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9E" w:rsidRDefault="007F0A2C">
      <w:pPr>
        <w:rPr>
          <w:rFonts w:hint="eastAsia"/>
        </w:rPr>
      </w:pPr>
      <w:r>
        <w:rPr>
          <w:rFonts w:hint="eastAsia"/>
        </w:rPr>
        <w:t>说明：</w:t>
      </w:r>
    </w:p>
    <w:p w:rsidR="007F0A2C" w:rsidRDefault="007F0A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、《知识产权》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，添加一个“企业</w:t>
      </w:r>
      <w:r>
        <w:rPr>
          <w:rFonts w:hint="eastAsia"/>
        </w:rPr>
        <w:t>IP</w:t>
      </w:r>
      <w:r>
        <w:rPr>
          <w:rFonts w:hint="eastAsia"/>
        </w:rPr>
        <w:t>”模块，再导入二级界面。里面主要是代理人展示</w:t>
      </w:r>
    </w:p>
    <w:p w:rsidR="007F0A2C" w:rsidRDefault="007F0A2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9299B03" wp14:editId="0C2C9869">
            <wp:simplePos x="0" y="0"/>
            <wp:positionH relativeFrom="column">
              <wp:posOffset>-2540</wp:posOffset>
            </wp:positionH>
            <wp:positionV relativeFrom="paragraph">
              <wp:posOffset>327660</wp:posOffset>
            </wp:positionV>
            <wp:extent cx="5269230" cy="3141345"/>
            <wp:effectExtent l="0" t="0" r="7620" b="1905"/>
            <wp:wrapSquare wrapText="bothSides"/>
            <wp:docPr id="1" name="图片 1" descr="C:\Users\PC\Desktop\FVJB_XXX6GTZ}2{Z43QL2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VJB_XXX6GTZ}2{Z43QL2M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《知识产权》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，修改成这个样子。</w:t>
      </w:r>
    </w:p>
    <w:p w:rsidR="007F0A2C" w:rsidRDefault="007F0A2C">
      <w:pPr>
        <w:rPr>
          <w:rFonts w:hint="eastAsia"/>
        </w:rPr>
      </w:pPr>
    </w:p>
    <w:p w:rsidR="007F0A2C" w:rsidRDefault="007F0A2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263C44" wp14:editId="17E2D5F2">
            <wp:simplePos x="0" y="0"/>
            <wp:positionH relativeFrom="column">
              <wp:posOffset>4445</wp:posOffset>
            </wp:positionH>
            <wp:positionV relativeFrom="paragraph">
              <wp:posOffset>506095</wp:posOffset>
            </wp:positionV>
            <wp:extent cx="5274310" cy="3696335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3</w:t>
      </w:r>
      <w:r>
        <w:rPr>
          <w:rFonts w:hint="eastAsia"/>
        </w:rPr>
        <w:t>、《科技需求》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，类似这个样子，直接就把需求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条条的按时间就近排列（图</w:t>
      </w:r>
      <w:r>
        <w:rPr>
          <w:rFonts w:hint="eastAsia"/>
        </w:rPr>
        <w:t>1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点击进</w:t>
      </w:r>
      <w:proofErr w:type="gramEnd"/>
      <w:r>
        <w:rPr>
          <w:rFonts w:hint="eastAsia"/>
        </w:rPr>
        <w:t>下个界面就是文字显示（图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7F0A2C" w:rsidRDefault="007F0A2C" w:rsidP="007F0A2C">
      <w:pPr>
        <w:ind w:firstLineChars="2000" w:firstLine="420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7F0A2C" w:rsidRDefault="007F0A2C">
      <w:pPr>
        <w:rPr>
          <w:rFonts w:hint="eastAsia"/>
          <w:noProof/>
        </w:rPr>
      </w:pPr>
    </w:p>
    <w:p w:rsidR="007F0A2C" w:rsidRDefault="007F0A2C" w:rsidP="007F0A2C">
      <w:pPr>
        <w:rPr>
          <w:rFonts w:hint="eastAsia"/>
          <w:noProof/>
        </w:rPr>
      </w:pPr>
    </w:p>
    <w:p w:rsidR="007F0A2C" w:rsidRDefault="007F0A2C" w:rsidP="007F0A2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6641BCC" wp14:editId="4B501FB9">
            <wp:extent cx="5274310" cy="29613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A2C" w:rsidRDefault="007F0A2C" w:rsidP="007F0A2C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图</w:t>
      </w:r>
      <w:r>
        <w:rPr>
          <w:rFonts w:hint="eastAsia"/>
        </w:rPr>
        <w:t>2</w:t>
      </w:r>
    </w:p>
    <w:p w:rsidR="007F0A2C" w:rsidRDefault="007F0A2C" w:rsidP="007F0A2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、《科技人才》和《优质项目》先搬之前的模块。</w:t>
      </w:r>
    </w:p>
    <w:p w:rsidR="007F0A2C" w:rsidRPr="007F0A2C" w:rsidRDefault="007F0A2C" w:rsidP="007F0A2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、《科技金融》暂时放下，我中秋后搞，这块没理清。</w:t>
      </w:r>
      <w:bookmarkStart w:id="0" w:name="_GoBack"/>
      <w:bookmarkEnd w:id="0"/>
    </w:p>
    <w:sectPr w:rsidR="007F0A2C" w:rsidRPr="007F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8"/>
    <w:rsid w:val="007F0A2C"/>
    <w:rsid w:val="00810F9E"/>
    <w:rsid w:val="009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2016-09-14T05:41:00Z</dcterms:created>
  <dcterms:modified xsi:type="dcterms:W3CDTF">2016-09-14T05:50:00Z</dcterms:modified>
</cp:coreProperties>
</file>