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F7D25" w14:textId="5C84A8F3" w:rsidR="00B0344C" w:rsidRDefault="00B0344C" w:rsidP="00B0344C">
      <w:pPr>
        <w:pStyle w:val="af2"/>
        <w:spacing w:after="0" w:line="360" w:lineRule="auto"/>
        <w:ind w:firstLineChars="200" w:firstLine="584"/>
        <w:jc w:val="both"/>
        <w:rPr>
          <w:rFonts w:ascii="楷体_GB2312" w:eastAsia="楷体_GB2312"/>
          <w:sz w:val="28"/>
          <w:szCs w:val="28"/>
        </w:rPr>
      </w:pPr>
      <w:r>
        <w:rPr>
          <w:rFonts w:ascii="楷体_GB2312" w:eastAsia="楷体_GB2312" w:hint="eastAsia"/>
          <w:sz w:val="28"/>
          <w:szCs w:val="28"/>
        </w:rPr>
        <w:t>本申请提供</w:t>
      </w:r>
      <w:r w:rsidRPr="0035149D">
        <w:rPr>
          <w:rFonts w:ascii="楷体_GB2312" w:eastAsia="楷体_GB2312" w:hint="eastAsia"/>
          <w:sz w:val="28"/>
          <w:szCs w:val="28"/>
        </w:rPr>
        <w:t>一种</w:t>
      </w:r>
      <w:r w:rsidRPr="00644FF2">
        <w:rPr>
          <w:rFonts w:ascii="楷体_GB2312" w:eastAsia="楷体_GB2312" w:hint="eastAsia"/>
          <w:sz w:val="28"/>
          <w:szCs w:val="28"/>
        </w:rPr>
        <w:t>种猪输精装置</w:t>
      </w:r>
      <w:r>
        <w:rPr>
          <w:rFonts w:ascii="楷体_GB2312" w:eastAsia="楷体_GB2312" w:hint="eastAsia"/>
          <w:sz w:val="28"/>
          <w:szCs w:val="28"/>
        </w:rPr>
        <w:t>，包括：能够旋</w:t>
      </w:r>
      <w:proofErr w:type="gramStart"/>
      <w:r>
        <w:rPr>
          <w:rFonts w:ascii="楷体_GB2312" w:eastAsia="楷体_GB2312" w:hint="eastAsia"/>
          <w:sz w:val="28"/>
          <w:szCs w:val="28"/>
        </w:rPr>
        <w:t>拧固定</w:t>
      </w:r>
      <w:proofErr w:type="gramEnd"/>
      <w:r>
        <w:rPr>
          <w:rFonts w:ascii="楷体_GB2312" w:eastAsia="楷体_GB2312" w:hint="eastAsia"/>
          <w:sz w:val="28"/>
          <w:szCs w:val="28"/>
        </w:rPr>
        <w:t>在一起的瓶身、瓶盖；</w:t>
      </w:r>
      <w:r w:rsidRPr="0035149D">
        <w:rPr>
          <w:rFonts w:ascii="楷体_GB2312" w:eastAsia="楷体_GB2312" w:hint="eastAsia"/>
          <w:sz w:val="28"/>
          <w:szCs w:val="28"/>
        </w:rPr>
        <w:t>所述</w:t>
      </w:r>
      <w:r>
        <w:rPr>
          <w:rFonts w:ascii="楷体_GB2312" w:eastAsia="楷体_GB2312" w:hint="eastAsia"/>
          <w:sz w:val="28"/>
          <w:szCs w:val="28"/>
        </w:rPr>
        <w:t>瓶盖上设置有能够插入输精管的中空管，该中空管的一端与瓶身连通，另一端通过封闭端封闭密封；在所述瓶身的底部设置有拉缝机构，通过撕拉该拉</w:t>
      </w:r>
      <w:proofErr w:type="gramStart"/>
      <w:r>
        <w:rPr>
          <w:rFonts w:ascii="楷体_GB2312" w:eastAsia="楷体_GB2312" w:hint="eastAsia"/>
          <w:sz w:val="28"/>
          <w:szCs w:val="28"/>
        </w:rPr>
        <w:t>缝机构</w:t>
      </w:r>
      <w:proofErr w:type="gramEnd"/>
      <w:r w:rsidRPr="00C66511">
        <w:rPr>
          <w:rFonts w:ascii="楷体_GB2312" w:eastAsia="楷体_GB2312" w:hint="eastAsia"/>
          <w:sz w:val="28"/>
          <w:szCs w:val="28"/>
        </w:rPr>
        <w:t>使得</w:t>
      </w:r>
      <w:r>
        <w:rPr>
          <w:rFonts w:ascii="楷体_GB2312" w:eastAsia="楷体_GB2312" w:hint="eastAsia"/>
          <w:sz w:val="28"/>
          <w:szCs w:val="28"/>
        </w:rPr>
        <w:t>瓶身的底部撕开一条缝隙。本实用新型提供的</w:t>
      </w:r>
      <w:r w:rsidRPr="00644FF2">
        <w:rPr>
          <w:rFonts w:ascii="楷体_GB2312" w:eastAsia="楷体_GB2312" w:hint="eastAsia"/>
          <w:sz w:val="28"/>
          <w:szCs w:val="28"/>
        </w:rPr>
        <w:t>种猪输精装置</w:t>
      </w:r>
      <w:r>
        <w:rPr>
          <w:rFonts w:ascii="楷体_GB2312" w:eastAsia="楷体_GB2312" w:hint="eastAsia"/>
          <w:sz w:val="28"/>
          <w:szCs w:val="28"/>
        </w:rPr>
        <w:t>，通过瓶身、瓶盖旋拧为一体结构，并且在瓶盖上设置能够插入输精管的中空管，通过</w:t>
      </w:r>
      <w:proofErr w:type="gramStart"/>
      <w:r>
        <w:rPr>
          <w:rFonts w:ascii="楷体_GB2312" w:eastAsia="楷体_GB2312" w:hint="eastAsia"/>
          <w:sz w:val="28"/>
          <w:szCs w:val="28"/>
        </w:rPr>
        <w:t>撕</w:t>
      </w:r>
      <w:proofErr w:type="gramEnd"/>
      <w:r>
        <w:rPr>
          <w:rFonts w:ascii="楷体_GB2312" w:eastAsia="楷体_GB2312" w:hint="eastAsia"/>
          <w:sz w:val="28"/>
          <w:szCs w:val="28"/>
        </w:rPr>
        <w:t>拉拉缝机构，就可以使得瓶身内的精液顺利通过中空管进入输精管，从而提高了种猪输精的效率。</w:t>
      </w:r>
    </w:p>
    <w:p w14:paraId="60A9CC94" w14:textId="77777777" w:rsidR="007A0F3C" w:rsidRPr="00B0344C" w:rsidRDefault="007A0F3C">
      <w:pPr>
        <w:spacing w:beforeLines="100" w:before="240" w:line="360" w:lineRule="auto"/>
        <w:ind w:firstLineChars="200" w:firstLine="560"/>
        <w:rPr>
          <w:color w:val="000000"/>
          <w:sz w:val="28"/>
          <w:szCs w:val="28"/>
          <w:lang w:eastAsia="zh-TW"/>
        </w:rPr>
        <w:sectPr w:rsidR="007A0F3C" w:rsidRPr="00B0344C">
          <w:headerReference w:type="default" r:id="rId9"/>
          <w:footerReference w:type="even" r:id="rId10"/>
          <w:footerReference w:type="default" r:id="rId11"/>
          <w:pgSz w:w="11906" w:h="16838"/>
          <w:pgMar w:top="1418" w:right="851" w:bottom="851" w:left="1418" w:header="851" w:footer="992" w:gutter="0"/>
          <w:pgNumType w:start="1"/>
          <w:cols w:space="720"/>
          <w:docGrid w:linePitch="312"/>
        </w:sectPr>
      </w:pPr>
    </w:p>
    <w:p w14:paraId="6D1A3223" w14:textId="1C39C683" w:rsidR="007A0F3C" w:rsidRPr="00914242" w:rsidRDefault="007A0F3C">
      <w:pPr>
        <w:spacing w:line="360" w:lineRule="auto"/>
        <w:ind w:rightChars="389" w:right="817"/>
        <w:jc w:val="center"/>
        <w:rPr>
          <w:color w:val="000000"/>
          <w:sz w:val="28"/>
          <w:szCs w:val="28"/>
        </w:rPr>
      </w:pPr>
    </w:p>
    <w:p w14:paraId="210269E5" w14:textId="7AE52F5A" w:rsidR="007A0F3C" w:rsidRPr="00914242" w:rsidRDefault="00224807">
      <w:pPr>
        <w:spacing w:line="360" w:lineRule="auto"/>
        <w:ind w:rightChars="389" w:right="817"/>
        <w:jc w:val="center"/>
        <w:rPr>
          <w:color w:val="000000"/>
          <w:sz w:val="28"/>
          <w:szCs w:val="28"/>
        </w:rPr>
        <w:sectPr w:rsidR="007A0F3C" w:rsidRPr="00914242">
          <w:headerReference w:type="default" r:id="rId12"/>
          <w:pgSz w:w="11906" w:h="16838"/>
          <w:pgMar w:top="1418" w:right="851" w:bottom="851" w:left="1418" w:header="851" w:footer="992" w:gutter="0"/>
          <w:pgNumType w:start="1"/>
          <w:cols w:space="720"/>
          <w:docGrid w:linePitch="312"/>
        </w:sectPr>
      </w:pPr>
      <w:r>
        <w:rPr>
          <w:rFonts w:ascii="楷体_GB2312" w:eastAsia="楷体_GB2312"/>
          <w:noProof/>
          <w:sz w:val="28"/>
          <w:szCs w:val="28"/>
        </w:rPr>
        <w:drawing>
          <wp:inline distT="0" distB="0" distL="0" distR="0" wp14:anchorId="45569179" wp14:editId="16ED8944">
            <wp:extent cx="3926144" cy="3689497"/>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6139" cy="3689492"/>
                    </a:xfrm>
                    <a:prstGeom prst="rect">
                      <a:avLst/>
                    </a:prstGeom>
                    <a:noFill/>
                    <a:ln>
                      <a:noFill/>
                    </a:ln>
                  </pic:spPr>
                </pic:pic>
              </a:graphicData>
            </a:graphic>
          </wp:inline>
        </w:drawing>
      </w:r>
      <w:bookmarkStart w:id="0" w:name="_GoBack"/>
      <w:bookmarkEnd w:id="0"/>
    </w:p>
    <w:p w14:paraId="6848836C" w14:textId="29763B73" w:rsidR="00FA45F1" w:rsidRDefault="002F60EE" w:rsidP="00224807">
      <w:pPr>
        <w:pStyle w:val="af2"/>
        <w:spacing w:after="0" w:line="360" w:lineRule="auto"/>
        <w:ind w:firstLineChars="200" w:firstLine="584"/>
        <w:jc w:val="both"/>
        <w:outlineLvl w:val="0"/>
        <w:rPr>
          <w:rFonts w:ascii="楷体_GB2312" w:eastAsia="楷体_GB2312"/>
          <w:sz w:val="28"/>
          <w:szCs w:val="28"/>
        </w:rPr>
      </w:pPr>
      <w:r w:rsidRPr="0035149D">
        <w:rPr>
          <w:rFonts w:ascii="楷体_GB2312" w:eastAsia="楷体_GB2312" w:hint="eastAsia"/>
          <w:sz w:val="28"/>
          <w:szCs w:val="28"/>
        </w:rPr>
        <w:lastRenderedPageBreak/>
        <w:t>1、一种</w:t>
      </w:r>
      <w:r w:rsidR="0035149D" w:rsidRPr="00644FF2">
        <w:rPr>
          <w:rFonts w:ascii="楷体_GB2312" w:eastAsia="楷体_GB2312" w:hint="eastAsia"/>
          <w:sz w:val="28"/>
          <w:szCs w:val="28"/>
        </w:rPr>
        <w:t>种猪输精装置</w:t>
      </w:r>
      <w:r w:rsidR="0035149D">
        <w:rPr>
          <w:rFonts w:ascii="楷体_GB2312" w:eastAsia="楷体_GB2312" w:hint="eastAsia"/>
          <w:sz w:val="28"/>
          <w:szCs w:val="28"/>
        </w:rPr>
        <w:t>，其特征在于，包括：</w:t>
      </w:r>
      <w:r w:rsidR="00361EC0">
        <w:rPr>
          <w:rFonts w:ascii="楷体_GB2312" w:eastAsia="楷体_GB2312" w:hint="eastAsia"/>
          <w:sz w:val="28"/>
          <w:szCs w:val="28"/>
        </w:rPr>
        <w:t>能够旋</w:t>
      </w:r>
      <w:proofErr w:type="gramStart"/>
      <w:r w:rsidR="00361EC0">
        <w:rPr>
          <w:rFonts w:ascii="楷体_GB2312" w:eastAsia="楷体_GB2312" w:hint="eastAsia"/>
          <w:sz w:val="28"/>
          <w:szCs w:val="28"/>
        </w:rPr>
        <w:t>拧固定</w:t>
      </w:r>
      <w:proofErr w:type="gramEnd"/>
      <w:r w:rsidR="00361EC0">
        <w:rPr>
          <w:rFonts w:ascii="楷体_GB2312" w:eastAsia="楷体_GB2312" w:hint="eastAsia"/>
          <w:sz w:val="28"/>
          <w:szCs w:val="28"/>
        </w:rPr>
        <w:t>在一起的</w:t>
      </w:r>
      <w:r w:rsidR="0035149D">
        <w:rPr>
          <w:rFonts w:ascii="楷体_GB2312" w:eastAsia="楷体_GB2312" w:hint="eastAsia"/>
          <w:sz w:val="28"/>
          <w:szCs w:val="28"/>
        </w:rPr>
        <w:t>瓶</w:t>
      </w:r>
      <w:r w:rsidR="00C66511">
        <w:rPr>
          <w:rFonts w:ascii="楷体_GB2312" w:eastAsia="楷体_GB2312" w:hint="eastAsia"/>
          <w:sz w:val="28"/>
          <w:szCs w:val="28"/>
        </w:rPr>
        <w:t>身</w:t>
      </w:r>
      <w:r w:rsidR="0035149D">
        <w:rPr>
          <w:rFonts w:ascii="楷体_GB2312" w:eastAsia="楷体_GB2312" w:hint="eastAsia"/>
          <w:sz w:val="28"/>
          <w:szCs w:val="28"/>
        </w:rPr>
        <w:t>（5）、瓶盖（4）；</w:t>
      </w:r>
    </w:p>
    <w:p w14:paraId="085A27F9" w14:textId="1B36C273" w:rsidR="0035149D" w:rsidRDefault="0035149D" w:rsidP="00224807">
      <w:pPr>
        <w:pStyle w:val="af2"/>
        <w:spacing w:after="0" w:line="360" w:lineRule="auto"/>
        <w:ind w:firstLineChars="200" w:firstLine="584"/>
        <w:jc w:val="both"/>
        <w:outlineLvl w:val="0"/>
        <w:rPr>
          <w:rFonts w:ascii="楷体_GB2312" w:eastAsia="楷体_GB2312"/>
          <w:sz w:val="28"/>
          <w:szCs w:val="28"/>
        </w:rPr>
      </w:pPr>
      <w:r w:rsidRPr="0035149D">
        <w:rPr>
          <w:rFonts w:ascii="楷体_GB2312" w:eastAsia="楷体_GB2312" w:hint="eastAsia"/>
          <w:sz w:val="28"/>
          <w:szCs w:val="28"/>
        </w:rPr>
        <w:t>所述</w:t>
      </w:r>
      <w:r>
        <w:rPr>
          <w:rFonts w:ascii="楷体_GB2312" w:eastAsia="楷体_GB2312" w:hint="eastAsia"/>
          <w:sz w:val="28"/>
          <w:szCs w:val="28"/>
        </w:rPr>
        <w:t>瓶盖（5）上设置有</w:t>
      </w:r>
      <w:r w:rsidR="00722E1E">
        <w:rPr>
          <w:rFonts w:ascii="楷体_GB2312" w:eastAsia="楷体_GB2312" w:hint="eastAsia"/>
          <w:sz w:val="28"/>
          <w:szCs w:val="28"/>
        </w:rPr>
        <w:t>能够插入输精管的</w:t>
      </w:r>
      <w:r w:rsidR="00C66511">
        <w:rPr>
          <w:rFonts w:ascii="楷体_GB2312" w:eastAsia="楷体_GB2312" w:hint="eastAsia"/>
          <w:sz w:val="28"/>
          <w:szCs w:val="28"/>
        </w:rPr>
        <w:t>中空管（3），该中空管（3）的一端与瓶身（5）连通，另一端通过封闭端（1）封闭密封；</w:t>
      </w:r>
    </w:p>
    <w:p w14:paraId="4F2D267D" w14:textId="7BD0BE7C" w:rsidR="0035149D" w:rsidRPr="00AB2CA7" w:rsidRDefault="00C66511" w:rsidP="00224807">
      <w:pPr>
        <w:pStyle w:val="af2"/>
        <w:spacing w:after="0" w:line="360" w:lineRule="auto"/>
        <w:ind w:firstLineChars="200" w:firstLine="584"/>
        <w:jc w:val="both"/>
        <w:outlineLvl w:val="0"/>
        <w:rPr>
          <w:rFonts w:ascii="楷体_GB2312" w:eastAsia="楷体_GB2312"/>
          <w:sz w:val="28"/>
          <w:szCs w:val="28"/>
        </w:rPr>
      </w:pPr>
      <w:r>
        <w:rPr>
          <w:rFonts w:ascii="楷体_GB2312" w:eastAsia="楷体_GB2312" w:hint="eastAsia"/>
          <w:sz w:val="28"/>
          <w:szCs w:val="28"/>
        </w:rPr>
        <w:t>在所述瓶身（5）的底部设置有拉缝机构（7），通过撕拉该拉缝机构（7）</w:t>
      </w:r>
      <w:r w:rsidRPr="00C66511">
        <w:rPr>
          <w:rFonts w:ascii="楷体_GB2312" w:eastAsia="楷体_GB2312" w:hint="eastAsia"/>
          <w:sz w:val="28"/>
          <w:szCs w:val="28"/>
        </w:rPr>
        <w:t>使得</w:t>
      </w:r>
      <w:r>
        <w:rPr>
          <w:rFonts w:ascii="楷体_GB2312" w:eastAsia="楷体_GB2312" w:hint="eastAsia"/>
          <w:sz w:val="28"/>
          <w:szCs w:val="28"/>
        </w:rPr>
        <w:t>瓶身（5）的底部撕开一条缝隙。</w:t>
      </w:r>
    </w:p>
    <w:p w14:paraId="7E372B0A" w14:textId="7CFDDF40" w:rsidR="0035149D" w:rsidRDefault="00AB2CA7" w:rsidP="00224807">
      <w:pPr>
        <w:pStyle w:val="af2"/>
        <w:spacing w:after="0" w:line="360" w:lineRule="auto"/>
        <w:ind w:firstLineChars="200" w:firstLine="584"/>
        <w:jc w:val="both"/>
        <w:outlineLvl w:val="0"/>
        <w:rPr>
          <w:rFonts w:ascii="楷体_GB2312" w:eastAsia="楷体_GB2312"/>
          <w:sz w:val="28"/>
          <w:szCs w:val="28"/>
        </w:rPr>
      </w:pPr>
      <w:r w:rsidRPr="00AB2CA7">
        <w:rPr>
          <w:rFonts w:ascii="楷体_GB2312" w:eastAsia="楷体_GB2312" w:hint="eastAsia"/>
          <w:sz w:val="28"/>
          <w:szCs w:val="28"/>
        </w:rPr>
        <w:t>2、根据权利要求1所述的</w:t>
      </w:r>
      <w:r w:rsidRPr="00644FF2">
        <w:rPr>
          <w:rFonts w:ascii="楷体_GB2312" w:eastAsia="楷体_GB2312" w:hint="eastAsia"/>
          <w:sz w:val="28"/>
          <w:szCs w:val="28"/>
        </w:rPr>
        <w:t>种猪输精装置</w:t>
      </w:r>
      <w:r>
        <w:rPr>
          <w:rFonts w:ascii="楷体_GB2312" w:eastAsia="楷体_GB2312" w:hint="eastAsia"/>
          <w:sz w:val="28"/>
          <w:szCs w:val="28"/>
        </w:rPr>
        <w:t>，其特征在于，所述封闭端（1）通过连接环（2）固定在瓶盖（4）上。</w:t>
      </w:r>
    </w:p>
    <w:p w14:paraId="326AA0AC" w14:textId="6628C774" w:rsidR="00AB2CA7" w:rsidRDefault="00AB2CA7" w:rsidP="00224807">
      <w:pPr>
        <w:pStyle w:val="af2"/>
        <w:spacing w:after="0" w:line="360" w:lineRule="auto"/>
        <w:ind w:firstLineChars="200" w:firstLine="584"/>
        <w:jc w:val="both"/>
        <w:outlineLvl w:val="0"/>
        <w:rPr>
          <w:rFonts w:ascii="楷体_GB2312" w:eastAsia="楷体_GB2312"/>
          <w:sz w:val="28"/>
          <w:szCs w:val="28"/>
        </w:rPr>
      </w:pPr>
      <w:r>
        <w:rPr>
          <w:rFonts w:ascii="楷体_GB2312" w:eastAsia="楷体_GB2312" w:hint="eastAsia"/>
          <w:sz w:val="28"/>
          <w:szCs w:val="28"/>
        </w:rPr>
        <w:t>3、</w:t>
      </w:r>
      <w:r w:rsidRPr="00AB2CA7">
        <w:rPr>
          <w:rFonts w:ascii="楷体_GB2312" w:eastAsia="楷体_GB2312" w:hint="eastAsia"/>
          <w:sz w:val="28"/>
          <w:szCs w:val="28"/>
        </w:rPr>
        <w:t>根据权利要求1所述的</w:t>
      </w:r>
      <w:r w:rsidRPr="00644FF2">
        <w:rPr>
          <w:rFonts w:ascii="楷体_GB2312" w:eastAsia="楷体_GB2312" w:hint="eastAsia"/>
          <w:sz w:val="28"/>
          <w:szCs w:val="28"/>
        </w:rPr>
        <w:t>种猪输精装置</w:t>
      </w:r>
      <w:r>
        <w:rPr>
          <w:rFonts w:ascii="楷体_GB2312" w:eastAsia="楷体_GB2312" w:hint="eastAsia"/>
          <w:sz w:val="28"/>
          <w:szCs w:val="28"/>
        </w:rPr>
        <w:t>，其特征在于，所述拉缝机构（7）包括：环形拉环（71）和拉带（71）；所述拉带（71）与瓶身（5）的底部为一体结构，拉带（71）断面的</w:t>
      </w:r>
      <w:proofErr w:type="gramStart"/>
      <w:r>
        <w:rPr>
          <w:rFonts w:ascii="楷体_GB2312" w:eastAsia="楷体_GB2312" w:hint="eastAsia"/>
          <w:sz w:val="28"/>
          <w:szCs w:val="28"/>
        </w:rPr>
        <w:t>的</w:t>
      </w:r>
      <w:proofErr w:type="gramEnd"/>
      <w:r>
        <w:rPr>
          <w:rFonts w:ascii="楷体_GB2312" w:eastAsia="楷体_GB2312" w:hint="eastAsia"/>
          <w:sz w:val="28"/>
          <w:szCs w:val="28"/>
        </w:rPr>
        <w:t>厚度小于瓶身（5）断面的厚度。</w:t>
      </w:r>
    </w:p>
    <w:p w14:paraId="45788B40" w14:textId="7C455D38" w:rsidR="00AB2CA7" w:rsidRDefault="00AB2CA7" w:rsidP="00224807">
      <w:pPr>
        <w:pStyle w:val="af2"/>
        <w:spacing w:after="0" w:line="360" w:lineRule="auto"/>
        <w:ind w:firstLineChars="200" w:firstLine="584"/>
        <w:jc w:val="both"/>
        <w:outlineLvl w:val="0"/>
        <w:rPr>
          <w:rFonts w:ascii="楷体_GB2312" w:eastAsia="楷体_GB2312"/>
          <w:sz w:val="28"/>
          <w:szCs w:val="28"/>
        </w:rPr>
      </w:pPr>
      <w:r>
        <w:rPr>
          <w:rFonts w:ascii="楷体_GB2312" w:eastAsia="楷体_GB2312" w:hint="eastAsia"/>
          <w:sz w:val="28"/>
          <w:szCs w:val="28"/>
        </w:rPr>
        <w:t>4、</w:t>
      </w:r>
      <w:r w:rsidRPr="00AB2CA7">
        <w:rPr>
          <w:rFonts w:ascii="楷体_GB2312" w:eastAsia="楷体_GB2312" w:hint="eastAsia"/>
          <w:sz w:val="28"/>
          <w:szCs w:val="28"/>
        </w:rPr>
        <w:t>根据权利要求1所述的</w:t>
      </w:r>
      <w:r w:rsidRPr="00644FF2">
        <w:rPr>
          <w:rFonts w:ascii="楷体_GB2312" w:eastAsia="楷体_GB2312" w:hint="eastAsia"/>
          <w:sz w:val="28"/>
          <w:szCs w:val="28"/>
        </w:rPr>
        <w:t>种猪输精装置</w:t>
      </w:r>
      <w:r>
        <w:rPr>
          <w:rFonts w:ascii="楷体_GB2312" w:eastAsia="楷体_GB2312" w:hint="eastAsia"/>
          <w:sz w:val="28"/>
          <w:szCs w:val="28"/>
        </w:rPr>
        <w:t>，其特征在于，在瓶身（5）的底部设置有挂环（6）。</w:t>
      </w:r>
    </w:p>
    <w:p w14:paraId="0C161712" w14:textId="29122259" w:rsidR="00AB2CA7" w:rsidRDefault="00AB2CA7" w:rsidP="00224807">
      <w:pPr>
        <w:pStyle w:val="af2"/>
        <w:spacing w:after="0" w:line="360" w:lineRule="auto"/>
        <w:ind w:firstLineChars="200" w:firstLine="584"/>
        <w:jc w:val="both"/>
        <w:outlineLvl w:val="0"/>
        <w:rPr>
          <w:rFonts w:ascii="楷体_GB2312" w:eastAsia="楷体_GB2312"/>
          <w:sz w:val="28"/>
          <w:szCs w:val="28"/>
        </w:rPr>
      </w:pPr>
      <w:r>
        <w:rPr>
          <w:rFonts w:ascii="楷体_GB2312" w:eastAsia="楷体_GB2312" w:hint="eastAsia"/>
          <w:sz w:val="28"/>
          <w:szCs w:val="28"/>
        </w:rPr>
        <w:t>5、</w:t>
      </w:r>
      <w:r w:rsidR="00666D07" w:rsidRPr="00AB2CA7">
        <w:rPr>
          <w:rFonts w:ascii="楷体_GB2312" w:eastAsia="楷体_GB2312" w:hint="eastAsia"/>
          <w:sz w:val="28"/>
          <w:szCs w:val="28"/>
        </w:rPr>
        <w:t>根据权利要求1所述的</w:t>
      </w:r>
      <w:r w:rsidR="00666D07" w:rsidRPr="00644FF2">
        <w:rPr>
          <w:rFonts w:ascii="楷体_GB2312" w:eastAsia="楷体_GB2312" w:hint="eastAsia"/>
          <w:sz w:val="28"/>
          <w:szCs w:val="28"/>
        </w:rPr>
        <w:t>种猪输精装置</w:t>
      </w:r>
      <w:r w:rsidR="00666D07">
        <w:rPr>
          <w:rFonts w:ascii="楷体_GB2312" w:eastAsia="楷体_GB2312" w:hint="eastAsia"/>
          <w:sz w:val="28"/>
          <w:szCs w:val="28"/>
        </w:rPr>
        <w:t>，其特征在于，</w:t>
      </w:r>
      <w:r w:rsidR="007C59E2">
        <w:rPr>
          <w:rFonts w:ascii="楷体_GB2312" w:eastAsia="楷体_GB2312" w:hint="eastAsia"/>
          <w:sz w:val="28"/>
          <w:szCs w:val="28"/>
        </w:rPr>
        <w:t>在瓶身（5）的瓶壁上设置有</w:t>
      </w:r>
      <w:r w:rsidR="007C59E2" w:rsidRPr="007C59E2">
        <w:rPr>
          <w:rFonts w:ascii="楷体_GB2312" w:eastAsia="楷体_GB2312" w:hint="eastAsia"/>
          <w:sz w:val="28"/>
          <w:szCs w:val="28"/>
        </w:rPr>
        <w:t>容量刻度，该容量刻度尺分左右两侧标注。</w:t>
      </w:r>
    </w:p>
    <w:p w14:paraId="365D3D50" w14:textId="17729136" w:rsidR="007C59E2" w:rsidRDefault="007C59E2" w:rsidP="00224807">
      <w:pPr>
        <w:pStyle w:val="af2"/>
        <w:spacing w:after="0" w:line="360" w:lineRule="auto"/>
        <w:ind w:firstLineChars="200" w:firstLine="584"/>
        <w:jc w:val="both"/>
        <w:outlineLvl w:val="0"/>
        <w:rPr>
          <w:rFonts w:ascii="楷体_GB2312" w:eastAsia="楷体_GB2312"/>
          <w:sz w:val="28"/>
          <w:szCs w:val="28"/>
        </w:rPr>
      </w:pPr>
      <w:r>
        <w:rPr>
          <w:rFonts w:ascii="楷体_GB2312" w:eastAsia="楷体_GB2312" w:hint="eastAsia"/>
          <w:sz w:val="28"/>
          <w:szCs w:val="28"/>
        </w:rPr>
        <w:t>6、</w:t>
      </w:r>
      <w:r w:rsidRPr="00AB2CA7">
        <w:rPr>
          <w:rFonts w:ascii="楷体_GB2312" w:eastAsia="楷体_GB2312" w:hint="eastAsia"/>
          <w:sz w:val="28"/>
          <w:szCs w:val="28"/>
        </w:rPr>
        <w:t>根据权利要求1所述的</w:t>
      </w:r>
      <w:r w:rsidRPr="00644FF2">
        <w:rPr>
          <w:rFonts w:ascii="楷体_GB2312" w:eastAsia="楷体_GB2312" w:hint="eastAsia"/>
          <w:sz w:val="28"/>
          <w:szCs w:val="28"/>
        </w:rPr>
        <w:t>种猪输精装置</w:t>
      </w:r>
      <w:r>
        <w:rPr>
          <w:rFonts w:ascii="楷体_GB2312" w:eastAsia="楷体_GB2312" w:hint="eastAsia"/>
          <w:sz w:val="28"/>
          <w:szCs w:val="28"/>
        </w:rPr>
        <w:t>，其特征在于</w:t>
      </w:r>
      <w:r w:rsidR="00AA05EE">
        <w:rPr>
          <w:rFonts w:ascii="楷体_GB2312" w:eastAsia="楷体_GB2312" w:hint="eastAsia"/>
          <w:sz w:val="28"/>
          <w:szCs w:val="28"/>
        </w:rPr>
        <w:t>，在瓶身（5）的</w:t>
      </w:r>
      <w:r w:rsidR="00AA05EE" w:rsidRPr="00AA05EE">
        <w:rPr>
          <w:rFonts w:ascii="楷体_GB2312" w:eastAsia="楷体_GB2312" w:hint="eastAsia"/>
          <w:sz w:val="28"/>
          <w:szCs w:val="28"/>
        </w:rPr>
        <w:t>瓶口密封有一层锡纸薄膜</w:t>
      </w:r>
      <w:r w:rsidR="00AA05EE">
        <w:rPr>
          <w:rFonts w:ascii="楷体_GB2312" w:eastAsia="楷体_GB2312" w:hint="eastAsia"/>
          <w:sz w:val="28"/>
          <w:szCs w:val="28"/>
        </w:rPr>
        <w:t>。</w:t>
      </w:r>
    </w:p>
    <w:p w14:paraId="21397EFD" w14:textId="77777777" w:rsidR="00AA05EE" w:rsidRDefault="00AA05EE" w:rsidP="00AB2CA7">
      <w:pPr>
        <w:pStyle w:val="af2"/>
        <w:spacing w:after="0" w:line="460" w:lineRule="exact"/>
        <w:ind w:firstLineChars="200" w:firstLine="584"/>
        <w:outlineLvl w:val="0"/>
        <w:rPr>
          <w:rFonts w:ascii="楷体_GB2312" w:eastAsia="楷体_GB2312"/>
          <w:sz w:val="28"/>
          <w:szCs w:val="28"/>
        </w:rPr>
      </w:pPr>
    </w:p>
    <w:p w14:paraId="35C9767E" w14:textId="77777777" w:rsidR="00AA05EE" w:rsidRPr="00AA05EE" w:rsidRDefault="00AA05EE" w:rsidP="00AB2CA7">
      <w:pPr>
        <w:pStyle w:val="af2"/>
        <w:spacing w:after="0" w:line="460" w:lineRule="exact"/>
        <w:ind w:firstLineChars="200" w:firstLine="584"/>
        <w:outlineLvl w:val="0"/>
        <w:rPr>
          <w:rFonts w:ascii="楷体_GB2312" w:eastAsia="楷体_GB2312"/>
          <w:sz w:val="28"/>
          <w:szCs w:val="28"/>
        </w:rPr>
        <w:sectPr w:rsidR="00AA05EE" w:rsidRPr="00AA05EE">
          <w:headerReference w:type="default" r:id="rId14"/>
          <w:pgSz w:w="11906" w:h="16838"/>
          <w:pgMar w:top="1418" w:right="851" w:bottom="851" w:left="1418" w:header="851" w:footer="992" w:gutter="0"/>
          <w:pgNumType w:start="1"/>
          <w:cols w:space="720"/>
          <w:docGrid w:linePitch="312"/>
        </w:sectPr>
      </w:pPr>
    </w:p>
    <w:p w14:paraId="2B708D00" w14:textId="11EADAFE" w:rsidR="005B1ABD" w:rsidRPr="00DA3DA1" w:rsidRDefault="005B1ABD" w:rsidP="005B1ABD">
      <w:pPr>
        <w:spacing w:beforeLines="50" w:before="120" w:line="460" w:lineRule="exact"/>
        <w:jc w:val="center"/>
        <w:rPr>
          <w:rFonts w:ascii="楷体_GB2312" w:eastAsia="楷体_GB2312"/>
          <w:spacing w:val="-6"/>
          <w:sz w:val="32"/>
          <w:szCs w:val="32"/>
        </w:rPr>
      </w:pPr>
      <w:r>
        <w:rPr>
          <w:rFonts w:ascii="楷体_GB2312" w:eastAsia="楷体_GB2312" w:hint="eastAsia"/>
          <w:spacing w:val="-6"/>
          <w:sz w:val="32"/>
          <w:szCs w:val="32"/>
        </w:rPr>
        <w:lastRenderedPageBreak/>
        <w:t>一种</w:t>
      </w:r>
      <w:r w:rsidR="00644FF2">
        <w:rPr>
          <w:rFonts w:ascii="楷体_GB2312" w:eastAsia="楷体_GB2312" w:hint="eastAsia"/>
          <w:spacing w:val="-6"/>
          <w:sz w:val="32"/>
          <w:szCs w:val="32"/>
        </w:rPr>
        <w:t>种猪输精装置</w:t>
      </w:r>
    </w:p>
    <w:p w14:paraId="17DDF4DF" w14:textId="77777777" w:rsidR="005B1ABD" w:rsidRPr="00DA3DA1" w:rsidRDefault="005B1ABD" w:rsidP="005B1ABD">
      <w:pPr>
        <w:spacing w:beforeLines="50" w:before="120" w:line="460" w:lineRule="exact"/>
        <w:jc w:val="center"/>
        <w:rPr>
          <w:rFonts w:ascii="楷体_GB2312" w:eastAsia="楷体_GB2312"/>
          <w:spacing w:val="-6"/>
          <w:sz w:val="32"/>
          <w:szCs w:val="32"/>
        </w:rPr>
      </w:pPr>
    </w:p>
    <w:p w14:paraId="3907C782" w14:textId="77777777" w:rsidR="005B1ABD" w:rsidRPr="00DA3DA1" w:rsidRDefault="005B1ABD" w:rsidP="005B1ABD">
      <w:pPr>
        <w:spacing w:line="460" w:lineRule="exact"/>
        <w:rPr>
          <w:rFonts w:ascii="楷体_GB2312" w:eastAsia="楷体_GB2312"/>
          <w:b/>
          <w:sz w:val="28"/>
          <w:szCs w:val="28"/>
        </w:rPr>
      </w:pPr>
      <w:r w:rsidRPr="00DA3DA1">
        <w:rPr>
          <w:rFonts w:ascii="楷体_GB2312" w:eastAsia="楷体_GB2312" w:hint="eastAsia"/>
          <w:b/>
          <w:sz w:val="28"/>
          <w:szCs w:val="28"/>
        </w:rPr>
        <w:t>技术领域</w:t>
      </w:r>
    </w:p>
    <w:p w14:paraId="7A7D9E6A" w14:textId="0C934F46" w:rsidR="005B1ABD" w:rsidRPr="00DA3DA1" w:rsidRDefault="005B1ABD" w:rsidP="005B1ABD">
      <w:pPr>
        <w:spacing w:beforeLines="50" w:before="120" w:line="460" w:lineRule="exact"/>
        <w:ind w:firstLineChars="200" w:firstLine="560"/>
        <w:rPr>
          <w:rFonts w:ascii="楷体_GB2312" w:eastAsia="楷体_GB2312"/>
          <w:sz w:val="28"/>
          <w:szCs w:val="28"/>
        </w:rPr>
      </w:pPr>
      <w:r w:rsidRPr="00DA3DA1">
        <w:rPr>
          <w:rFonts w:ascii="楷体_GB2312" w:eastAsia="楷体_GB2312" w:hint="eastAsia"/>
          <w:sz w:val="28"/>
          <w:szCs w:val="28"/>
        </w:rPr>
        <w:t>本</w:t>
      </w:r>
      <w:r w:rsidR="00644FF2">
        <w:rPr>
          <w:rFonts w:ascii="楷体_GB2312" w:eastAsia="楷体_GB2312" w:hint="eastAsia"/>
          <w:sz w:val="28"/>
          <w:szCs w:val="28"/>
        </w:rPr>
        <w:t>实用新型</w:t>
      </w:r>
      <w:r w:rsidRPr="00DA3DA1">
        <w:rPr>
          <w:rFonts w:ascii="楷体_GB2312" w:eastAsia="楷体_GB2312" w:hint="eastAsia"/>
          <w:sz w:val="28"/>
          <w:szCs w:val="28"/>
        </w:rPr>
        <w:t>涉及</w:t>
      </w:r>
      <w:r w:rsidR="00644FF2">
        <w:rPr>
          <w:rFonts w:ascii="楷体_GB2312" w:eastAsia="楷体_GB2312" w:hint="eastAsia"/>
          <w:sz w:val="28"/>
          <w:szCs w:val="28"/>
        </w:rPr>
        <w:t>养殖</w:t>
      </w:r>
      <w:r>
        <w:rPr>
          <w:rFonts w:ascii="楷体_GB2312" w:eastAsia="楷体_GB2312" w:hint="eastAsia"/>
          <w:sz w:val="28"/>
          <w:szCs w:val="28"/>
        </w:rPr>
        <w:t>技术领域</w:t>
      </w:r>
      <w:r w:rsidRPr="00DA3DA1">
        <w:rPr>
          <w:rFonts w:ascii="楷体_GB2312" w:eastAsia="楷体_GB2312" w:hint="eastAsia"/>
          <w:sz w:val="28"/>
          <w:szCs w:val="28"/>
        </w:rPr>
        <w:t>，尤其涉及一种</w:t>
      </w:r>
      <w:r w:rsidR="00644FF2" w:rsidRPr="00644FF2">
        <w:rPr>
          <w:rFonts w:ascii="楷体_GB2312" w:eastAsia="楷体_GB2312" w:hint="eastAsia"/>
          <w:sz w:val="28"/>
          <w:szCs w:val="28"/>
        </w:rPr>
        <w:t>种猪输精装置</w:t>
      </w:r>
      <w:r w:rsidRPr="00DA3DA1">
        <w:rPr>
          <w:rFonts w:ascii="楷体_GB2312" w:eastAsia="楷体_GB2312" w:hint="eastAsia"/>
          <w:sz w:val="28"/>
          <w:szCs w:val="28"/>
        </w:rPr>
        <w:t>。</w:t>
      </w:r>
    </w:p>
    <w:p w14:paraId="403340B1" w14:textId="77777777" w:rsidR="005B1ABD" w:rsidRPr="00DA3DA1" w:rsidRDefault="005B1ABD" w:rsidP="005B1ABD">
      <w:pPr>
        <w:spacing w:beforeLines="50" w:before="120" w:line="460" w:lineRule="exact"/>
        <w:ind w:firstLineChars="200" w:firstLine="562"/>
        <w:rPr>
          <w:rFonts w:ascii="楷体_GB2312" w:eastAsia="楷体_GB2312"/>
          <w:b/>
          <w:sz w:val="28"/>
          <w:szCs w:val="28"/>
        </w:rPr>
      </w:pPr>
    </w:p>
    <w:p w14:paraId="0945ADA1" w14:textId="77777777" w:rsidR="005B1ABD" w:rsidRPr="00DA3DA1" w:rsidRDefault="005B1ABD" w:rsidP="005B1ABD">
      <w:pPr>
        <w:tabs>
          <w:tab w:val="left" w:pos="6735"/>
        </w:tabs>
        <w:spacing w:line="460" w:lineRule="exact"/>
        <w:rPr>
          <w:rFonts w:ascii="楷体_GB2312" w:eastAsia="楷体_GB2312"/>
          <w:b/>
          <w:sz w:val="28"/>
          <w:szCs w:val="28"/>
        </w:rPr>
      </w:pPr>
      <w:r w:rsidRPr="00DA3DA1">
        <w:rPr>
          <w:rFonts w:ascii="楷体_GB2312" w:eastAsia="楷体_GB2312" w:hint="eastAsia"/>
          <w:b/>
          <w:sz w:val="28"/>
          <w:szCs w:val="28"/>
        </w:rPr>
        <w:t>背景技术</w:t>
      </w:r>
    </w:p>
    <w:p w14:paraId="55BB42BE" w14:textId="77777777" w:rsidR="00C614F8" w:rsidRDefault="00C614F8" w:rsidP="000B247B">
      <w:pPr>
        <w:spacing w:beforeLines="50" w:before="120" w:line="360" w:lineRule="auto"/>
        <w:ind w:firstLineChars="200" w:firstLine="560"/>
        <w:rPr>
          <w:rFonts w:ascii="楷体_GB2312" w:eastAsia="楷体_GB2312"/>
          <w:sz w:val="28"/>
          <w:szCs w:val="28"/>
        </w:rPr>
      </w:pPr>
      <w:r w:rsidRPr="00C614F8">
        <w:rPr>
          <w:rFonts w:ascii="楷体_GB2312" w:eastAsia="楷体_GB2312" w:hint="eastAsia"/>
          <w:sz w:val="28"/>
          <w:szCs w:val="28"/>
        </w:rPr>
        <w:t>我国是一个猪肉产品消费大国，也是一个养猪大国。2018年我国生猪出栏量达到69382万头，</w:t>
      </w:r>
      <w:proofErr w:type="gramStart"/>
      <w:r w:rsidRPr="00C614F8">
        <w:rPr>
          <w:rFonts w:ascii="楷体_GB2312" w:eastAsia="楷体_GB2312" w:hint="eastAsia"/>
          <w:sz w:val="28"/>
          <w:szCs w:val="28"/>
        </w:rPr>
        <w:t>能繁母猪</w:t>
      </w:r>
      <w:proofErr w:type="gramEnd"/>
      <w:r w:rsidRPr="00C614F8">
        <w:rPr>
          <w:rFonts w:ascii="楷体_GB2312" w:eastAsia="楷体_GB2312" w:hint="eastAsia"/>
          <w:sz w:val="28"/>
          <w:szCs w:val="28"/>
        </w:rPr>
        <w:t>存栏量为3397万头。当前，我国养猪生产主要采用集约化的方式，从种猪到仔猪直至最后上市的肉猪均在相对隔离和封闭的环境下生长。猪的配种几乎全部采用人工授精技术进行人工配种。人工授精技术具有更高效利用种猪，防疫相对更安全，极大降低公猪饲养成本，更为有效利用优秀种公猪，特别是跨地区引种的时候，人工配种可以极大降低引种和运输成本。</w:t>
      </w:r>
    </w:p>
    <w:p w14:paraId="76EA1807" w14:textId="1B91A68B" w:rsidR="00D05083" w:rsidRPr="00C614F8" w:rsidRDefault="00C614F8" w:rsidP="00D05083">
      <w:pPr>
        <w:spacing w:beforeLines="50" w:before="120" w:line="360" w:lineRule="auto"/>
        <w:ind w:firstLineChars="200" w:firstLine="560"/>
        <w:rPr>
          <w:rFonts w:ascii="楷体_GB2312" w:eastAsia="楷体_GB2312"/>
          <w:sz w:val="28"/>
          <w:szCs w:val="28"/>
        </w:rPr>
      </w:pPr>
      <w:r w:rsidRPr="00C614F8">
        <w:rPr>
          <w:rFonts w:ascii="楷体_GB2312" w:eastAsia="楷体_GB2312" w:hint="eastAsia"/>
          <w:sz w:val="28"/>
          <w:szCs w:val="28"/>
        </w:rPr>
        <w:t>目前种猪的人工授精</w:t>
      </w:r>
      <w:r>
        <w:rPr>
          <w:rFonts w:ascii="楷体_GB2312" w:eastAsia="楷体_GB2312" w:hint="eastAsia"/>
          <w:sz w:val="28"/>
          <w:szCs w:val="28"/>
        </w:rPr>
        <w:t>装置包括集精杯、输精管和输精瓶，</w:t>
      </w:r>
      <w:r w:rsidR="00D05083">
        <w:rPr>
          <w:rFonts w:ascii="楷体_GB2312" w:eastAsia="楷体_GB2312" w:hint="eastAsia"/>
          <w:sz w:val="28"/>
          <w:szCs w:val="28"/>
        </w:rPr>
        <w:t>比如</w:t>
      </w:r>
      <w:r w:rsidR="00D05083" w:rsidRPr="00C614F8">
        <w:rPr>
          <w:rFonts w:ascii="楷体_GB2312" w:eastAsia="楷体_GB2312" w:hint="eastAsia"/>
          <w:sz w:val="28"/>
          <w:szCs w:val="28"/>
        </w:rPr>
        <w:t>种猪生产上主要使用的是80ml</w:t>
      </w:r>
      <w:r w:rsidR="00D05083">
        <w:rPr>
          <w:rFonts w:ascii="楷体_GB2312" w:eastAsia="楷体_GB2312" w:hint="eastAsia"/>
          <w:sz w:val="28"/>
          <w:szCs w:val="28"/>
        </w:rPr>
        <w:t>的输精瓶，配套使用浅部或深部输精管。但是，由于</w:t>
      </w:r>
      <w:proofErr w:type="gramStart"/>
      <w:r w:rsidR="00D05083">
        <w:rPr>
          <w:rFonts w:ascii="楷体_GB2312" w:eastAsia="楷体_GB2312" w:hint="eastAsia"/>
          <w:sz w:val="28"/>
          <w:szCs w:val="28"/>
        </w:rPr>
        <w:t>输精瓶</w:t>
      </w:r>
      <w:r w:rsidR="00D05083" w:rsidRPr="00C614F8">
        <w:rPr>
          <w:rFonts w:ascii="楷体_GB2312" w:eastAsia="楷体_GB2312" w:hint="eastAsia"/>
          <w:sz w:val="28"/>
          <w:szCs w:val="28"/>
        </w:rPr>
        <w:t>缺少</w:t>
      </w:r>
      <w:proofErr w:type="gramEnd"/>
      <w:r w:rsidR="00D05083" w:rsidRPr="00C614F8">
        <w:rPr>
          <w:rFonts w:ascii="楷体_GB2312" w:eastAsia="楷体_GB2312" w:hint="eastAsia"/>
          <w:sz w:val="28"/>
          <w:szCs w:val="28"/>
        </w:rPr>
        <w:t>悬挂在支架上的装置，因此人工授精的时候输</w:t>
      </w:r>
      <w:proofErr w:type="gramStart"/>
      <w:r w:rsidR="00D05083" w:rsidRPr="00C614F8">
        <w:rPr>
          <w:rFonts w:ascii="楷体_GB2312" w:eastAsia="楷体_GB2312" w:hint="eastAsia"/>
          <w:sz w:val="28"/>
          <w:szCs w:val="28"/>
        </w:rPr>
        <w:t>精人员</w:t>
      </w:r>
      <w:proofErr w:type="gramEnd"/>
      <w:r w:rsidR="00D05083" w:rsidRPr="00C614F8">
        <w:rPr>
          <w:rFonts w:ascii="楷体_GB2312" w:eastAsia="楷体_GB2312" w:hint="eastAsia"/>
          <w:sz w:val="28"/>
          <w:szCs w:val="28"/>
        </w:rPr>
        <w:t>需要用手持续拿着输精瓶，也导</w:t>
      </w:r>
      <w:r w:rsidR="00D05083">
        <w:rPr>
          <w:rFonts w:ascii="楷体_GB2312" w:eastAsia="楷体_GB2312" w:hint="eastAsia"/>
          <w:sz w:val="28"/>
          <w:szCs w:val="28"/>
        </w:rPr>
        <w:t>致了操作人员工作效率低下。此外，由于现有</w:t>
      </w:r>
      <w:proofErr w:type="gramStart"/>
      <w:r w:rsidR="00D05083">
        <w:rPr>
          <w:rFonts w:ascii="楷体_GB2312" w:eastAsia="楷体_GB2312" w:hint="eastAsia"/>
          <w:sz w:val="28"/>
          <w:szCs w:val="28"/>
        </w:rPr>
        <w:t>输精瓶缺少</w:t>
      </w:r>
      <w:proofErr w:type="gramEnd"/>
      <w:r w:rsidR="00D05083">
        <w:rPr>
          <w:rFonts w:ascii="楷体_GB2312" w:eastAsia="楷体_GB2312" w:hint="eastAsia"/>
          <w:sz w:val="28"/>
          <w:szCs w:val="28"/>
        </w:rPr>
        <w:t>底部缺少开口</w:t>
      </w:r>
      <w:r w:rsidR="00D05083" w:rsidRPr="00C614F8">
        <w:rPr>
          <w:rFonts w:ascii="楷体_GB2312" w:eastAsia="楷体_GB2312" w:hint="eastAsia"/>
          <w:sz w:val="28"/>
          <w:szCs w:val="28"/>
        </w:rPr>
        <w:t>装置，使得输精过程中工作人员需要使用针头或者其他尖锐物将</w:t>
      </w:r>
      <w:proofErr w:type="gramStart"/>
      <w:r w:rsidR="00D05083" w:rsidRPr="00C614F8">
        <w:rPr>
          <w:rFonts w:ascii="楷体_GB2312" w:eastAsia="楷体_GB2312" w:hint="eastAsia"/>
          <w:sz w:val="28"/>
          <w:szCs w:val="28"/>
        </w:rPr>
        <w:t>输精瓶扎穿</w:t>
      </w:r>
      <w:proofErr w:type="gramEnd"/>
      <w:r w:rsidR="00D05083" w:rsidRPr="00C614F8">
        <w:rPr>
          <w:rFonts w:ascii="楷体_GB2312" w:eastAsia="楷体_GB2312" w:hint="eastAsia"/>
          <w:sz w:val="28"/>
          <w:szCs w:val="28"/>
        </w:rPr>
        <w:t>，而该过程也大大增加了病原传播的概率。</w:t>
      </w:r>
    </w:p>
    <w:p w14:paraId="1C8F7FD2" w14:textId="214EBF88" w:rsidR="00C614F8" w:rsidRDefault="00C614F8" w:rsidP="000B247B">
      <w:pPr>
        <w:spacing w:beforeLines="50" w:before="120" w:line="360" w:lineRule="auto"/>
        <w:ind w:firstLineChars="200" w:firstLine="560"/>
        <w:rPr>
          <w:rFonts w:ascii="楷体_GB2312" w:eastAsia="楷体_GB2312"/>
          <w:sz w:val="28"/>
          <w:szCs w:val="28"/>
        </w:rPr>
      </w:pPr>
      <w:r>
        <w:rPr>
          <w:rFonts w:ascii="楷体_GB2312" w:eastAsia="楷体_GB2312" w:hint="eastAsia"/>
          <w:sz w:val="28"/>
          <w:szCs w:val="28"/>
        </w:rPr>
        <w:t>由于这些装置是</w:t>
      </w:r>
      <w:r w:rsidR="00035BD8">
        <w:rPr>
          <w:rFonts w:ascii="楷体_GB2312" w:eastAsia="楷体_GB2312" w:hint="eastAsia"/>
          <w:sz w:val="28"/>
          <w:szCs w:val="28"/>
        </w:rPr>
        <w:t>单独分开</w:t>
      </w:r>
      <w:r w:rsidRPr="00C614F8">
        <w:rPr>
          <w:rFonts w:ascii="楷体_GB2312" w:eastAsia="楷体_GB2312" w:hint="eastAsia"/>
          <w:sz w:val="28"/>
          <w:szCs w:val="28"/>
        </w:rPr>
        <w:t>配套</w:t>
      </w:r>
      <w:r>
        <w:rPr>
          <w:rFonts w:ascii="楷体_GB2312" w:eastAsia="楷体_GB2312" w:hint="eastAsia"/>
          <w:sz w:val="28"/>
          <w:szCs w:val="28"/>
        </w:rPr>
        <w:t>使用的，因此，在使用的时候不但效率低，而且容易发生交叉感染，降低了养殖猪的繁衍率。</w:t>
      </w:r>
    </w:p>
    <w:p w14:paraId="5122BF78" w14:textId="0A8DA470" w:rsidR="005B1ABD" w:rsidRPr="00D05083" w:rsidRDefault="00C614F8" w:rsidP="00D05083">
      <w:pPr>
        <w:spacing w:beforeLines="50" w:before="120" w:line="460" w:lineRule="exact"/>
        <w:ind w:firstLineChars="200" w:firstLine="560"/>
        <w:rPr>
          <w:rFonts w:ascii="楷体_GB2312" w:eastAsia="楷体_GB2312"/>
          <w:sz w:val="28"/>
          <w:szCs w:val="28"/>
        </w:rPr>
      </w:pPr>
      <w:r>
        <w:rPr>
          <w:rFonts w:ascii="楷体_GB2312" w:eastAsia="楷体_GB2312" w:hint="eastAsia"/>
          <w:sz w:val="28"/>
          <w:szCs w:val="28"/>
        </w:rPr>
        <w:t xml:space="preserve"> </w:t>
      </w:r>
    </w:p>
    <w:p w14:paraId="3D185176" w14:textId="76CF9DE1" w:rsidR="005B1ABD" w:rsidRPr="00DA3DA1" w:rsidRDefault="00644FF2" w:rsidP="005B1ABD">
      <w:pPr>
        <w:spacing w:line="460" w:lineRule="exact"/>
        <w:rPr>
          <w:rFonts w:ascii="楷体_GB2312" w:eastAsia="楷体_GB2312"/>
          <w:b/>
          <w:sz w:val="28"/>
          <w:szCs w:val="28"/>
        </w:rPr>
      </w:pPr>
      <w:r>
        <w:rPr>
          <w:rFonts w:ascii="楷体_GB2312" w:eastAsia="楷体_GB2312" w:hint="eastAsia"/>
          <w:b/>
          <w:sz w:val="28"/>
          <w:szCs w:val="28"/>
        </w:rPr>
        <w:t>实用新型</w:t>
      </w:r>
      <w:r w:rsidR="005B1ABD" w:rsidRPr="00DA3DA1">
        <w:rPr>
          <w:rFonts w:ascii="楷体_GB2312" w:eastAsia="楷体_GB2312" w:hint="eastAsia"/>
          <w:b/>
          <w:sz w:val="28"/>
          <w:szCs w:val="28"/>
        </w:rPr>
        <w:t>内容</w:t>
      </w:r>
    </w:p>
    <w:p w14:paraId="68F9E0CD" w14:textId="2EC6129D" w:rsidR="005B1ABD" w:rsidRPr="00DA3DA1" w:rsidRDefault="005B1ABD" w:rsidP="00690A42">
      <w:pPr>
        <w:spacing w:beforeLines="50" w:before="120" w:line="360" w:lineRule="auto"/>
        <w:ind w:firstLineChars="200" w:firstLine="560"/>
        <w:rPr>
          <w:rFonts w:ascii="楷体_GB2312" w:eastAsia="楷体_GB2312"/>
          <w:sz w:val="28"/>
          <w:szCs w:val="28"/>
        </w:rPr>
      </w:pPr>
      <w:r w:rsidRPr="00DA3DA1">
        <w:rPr>
          <w:rFonts w:ascii="楷体_GB2312" w:eastAsia="楷体_GB2312" w:hint="eastAsia"/>
          <w:sz w:val="28"/>
          <w:szCs w:val="28"/>
        </w:rPr>
        <w:t>本</w:t>
      </w:r>
      <w:r w:rsidR="00644FF2">
        <w:rPr>
          <w:rFonts w:ascii="楷体_GB2312" w:eastAsia="楷体_GB2312" w:hint="eastAsia"/>
          <w:sz w:val="28"/>
          <w:szCs w:val="28"/>
        </w:rPr>
        <w:t>实用新型</w:t>
      </w:r>
      <w:r w:rsidRPr="00DA3DA1">
        <w:rPr>
          <w:rFonts w:ascii="楷体_GB2312" w:eastAsia="楷体_GB2312" w:hint="eastAsia"/>
          <w:sz w:val="28"/>
          <w:szCs w:val="28"/>
        </w:rPr>
        <w:t>的目的在于解决上述现有技术存在的缺陷，提供一种</w:t>
      </w:r>
      <w:r w:rsidR="00224807">
        <w:rPr>
          <w:rFonts w:ascii="楷体_GB2312" w:eastAsia="楷体_GB2312" w:hint="eastAsia"/>
          <w:sz w:val="28"/>
          <w:szCs w:val="28"/>
        </w:rPr>
        <w:t>提高种猪输精效率的装置。</w:t>
      </w:r>
    </w:p>
    <w:p w14:paraId="7C929677" w14:textId="2372771E" w:rsidR="00224807" w:rsidRDefault="00224807" w:rsidP="00035BD8">
      <w:pPr>
        <w:pStyle w:val="af2"/>
        <w:spacing w:after="0" w:line="360" w:lineRule="auto"/>
        <w:ind w:firstLineChars="200" w:firstLine="584"/>
        <w:jc w:val="both"/>
        <w:rPr>
          <w:rFonts w:ascii="楷体_GB2312" w:eastAsia="楷体_GB2312"/>
          <w:sz w:val="28"/>
          <w:szCs w:val="28"/>
        </w:rPr>
      </w:pPr>
      <w:r w:rsidRPr="0035149D">
        <w:rPr>
          <w:rFonts w:ascii="楷体_GB2312" w:eastAsia="楷体_GB2312" w:hint="eastAsia"/>
          <w:sz w:val="28"/>
          <w:szCs w:val="28"/>
        </w:rPr>
        <w:lastRenderedPageBreak/>
        <w:t>一种</w:t>
      </w:r>
      <w:r w:rsidRPr="00644FF2">
        <w:rPr>
          <w:rFonts w:ascii="楷体_GB2312" w:eastAsia="楷体_GB2312" w:hint="eastAsia"/>
          <w:sz w:val="28"/>
          <w:szCs w:val="28"/>
        </w:rPr>
        <w:t>种猪输精装置</w:t>
      </w:r>
      <w:r>
        <w:rPr>
          <w:rFonts w:ascii="楷体_GB2312" w:eastAsia="楷体_GB2312" w:hint="eastAsia"/>
          <w:sz w:val="28"/>
          <w:szCs w:val="28"/>
        </w:rPr>
        <w:t>，包括：</w:t>
      </w:r>
      <w:r w:rsidR="00361EC0">
        <w:rPr>
          <w:rFonts w:ascii="楷体_GB2312" w:eastAsia="楷体_GB2312" w:hint="eastAsia"/>
          <w:sz w:val="28"/>
          <w:szCs w:val="28"/>
        </w:rPr>
        <w:t>能够旋</w:t>
      </w:r>
      <w:proofErr w:type="gramStart"/>
      <w:r w:rsidR="00361EC0">
        <w:rPr>
          <w:rFonts w:ascii="楷体_GB2312" w:eastAsia="楷体_GB2312" w:hint="eastAsia"/>
          <w:sz w:val="28"/>
          <w:szCs w:val="28"/>
        </w:rPr>
        <w:t>拧固定</w:t>
      </w:r>
      <w:proofErr w:type="gramEnd"/>
      <w:r w:rsidR="00361EC0">
        <w:rPr>
          <w:rFonts w:ascii="楷体_GB2312" w:eastAsia="楷体_GB2312" w:hint="eastAsia"/>
          <w:sz w:val="28"/>
          <w:szCs w:val="28"/>
        </w:rPr>
        <w:t>在一起的</w:t>
      </w:r>
      <w:r>
        <w:rPr>
          <w:rFonts w:ascii="楷体_GB2312" w:eastAsia="楷体_GB2312" w:hint="eastAsia"/>
          <w:sz w:val="28"/>
          <w:szCs w:val="28"/>
        </w:rPr>
        <w:t>瓶身、瓶盖；</w:t>
      </w:r>
    </w:p>
    <w:p w14:paraId="1EA35B27" w14:textId="3B964583" w:rsidR="00224807" w:rsidRDefault="00722E1E" w:rsidP="00035BD8">
      <w:pPr>
        <w:pStyle w:val="af2"/>
        <w:spacing w:after="0" w:line="360" w:lineRule="auto"/>
        <w:ind w:firstLineChars="200" w:firstLine="584"/>
        <w:jc w:val="both"/>
        <w:rPr>
          <w:rFonts w:ascii="楷体_GB2312" w:eastAsia="楷体_GB2312"/>
          <w:sz w:val="28"/>
          <w:szCs w:val="28"/>
        </w:rPr>
      </w:pPr>
      <w:r w:rsidRPr="0035149D">
        <w:rPr>
          <w:rFonts w:ascii="楷体_GB2312" w:eastAsia="楷体_GB2312" w:hint="eastAsia"/>
          <w:sz w:val="28"/>
          <w:szCs w:val="28"/>
        </w:rPr>
        <w:t>所述</w:t>
      </w:r>
      <w:r>
        <w:rPr>
          <w:rFonts w:ascii="楷体_GB2312" w:eastAsia="楷体_GB2312" w:hint="eastAsia"/>
          <w:sz w:val="28"/>
          <w:szCs w:val="28"/>
        </w:rPr>
        <w:t>瓶盖上设置有能够插入输精管的中空管</w:t>
      </w:r>
      <w:r w:rsidR="00224807">
        <w:rPr>
          <w:rFonts w:ascii="楷体_GB2312" w:eastAsia="楷体_GB2312" w:hint="eastAsia"/>
          <w:sz w:val="28"/>
          <w:szCs w:val="28"/>
        </w:rPr>
        <w:t>，该中空管的一端与瓶身连通，另一端通过封闭端封闭密封；</w:t>
      </w:r>
    </w:p>
    <w:p w14:paraId="7BECADAC" w14:textId="55CBE03C" w:rsidR="00224807" w:rsidRPr="00AB2CA7" w:rsidRDefault="00224807" w:rsidP="00035BD8">
      <w:pPr>
        <w:pStyle w:val="af2"/>
        <w:spacing w:after="0" w:line="360" w:lineRule="auto"/>
        <w:ind w:firstLineChars="200" w:firstLine="584"/>
        <w:jc w:val="both"/>
        <w:rPr>
          <w:rFonts w:ascii="楷体_GB2312" w:eastAsia="楷体_GB2312"/>
          <w:sz w:val="28"/>
          <w:szCs w:val="28"/>
        </w:rPr>
      </w:pPr>
      <w:r>
        <w:rPr>
          <w:rFonts w:ascii="楷体_GB2312" w:eastAsia="楷体_GB2312" w:hint="eastAsia"/>
          <w:sz w:val="28"/>
          <w:szCs w:val="28"/>
        </w:rPr>
        <w:t>在所述瓶身的底部设置有拉缝机构，通过撕拉该拉</w:t>
      </w:r>
      <w:proofErr w:type="gramStart"/>
      <w:r>
        <w:rPr>
          <w:rFonts w:ascii="楷体_GB2312" w:eastAsia="楷体_GB2312" w:hint="eastAsia"/>
          <w:sz w:val="28"/>
          <w:szCs w:val="28"/>
        </w:rPr>
        <w:t>缝机构</w:t>
      </w:r>
      <w:proofErr w:type="gramEnd"/>
      <w:r w:rsidRPr="00C66511">
        <w:rPr>
          <w:rFonts w:ascii="楷体_GB2312" w:eastAsia="楷体_GB2312" w:hint="eastAsia"/>
          <w:sz w:val="28"/>
          <w:szCs w:val="28"/>
        </w:rPr>
        <w:t>使得</w:t>
      </w:r>
      <w:r>
        <w:rPr>
          <w:rFonts w:ascii="楷体_GB2312" w:eastAsia="楷体_GB2312" w:hint="eastAsia"/>
          <w:sz w:val="28"/>
          <w:szCs w:val="28"/>
        </w:rPr>
        <w:t>瓶身的底部撕开一条缝隙。</w:t>
      </w:r>
    </w:p>
    <w:p w14:paraId="41CF9CC4" w14:textId="4E2C19DA" w:rsidR="00224807" w:rsidRDefault="00224807" w:rsidP="00035BD8">
      <w:pPr>
        <w:pStyle w:val="af2"/>
        <w:spacing w:after="0" w:line="360" w:lineRule="auto"/>
        <w:ind w:firstLineChars="200" w:firstLine="584"/>
        <w:jc w:val="both"/>
        <w:rPr>
          <w:rFonts w:ascii="楷体_GB2312" w:eastAsia="楷体_GB2312"/>
          <w:sz w:val="28"/>
          <w:szCs w:val="28"/>
        </w:rPr>
      </w:pPr>
      <w:r>
        <w:rPr>
          <w:rFonts w:ascii="楷体_GB2312" w:eastAsia="楷体_GB2312" w:hint="eastAsia"/>
          <w:sz w:val="28"/>
          <w:szCs w:val="28"/>
        </w:rPr>
        <w:t>进一步地，如上</w:t>
      </w:r>
      <w:r w:rsidRPr="00AB2CA7">
        <w:rPr>
          <w:rFonts w:ascii="楷体_GB2312" w:eastAsia="楷体_GB2312" w:hint="eastAsia"/>
          <w:sz w:val="28"/>
          <w:szCs w:val="28"/>
        </w:rPr>
        <w:t>所述的</w:t>
      </w:r>
      <w:r w:rsidRPr="00644FF2">
        <w:rPr>
          <w:rFonts w:ascii="楷体_GB2312" w:eastAsia="楷体_GB2312" w:hint="eastAsia"/>
          <w:sz w:val="28"/>
          <w:szCs w:val="28"/>
        </w:rPr>
        <w:t>种猪输精装置</w:t>
      </w:r>
      <w:r>
        <w:rPr>
          <w:rFonts w:ascii="楷体_GB2312" w:eastAsia="楷体_GB2312" w:hint="eastAsia"/>
          <w:sz w:val="28"/>
          <w:szCs w:val="28"/>
        </w:rPr>
        <w:t>，所述封闭端通过连接环固定在瓶盖上。</w:t>
      </w:r>
    </w:p>
    <w:p w14:paraId="54BDD9A7" w14:textId="7D42DAFB" w:rsidR="00224807" w:rsidRDefault="00224807" w:rsidP="00035BD8">
      <w:pPr>
        <w:pStyle w:val="af2"/>
        <w:spacing w:after="0" w:line="360" w:lineRule="auto"/>
        <w:ind w:firstLineChars="200" w:firstLine="584"/>
        <w:jc w:val="both"/>
        <w:rPr>
          <w:rFonts w:ascii="楷体_GB2312" w:eastAsia="楷体_GB2312"/>
          <w:sz w:val="28"/>
          <w:szCs w:val="28"/>
        </w:rPr>
      </w:pPr>
      <w:r>
        <w:rPr>
          <w:rFonts w:ascii="楷体_GB2312" w:eastAsia="楷体_GB2312" w:hint="eastAsia"/>
          <w:sz w:val="28"/>
          <w:szCs w:val="28"/>
        </w:rPr>
        <w:t>进一步地，如上</w:t>
      </w:r>
      <w:r w:rsidRPr="00AB2CA7">
        <w:rPr>
          <w:rFonts w:ascii="楷体_GB2312" w:eastAsia="楷体_GB2312" w:hint="eastAsia"/>
          <w:sz w:val="28"/>
          <w:szCs w:val="28"/>
        </w:rPr>
        <w:t>所述的</w:t>
      </w:r>
      <w:r w:rsidRPr="00644FF2">
        <w:rPr>
          <w:rFonts w:ascii="楷体_GB2312" w:eastAsia="楷体_GB2312" w:hint="eastAsia"/>
          <w:sz w:val="28"/>
          <w:szCs w:val="28"/>
        </w:rPr>
        <w:t>种猪输精装置</w:t>
      </w:r>
      <w:r>
        <w:rPr>
          <w:rFonts w:ascii="楷体_GB2312" w:eastAsia="楷体_GB2312" w:hint="eastAsia"/>
          <w:sz w:val="28"/>
          <w:szCs w:val="28"/>
        </w:rPr>
        <w:t>，所述拉</w:t>
      </w:r>
      <w:proofErr w:type="gramStart"/>
      <w:r>
        <w:rPr>
          <w:rFonts w:ascii="楷体_GB2312" w:eastAsia="楷体_GB2312" w:hint="eastAsia"/>
          <w:sz w:val="28"/>
          <w:szCs w:val="28"/>
        </w:rPr>
        <w:t>缝机构</w:t>
      </w:r>
      <w:proofErr w:type="gramEnd"/>
      <w:r>
        <w:rPr>
          <w:rFonts w:ascii="楷体_GB2312" w:eastAsia="楷体_GB2312" w:hint="eastAsia"/>
          <w:sz w:val="28"/>
          <w:szCs w:val="28"/>
        </w:rPr>
        <w:t>包括：环形拉环和拉带；所述拉带与瓶身的底部为一体结构，拉带断面的</w:t>
      </w:r>
      <w:proofErr w:type="gramStart"/>
      <w:r>
        <w:rPr>
          <w:rFonts w:ascii="楷体_GB2312" w:eastAsia="楷体_GB2312" w:hint="eastAsia"/>
          <w:sz w:val="28"/>
          <w:szCs w:val="28"/>
        </w:rPr>
        <w:t>的</w:t>
      </w:r>
      <w:proofErr w:type="gramEnd"/>
      <w:r>
        <w:rPr>
          <w:rFonts w:ascii="楷体_GB2312" w:eastAsia="楷体_GB2312" w:hint="eastAsia"/>
          <w:sz w:val="28"/>
          <w:szCs w:val="28"/>
        </w:rPr>
        <w:t>厚度小于瓶身断面的厚度。</w:t>
      </w:r>
    </w:p>
    <w:p w14:paraId="1253BC54" w14:textId="22F6479C" w:rsidR="00224807" w:rsidRDefault="00224807" w:rsidP="00035BD8">
      <w:pPr>
        <w:pStyle w:val="af2"/>
        <w:spacing w:after="0" w:line="360" w:lineRule="auto"/>
        <w:ind w:firstLineChars="200" w:firstLine="584"/>
        <w:jc w:val="both"/>
        <w:rPr>
          <w:rFonts w:ascii="楷体_GB2312" w:eastAsia="楷体_GB2312"/>
          <w:sz w:val="28"/>
          <w:szCs w:val="28"/>
        </w:rPr>
      </w:pPr>
      <w:r>
        <w:rPr>
          <w:rFonts w:ascii="楷体_GB2312" w:eastAsia="楷体_GB2312" w:hint="eastAsia"/>
          <w:sz w:val="28"/>
          <w:szCs w:val="28"/>
        </w:rPr>
        <w:t>进一步地，如上</w:t>
      </w:r>
      <w:r w:rsidRPr="00AB2CA7">
        <w:rPr>
          <w:rFonts w:ascii="楷体_GB2312" w:eastAsia="楷体_GB2312" w:hint="eastAsia"/>
          <w:sz w:val="28"/>
          <w:szCs w:val="28"/>
        </w:rPr>
        <w:t>所述的</w:t>
      </w:r>
      <w:r w:rsidRPr="00644FF2">
        <w:rPr>
          <w:rFonts w:ascii="楷体_GB2312" w:eastAsia="楷体_GB2312" w:hint="eastAsia"/>
          <w:sz w:val="28"/>
          <w:szCs w:val="28"/>
        </w:rPr>
        <w:t>种猪输精装置</w:t>
      </w:r>
      <w:r>
        <w:rPr>
          <w:rFonts w:ascii="楷体_GB2312" w:eastAsia="楷体_GB2312" w:hint="eastAsia"/>
          <w:sz w:val="28"/>
          <w:szCs w:val="28"/>
        </w:rPr>
        <w:t>，在瓶身的底部设置有挂环。</w:t>
      </w:r>
    </w:p>
    <w:p w14:paraId="316CA222" w14:textId="0104E0D6" w:rsidR="00224807" w:rsidRDefault="00224807" w:rsidP="00035BD8">
      <w:pPr>
        <w:pStyle w:val="af2"/>
        <w:spacing w:after="0" w:line="360" w:lineRule="auto"/>
        <w:ind w:firstLineChars="200" w:firstLine="584"/>
        <w:jc w:val="both"/>
        <w:rPr>
          <w:rFonts w:ascii="楷体_GB2312" w:eastAsia="楷体_GB2312"/>
          <w:sz w:val="28"/>
          <w:szCs w:val="28"/>
        </w:rPr>
      </w:pPr>
      <w:r>
        <w:rPr>
          <w:rFonts w:ascii="楷体_GB2312" w:eastAsia="楷体_GB2312" w:hint="eastAsia"/>
          <w:sz w:val="28"/>
          <w:szCs w:val="28"/>
        </w:rPr>
        <w:t>进一步地，如上</w:t>
      </w:r>
      <w:r w:rsidRPr="00AB2CA7">
        <w:rPr>
          <w:rFonts w:ascii="楷体_GB2312" w:eastAsia="楷体_GB2312" w:hint="eastAsia"/>
          <w:sz w:val="28"/>
          <w:szCs w:val="28"/>
        </w:rPr>
        <w:t>所述的</w:t>
      </w:r>
      <w:r w:rsidRPr="00644FF2">
        <w:rPr>
          <w:rFonts w:ascii="楷体_GB2312" w:eastAsia="楷体_GB2312" w:hint="eastAsia"/>
          <w:sz w:val="28"/>
          <w:szCs w:val="28"/>
        </w:rPr>
        <w:t>种猪输精装置</w:t>
      </w:r>
      <w:r>
        <w:rPr>
          <w:rFonts w:ascii="楷体_GB2312" w:eastAsia="楷体_GB2312" w:hint="eastAsia"/>
          <w:sz w:val="28"/>
          <w:szCs w:val="28"/>
        </w:rPr>
        <w:t>，在瓶身的瓶壁上设置有</w:t>
      </w:r>
      <w:r w:rsidRPr="007C59E2">
        <w:rPr>
          <w:rFonts w:ascii="楷体_GB2312" w:eastAsia="楷体_GB2312" w:hint="eastAsia"/>
          <w:sz w:val="28"/>
          <w:szCs w:val="28"/>
        </w:rPr>
        <w:t>容量刻度，该容量刻度尺分左右两侧标注。</w:t>
      </w:r>
    </w:p>
    <w:p w14:paraId="2F94ADFF" w14:textId="6C0E70A8" w:rsidR="00224807" w:rsidRDefault="00224807" w:rsidP="00035BD8">
      <w:pPr>
        <w:pStyle w:val="af2"/>
        <w:spacing w:after="0" w:line="360" w:lineRule="auto"/>
        <w:ind w:firstLineChars="200" w:firstLine="584"/>
        <w:jc w:val="both"/>
        <w:rPr>
          <w:rFonts w:ascii="楷体_GB2312" w:eastAsia="楷体_GB2312"/>
          <w:sz w:val="28"/>
          <w:szCs w:val="28"/>
        </w:rPr>
      </w:pPr>
      <w:r>
        <w:rPr>
          <w:rFonts w:ascii="楷体_GB2312" w:eastAsia="楷体_GB2312" w:hint="eastAsia"/>
          <w:sz w:val="28"/>
          <w:szCs w:val="28"/>
        </w:rPr>
        <w:t>进一步地，如上</w:t>
      </w:r>
      <w:r w:rsidRPr="00AB2CA7">
        <w:rPr>
          <w:rFonts w:ascii="楷体_GB2312" w:eastAsia="楷体_GB2312" w:hint="eastAsia"/>
          <w:sz w:val="28"/>
          <w:szCs w:val="28"/>
        </w:rPr>
        <w:t>所述的</w:t>
      </w:r>
      <w:r w:rsidRPr="00644FF2">
        <w:rPr>
          <w:rFonts w:ascii="楷体_GB2312" w:eastAsia="楷体_GB2312" w:hint="eastAsia"/>
          <w:sz w:val="28"/>
          <w:szCs w:val="28"/>
        </w:rPr>
        <w:t>种猪输精装置</w:t>
      </w:r>
      <w:r>
        <w:rPr>
          <w:rFonts w:ascii="楷体_GB2312" w:eastAsia="楷体_GB2312" w:hint="eastAsia"/>
          <w:sz w:val="28"/>
          <w:szCs w:val="28"/>
        </w:rPr>
        <w:t>，在瓶身的</w:t>
      </w:r>
      <w:r w:rsidRPr="00AA05EE">
        <w:rPr>
          <w:rFonts w:ascii="楷体_GB2312" w:eastAsia="楷体_GB2312" w:hint="eastAsia"/>
          <w:sz w:val="28"/>
          <w:szCs w:val="28"/>
        </w:rPr>
        <w:t>瓶口密封有一层锡纸薄膜</w:t>
      </w:r>
      <w:r>
        <w:rPr>
          <w:rFonts w:ascii="楷体_GB2312" w:eastAsia="楷体_GB2312" w:hint="eastAsia"/>
          <w:sz w:val="28"/>
          <w:szCs w:val="28"/>
        </w:rPr>
        <w:t>。</w:t>
      </w:r>
    </w:p>
    <w:p w14:paraId="08D7CA5F" w14:textId="68D1C1ED" w:rsidR="00224807" w:rsidRDefault="00224807" w:rsidP="00035BD8">
      <w:pPr>
        <w:pStyle w:val="af2"/>
        <w:spacing w:after="0" w:line="360" w:lineRule="auto"/>
        <w:ind w:firstLineChars="200" w:firstLine="584"/>
        <w:jc w:val="both"/>
        <w:rPr>
          <w:rFonts w:ascii="楷体_GB2312" w:eastAsia="楷体_GB2312"/>
          <w:sz w:val="28"/>
          <w:szCs w:val="28"/>
        </w:rPr>
      </w:pPr>
      <w:r>
        <w:rPr>
          <w:rFonts w:ascii="楷体_GB2312" w:eastAsia="楷体_GB2312" w:hint="eastAsia"/>
          <w:sz w:val="28"/>
          <w:szCs w:val="28"/>
        </w:rPr>
        <w:t>有益效果：</w:t>
      </w:r>
    </w:p>
    <w:p w14:paraId="5209A2F3" w14:textId="6AA8EA35" w:rsidR="00224807" w:rsidRDefault="00224807" w:rsidP="00035BD8">
      <w:pPr>
        <w:pStyle w:val="af2"/>
        <w:spacing w:after="0" w:line="360" w:lineRule="auto"/>
        <w:ind w:firstLineChars="200" w:firstLine="584"/>
        <w:jc w:val="both"/>
        <w:rPr>
          <w:rFonts w:ascii="楷体_GB2312" w:eastAsia="楷体_GB2312"/>
          <w:sz w:val="28"/>
          <w:szCs w:val="28"/>
        </w:rPr>
      </w:pPr>
      <w:r>
        <w:rPr>
          <w:rFonts w:ascii="楷体_GB2312" w:eastAsia="楷体_GB2312" w:hint="eastAsia"/>
          <w:sz w:val="28"/>
          <w:szCs w:val="28"/>
        </w:rPr>
        <w:t>本实用新型提供的</w:t>
      </w:r>
      <w:r w:rsidRPr="00644FF2">
        <w:rPr>
          <w:rFonts w:ascii="楷体_GB2312" w:eastAsia="楷体_GB2312" w:hint="eastAsia"/>
          <w:sz w:val="28"/>
          <w:szCs w:val="28"/>
        </w:rPr>
        <w:t>种猪输精装置</w:t>
      </w:r>
      <w:r>
        <w:rPr>
          <w:rFonts w:ascii="楷体_GB2312" w:eastAsia="楷体_GB2312" w:hint="eastAsia"/>
          <w:sz w:val="28"/>
          <w:szCs w:val="28"/>
        </w:rPr>
        <w:t>，通过</w:t>
      </w:r>
      <w:r w:rsidR="00035BD8">
        <w:rPr>
          <w:rFonts w:ascii="楷体_GB2312" w:eastAsia="楷体_GB2312" w:hint="eastAsia"/>
          <w:sz w:val="28"/>
          <w:szCs w:val="28"/>
        </w:rPr>
        <w:t>瓶身、瓶盖旋拧为一体结构，</w:t>
      </w:r>
      <w:r w:rsidR="00021645">
        <w:rPr>
          <w:rFonts w:ascii="楷体_GB2312" w:eastAsia="楷体_GB2312" w:hint="eastAsia"/>
          <w:sz w:val="28"/>
          <w:szCs w:val="28"/>
        </w:rPr>
        <w:t>并且在瓶盖上设置</w:t>
      </w:r>
      <w:r w:rsidR="005700A6">
        <w:rPr>
          <w:rFonts w:ascii="楷体_GB2312" w:eastAsia="楷体_GB2312" w:hint="eastAsia"/>
          <w:sz w:val="28"/>
          <w:szCs w:val="28"/>
        </w:rPr>
        <w:t>能够插入输精管的中空管，通过</w:t>
      </w:r>
      <w:proofErr w:type="gramStart"/>
      <w:r w:rsidR="005700A6">
        <w:rPr>
          <w:rFonts w:ascii="楷体_GB2312" w:eastAsia="楷体_GB2312" w:hint="eastAsia"/>
          <w:sz w:val="28"/>
          <w:szCs w:val="28"/>
        </w:rPr>
        <w:t>撕</w:t>
      </w:r>
      <w:proofErr w:type="gramEnd"/>
      <w:r w:rsidR="005700A6">
        <w:rPr>
          <w:rFonts w:ascii="楷体_GB2312" w:eastAsia="楷体_GB2312" w:hint="eastAsia"/>
          <w:sz w:val="28"/>
          <w:szCs w:val="28"/>
        </w:rPr>
        <w:t>拉拉缝机构，就可以使得瓶身内的精液顺利通过中空管进入输精管，从而提高了种猪输精的效率。</w:t>
      </w:r>
    </w:p>
    <w:p w14:paraId="5531F682" w14:textId="77777777" w:rsidR="005B1ABD" w:rsidRPr="00224807" w:rsidRDefault="005B1ABD" w:rsidP="005B1ABD">
      <w:pPr>
        <w:spacing w:line="460" w:lineRule="exact"/>
        <w:rPr>
          <w:rFonts w:ascii="楷体_GB2312" w:eastAsia="楷体_GB2312"/>
          <w:b/>
          <w:sz w:val="28"/>
          <w:szCs w:val="28"/>
        </w:rPr>
      </w:pPr>
    </w:p>
    <w:p w14:paraId="78CAB17D" w14:textId="77777777" w:rsidR="005B1ABD" w:rsidRPr="00DA3DA1" w:rsidRDefault="005B1ABD" w:rsidP="005B1ABD">
      <w:pPr>
        <w:spacing w:line="460" w:lineRule="exact"/>
        <w:rPr>
          <w:rFonts w:ascii="楷体_GB2312" w:eastAsia="楷体_GB2312"/>
          <w:b/>
          <w:sz w:val="28"/>
          <w:szCs w:val="28"/>
        </w:rPr>
      </w:pPr>
      <w:r w:rsidRPr="00DA3DA1">
        <w:rPr>
          <w:rFonts w:ascii="楷体_GB2312" w:eastAsia="楷体_GB2312" w:hint="eastAsia"/>
          <w:b/>
          <w:sz w:val="28"/>
          <w:szCs w:val="28"/>
        </w:rPr>
        <w:t>附图说明</w:t>
      </w:r>
    </w:p>
    <w:p w14:paraId="13080791" w14:textId="43E29C87" w:rsidR="005B1ABD" w:rsidRDefault="005B1ABD" w:rsidP="005B1ABD">
      <w:pPr>
        <w:pStyle w:val="2"/>
        <w:spacing w:after="0" w:line="460" w:lineRule="exact"/>
        <w:ind w:leftChars="0" w:left="0" w:firstLine="584"/>
        <w:jc w:val="both"/>
        <w:rPr>
          <w:rFonts w:ascii="楷体_GB2312" w:eastAsia="楷体_GB2312"/>
          <w:sz w:val="28"/>
          <w:szCs w:val="28"/>
        </w:rPr>
      </w:pPr>
      <w:r w:rsidRPr="00DA3DA1">
        <w:rPr>
          <w:rFonts w:eastAsia="楷体_GB2312" w:hAnsi="Arial" w:cs="Arial" w:hint="eastAsia"/>
          <w:sz w:val="28"/>
        </w:rPr>
        <w:t>图</w:t>
      </w:r>
      <w:r w:rsidRPr="00DA3DA1">
        <w:rPr>
          <w:rFonts w:eastAsia="楷体_GB2312" w:hAnsi="Arial" w:cs="Arial" w:hint="eastAsia"/>
          <w:sz w:val="28"/>
        </w:rPr>
        <w:t>1</w:t>
      </w:r>
      <w:r w:rsidR="00110470">
        <w:rPr>
          <w:rFonts w:ascii="楷体_GB2312" w:eastAsia="楷体_GB2312" w:hint="eastAsia"/>
          <w:sz w:val="28"/>
          <w:szCs w:val="28"/>
        </w:rPr>
        <w:t>为本申请</w:t>
      </w:r>
      <w:r w:rsidR="00110470" w:rsidRPr="00644FF2">
        <w:rPr>
          <w:rFonts w:ascii="楷体_GB2312" w:eastAsia="楷体_GB2312" w:hint="eastAsia"/>
          <w:sz w:val="28"/>
          <w:szCs w:val="28"/>
        </w:rPr>
        <w:t>种猪输精装置</w:t>
      </w:r>
      <w:r w:rsidR="00110470">
        <w:rPr>
          <w:rFonts w:ascii="楷体_GB2312" w:eastAsia="楷体_GB2312" w:hint="eastAsia"/>
          <w:sz w:val="28"/>
          <w:szCs w:val="28"/>
        </w:rPr>
        <w:t>瓶盖结构示意图；</w:t>
      </w:r>
    </w:p>
    <w:p w14:paraId="679BC00E" w14:textId="36E4A0C3" w:rsidR="00110470" w:rsidRDefault="00110470" w:rsidP="005B1ABD">
      <w:pPr>
        <w:pStyle w:val="2"/>
        <w:spacing w:after="0" w:line="460" w:lineRule="exact"/>
        <w:ind w:leftChars="0" w:left="0" w:firstLine="584"/>
        <w:jc w:val="both"/>
        <w:rPr>
          <w:rFonts w:ascii="楷体_GB2312" w:eastAsia="楷体_GB2312"/>
          <w:sz w:val="28"/>
          <w:szCs w:val="28"/>
        </w:rPr>
      </w:pPr>
      <w:r>
        <w:rPr>
          <w:rFonts w:ascii="楷体_GB2312" w:eastAsia="楷体_GB2312" w:hint="eastAsia"/>
          <w:sz w:val="28"/>
          <w:szCs w:val="28"/>
        </w:rPr>
        <w:t>图2为本申请</w:t>
      </w:r>
      <w:r w:rsidRPr="00644FF2">
        <w:rPr>
          <w:rFonts w:ascii="楷体_GB2312" w:eastAsia="楷体_GB2312" w:hint="eastAsia"/>
          <w:sz w:val="28"/>
          <w:szCs w:val="28"/>
        </w:rPr>
        <w:t>种猪输</w:t>
      </w:r>
      <w:proofErr w:type="gramStart"/>
      <w:r w:rsidRPr="00644FF2">
        <w:rPr>
          <w:rFonts w:ascii="楷体_GB2312" w:eastAsia="楷体_GB2312" w:hint="eastAsia"/>
          <w:sz w:val="28"/>
          <w:szCs w:val="28"/>
        </w:rPr>
        <w:t>精装置</w:t>
      </w:r>
      <w:r w:rsidR="00950845">
        <w:rPr>
          <w:rFonts w:ascii="楷体_GB2312" w:eastAsia="楷体_GB2312" w:hint="eastAsia"/>
          <w:sz w:val="28"/>
          <w:szCs w:val="28"/>
        </w:rPr>
        <w:t>瓶身</w:t>
      </w:r>
      <w:proofErr w:type="gramEnd"/>
      <w:r w:rsidR="00950845">
        <w:rPr>
          <w:rFonts w:ascii="楷体_GB2312" w:eastAsia="楷体_GB2312" w:hint="eastAsia"/>
          <w:sz w:val="28"/>
          <w:szCs w:val="28"/>
        </w:rPr>
        <w:t>结构示意图；</w:t>
      </w:r>
    </w:p>
    <w:p w14:paraId="7BF83107" w14:textId="01409952" w:rsidR="00950845" w:rsidRPr="00950845" w:rsidRDefault="00950845" w:rsidP="005B1ABD">
      <w:pPr>
        <w:pStyle w:val="2"/>
        <w:spacing w:after="0" w:line="460" w:lineRule="exact"/>
        <w:ind w:leftChars="0" w:left="0" w:firstLine="584"/>
        <w:jc w:val="both"/>
        <w:rPr>
          <w:rFonts w:ascii="楷体_GB2312" w:eastAsia="楷体_GB2312"/>
          <w:sz w:val="28"/>
          <w:szCs w:val="28"/>
        </w:rPr>
      </w:pPr>
      <w:r>
        <w:rPr>
          <w:rFonts w:ascii="楷体_GB2312" w:eastAsia="楷体_GB2312" w:hint="eastAsia"/>
          <w:sz w:val="28"/>
          <w:szCs w:val="28"/>
        </w:rPr>
        <w:t>图3为本申请</w:t>
      </w:r>
      <w:r w:rsidRPr="00644FF2">
        <w:rPr>
          <w:rFonts w:ascii="楷体_GB2312" w:eastAsia="楷体_GB2312" w:hint="eastAsia"/>
          <w:sz w:val="28"/>
          <w:szCs w:val="28"/>
        </w:rPr>
        <w:t>种猪输精装置</w:t>
      </w:r>
      <w:r>
        <w:rPr>
          <w:rFonts w:ascii="楷体_GB2312" w:eastAsia="楷体_GB2312" w:hint="eastAsia"/>
          <w:sz w:val="28"/>
          <w:szCs w:val="28"/>
        </w:rPr>
        <w:t>瓶底结构示意图；</w:t>
      </w:r>
    </w:p>
    <w:p w14:paraId="530C1280" w14:textId="7D54A1A3" w:rsidR="00744622" w:rsidRDefault="00744622" w:rsidP="005B1ABD">
      <w:pPr>
        <w:pStyle w:val="2"/>
        <w:spacing w:after="0" w:line="460" w:lineRule="exact"/>
        <w:ind w:leftChars="0" w:left="0" w:firstLine="584"/>
        <w:jc w:val="both"/>
        <w:rPr>
          <w:rFonts w:ascii="楷体_GB2312" w:eastAsia="楷体_GB2312"/>
          <w:sz w:val="28"/>
          <w:szCs w:val="28"/>
        </w:rPr>
      </w:pPr>
      <w:r>
        <w:rPr>
          <w:rFonts w:ascii="楷体_GB2312" w:eastAsia="楷体_GB2312" w:hint="eastAsia"/>
          <w:sz w:val="28"/>
          <w:szCs w:val="28"/>
        </w:rPr>
        <w:t>1-</w:t>
      </w:r>
      <w:r w:rsidR="0035149D">
        <w:rPr>
          <w:rFonts w:ascii="楷体_GB2312" w:eastAsia="楷体_GB2312" w:hint="eastAsia"/>
          <w:sz w:val="28"/>
          <w:szCs w:val="28"/>
        </w:rPr>
        <w:t>封闭端；2-连接环；3-中空管；4-瓶盖；5-瓶身；6-挂环；7-拉缝机构；71-环形拉环；72-拉带</w:t>
      </w:r>
      <w:r w:rsidR="00950845">
        <w:rPr>
          <w:rFonts w:ascii="楷体_GB2312" w:eastAsia="楷体_GB2312" w:hint="eastAsia"/>
          <w:sz w:val="28"/>
          <w:szCs w:val="28"/>
        </w:rPr>
        <w:t>。</w:t>
      </w:r>
    </w:p>
    <w:p w14:paraId="32C9F8B1" w14:textId="77777777" w:rsidR="00950845" w:rsidRPr="00950845" w:rsidRDefault="00950845" w:rsidP="005B1ABD">
      <w:pPr>
        <w:pStyle w:val="2"/>
        <w:spacing w:after="0" w:line="460" w:lineRule="exact"/>
        <w:ind w:leftChars="0" w:left="0" w:firstLine="584"/>
        <w:jc w:val="both"/>
        <w:rPr>
          <w:rFonts w:ascii="楷体_GB2312" w:eastAsia="楷体_GB2312"/>
          <w:sz w:val="28"/>
          <w:szCs w:val="28"/>
        </w:rPr>
      </w:pPr>
    </w:p>
    <w:p w14:paraId="36170298" w14:textId="77777777" w:rsidR="005B1ABD" w:rsidRPr="00DA3DA1" w:rsidRDefault="005B1ABD" w:rsidP="005B1ABD">
      <w:pPr>
        <w:spacing w:line="460" w:lineRule="exact"/>
        <w:ind w:firstLineChars="200" w:firstLine="560"/>
        <w:rPr>
          <w:rFonts w:ascii="楷体_GB2312" w:eastAsia="楷体_GB2312"/>
          <w:sz w:val="28"/>
          <w:szCs w:val="28"/>
        </w:rPr>
      </w:pPr>
    </w:p>
    <w:p w14:paraId="2BCB4E8C" w14:textId="77777777" w:rsidR="005B1ABD" w:rsidRPr="00DA3DA1" w:rsidRDefault="005B1ABD" w:rsidP="005B1ABD">
      <w:pPr>
        <w:spacing w:line="460" w:lineRule="exact"/>
        <w:rPr>
          <w:rFonts w:ascii="楷体_GB2312" w:eastAsia="楷体_GB2312"/>
          <w:b/>
          <w:sz w:val="28"/>
          <w:szCs w:val="28"/>
        </w:rPr>
      </w:pPr>
      <w:r w:rsidRPr="00DA3DA1">
        <w:rPr>
          <w:rFonts w:ascii="楷体_GB2312" w:eastAsia="楷体_GB2312" w:hint="eastAsia"/>
          <w:b/>
          <w:sz w:val="28"/>
          <w:szCs w:val="28"/>
        </w:rPr>
        <w:t>具体实施方式</w:t>
      </w:r>
    </w:p>
    <w:p w14:paraId="319115B8" w14:textId="4F7DD51C" w:rsidR="005B1ABD" w:rsidRPr="00DA3DA1" w:rsidRDefault="005B1ABD" w:rsidP="00182436">
      <w:pPr>
        <w:pStyle w:val="af2"/>
        <w:spacing w:beforeLines="50" w:before="120" w:after="0" w:line="360" w:lineRule="auto"/>
        <w:ind w:firstLineChars="200" w:firstLine="584"/>
        <w:jc w:val="both"/>
        <w:rPr>
          <w:rFonts w:eastAsia="楷体_GB2312"/>
          <w:sz w:val="28"/>
          <w:szCs w:val="28"/>
        </w:rPr>
      </w:pPr>
      <w:r w:rsidRPr="00DA3DA1">
        <w:rPr>
          <w:rFonts w:eastAsia="楷体_GB2312"/>
          <w:sz w:val="28"/>
          <w:szCs w:val="28"/>
        </w:rPr>
        <w:t>为使本</w:t>
      </w:r>
      <w:r w:rsidR="00644FF2">
        <w:rPr>
          <w:rFonts w:eastAsia="楷体_GB2312"/>
          <w:sz w:val="28"/>
          <w:szCs w:val="28"/>
        </w:rPr>
        <w:t>实用新型</w:t>
      </w:r>
      <w:r w:rsidRPr="00DA3DA1">
        <w:rPr>
          <w:rFonts w:eastAsia="楷体_GB2312"/>
          <w:sz w:val="28"/>
          <w:szCs w:val="28"/>
        </w:rPr>
        <w:t>的目的、技术方案和优点更加清楚，</w:t>
      </w:r>
      <w:r w:rsidRPr="00DA3DA1">
        <w:rPr>
          <w:rFonts w:eastAsia="楷体_GB2312" w:hint="eastAsia"/>
          <w:sz w:val="28"/>
          <w:szCs w:val="28"/>
        </w:rPr>
        <w:t>下面本</w:t>
      </w:r>
      <w:r w:rsidR="00644FF2">
        <w:rPr>
          <w:rFonts w:eastAsia="楷体_GB2312" w:hint="eastAsia"/>
          <w:sz w:val="28"/>
          <w:szCs w:val="28"/>
        </w:rPr>
        <w:t>实用新型</w:t>
      </w:r>
      <w:r w:rsidRPr="00DA3DA1">
        <w:rPr>
          <w:rFonts w:eastAsia="楷体_GB2312" w:hint="eastAsia"/>
          <w:sz w:val="28"/>
          <w:szCs w:val="28"/>
        </w:rPr>
        <w:t>中的技术方案进行清楚、完整地描述，显然，所描述的实施例是本</w:t>
      </w:r>
      <w:r w:rsidR="00644FF2">
        <w:rPr>
          <w:rFonts w:eastAsia="楷体_GB2312" w:hint="eastAsia"/>
          <w:sz w:val="28"/>
          <w:szCs w:val="28"/>
        </w:rPr>
        <w:t>实用新型</w:t>
      </w:r>
      <w:r w:rsidRPr="00DA3DA1">
        <w:rPr>
          <w:rFonts w:eastAsia="楷体_GB2312" w:hint="eastAsia"/>
          <w:sz w:val="28"/>
          <w:szCs w:val="28"/>
        </w:rPr>
        <w:t>一部分实施例，而不是全部的实施例。基于本</w:t>
      </w:r>
      <w:r w:rsidR="00644FF2">
        <w:rPr>
          <w:rFonts w:eastAsia="楷体_GB2312" w:hint="eastAsia"/>
          <w:sz w:val="28"/>
          <w:szCs w:val="28"/>
        </w:rPr>
        <w:t>实用新型</w:t>
      </w:r>
      <w:r w:rsidRPr="00DA3DA1">
        <w:rPr>
          <w:rFonts w:eastAsia="楷体_GB2312" w:hint="eastAsia"/>
          <w:sz w:val="28"/>
          <w:szCs w:val="28"/>
        </w:rPr>
        <w:t>中的实施例，本领域普通技术人员在没有</w:t>
      </w:r>
      <w:proofErr w:type="gramStart"/>
      <w:r w:rsidRPr="00DA3DA1">
        <w:rPr>
          <w:rFonts w:eastAsia="楷体_GB2312" w:hint="eastAsia"/>
          <w:sz w:val="28"/>
          <w:szCs w:val="28"/>
        </w:rPr>
        <w:t>作出</w:t>
      </w:r>
      <w:proofErr w:type="gramEnd"/>
      <w:r w:rsidRPr="00DA3DA1">
        <w:rPr>
          <w:rFonts w:eastAsia="楷体_GB2312" w:hint="eastAsia"/>
          <w:sz w:val="28"/>
          <w:szCs w:val="28"/>
        </w:rPr>
        <w:t>创造性劳动前提下所获得的所有其他实施例，都属于本</w:t>
      </w:r>
      <w:r w:rsidR="00644FF2">
        <w:rPr>
          <w:rFonts w:eastAsia="楷体_GB2312" w:hint="eastAsia"/>
          <w:sz w:val="28"/>
          <w:szCs w:val="28"/>
        </w:rPr>
        <w:t>实用新型</w:t>
      </w:r>
      <w:r w:rsidRPr="00DA3DA1">
        <w:rPr>
          <w:rFonts w:eastAsia="楷体_GB2312" w:hint="eastAsia"/>
          <w:sz w:val="28"/>
          <w:szCs w:val="28"/>
        </w:rPr>
        <w:t>保护的范围。</w:t>
      </w:r>
    </w:p>
    <w:p w14:paraId="384FBEF7" w14:textId="56344115" w:rsidR="00950845" w:rsidRDefault="00950845" w:rsidP="00182436">
      <w:pPr>
        <w:pStyle w:val="af2"/>
        <w:spacing w:beforeLines="50" w:before="120" w:after="0" w:line="360" w:lineRule="auto"/>
        <w:ind w:firstLineChars="200" w:firstLine="584"/>
        <w:jc w:val="both"/>
        <w:rPr>
          <w:rFonts w:ascii="楷体_GB2312" w:eastAsia="楷体_GB2312"/>
          <w:sz w:val="28"/>
          <w:szCs w:val="28"/>
        </w:rPr>
      </w:pPr>
      <w:r w:rsidRPr="00DA3DA1">
        <w:rPr>
          <w:rFonts w:eastAsia="楷体_GB2312" w:hAnsi="Arial" w:cs="Arial" w:hint="eastAsia"/>
          <w:sz w:val="28"/>
        </w:rPr>
        <w:t>图</w:t>
      </w:r>
      <w:r w:rsidRPr="00DA3DA1">
        <w:rPr>
          <w:rFonts w:eastAsia="楷体_GB2312" w:hAnsi="Arial" w:cs="Arial" w:hint="eastAsia"/>
          <w:sz w:val="28"/>
        </w:rPr>
        <w:t>1</w:t>
      </w:r>
      <w:r>
        <w:rPr>
          <w:rFonts w:ascii="楷体_GB2312" w:eastAsia="楷体_GB2312" w:hint="eastAsia"/>
          <w:sz w:val="28"/>
          <w:szCs w:val="28"/>
        </w:rPr>
        <w:t>为本申请</w:t>
      </w:r>
      <w:r w:rsidRPr="00644FF2">
        <w:rPr>
          <w:rFonts w:ascii="楷体_GB2312" w:eastAsia="楷体_GB2312" w:hint="eastAsia"/>
          <w:sz w:val="28"/>
          <w:szCs w:val="28"/>
        </w:rPr>
        <w:t>种</w:t>
      </w:r>
      <w:r w:rsidRPr="00182436">
        <w:rPr>
          <w:rFonts w:eastAsia="楷体_GB2312" w:hint="eastAsia"/>
          <w:sz w:val="28"/>
          <w:szCs w:val="28"/>
        </w:rPr>
        <w:t>猪输精装置瓶盖结构示意图；图</w:t>
      </w:r>
      <w:r w:rsidRPr="00182436">
        <w:rPr>
          <w:rFonts w:eastAsia="楷体_GB2312" w:hint="eastAsia"/>
          <w:sz w:val="28"/>
          <w:szCs w:val="28"/>
        </w:rPr>
        <w:t>2</w:t>
      </w:r>
      <w:r w:rsidRPr="00182436">
        <w:rPr>
          <w:rFonts w:eastAsia="楷体_GB2312" w:hint="eastAsia"/>
          <w:sz w:val="28"/>
          <w:szCs w:val="28"/>
        </w:rPr>
        <w:t>为本申请种猪输</w:t>
      </w:r>
      <w:proofErr w:type="gramStart"/>
      <w:r w:rsidRPr="00182436">
        <w:rPr>
          <w:rFonts w:eastAsia="楷体_GB2312" w:hint="eastAsia"/>
          <w:sz w:val="28"/>
          <w:szCs w:val="28"/>
        </w:rPr>
        <w:t>精装置瓶身</w:t>
      </w:r>
      <w:proofErr w:type="gramEnd"/>
      <w:r w:rsidRPr="00182436">
        <w:rPr>
          <w:rFonts w:eastAsia="楷体_GB2312" w:hint="eastAsia"/>
          <w:sz w:val="28"/>
          <w:szCs w:val="28"/>
        </w:rPr>
        <w:t>结构示意图；如图</w:t>
      </w:r>
      <w:r w:rsidRPr="00182436">
        <w:rPr>
          <w:rFonts w:eastAsia="楷体_GB2312" w:hint="eastAsia"/>
          <w:sz w:val="28"/>
          <w:szCs w:val="28"/>
        </w:rPr>
        <w:t>1</w:t>
      </w:r>
      <w:r w:rsidRPr="00182436">
        <w:rPr>
          <w:rFonts w:eastAsia="楷体_GB2312" w:hint="eastAsia"/>
          <w:sz w:val="28"/>
          <w:szCs w:val="28"/>
        </w:rPr>
        <w:t>、图</w:t>
      </w:r>
      <w:r w:rsidRPr="00182436">
        <w:rPr>
          <w:rFonts w:eastAsia="楷体_GB2312" w:hint="eastAsia"/>
          <w:sz w:val="28"/>
          <w:szCs w:val="28"/>
        </w:rPr>
        <w:t>2</w:t>
      </w:r>
      <w:r w:rsidRPr="00182436">
        <w:rPr>
          <w:rFonts w:eastAsia="楷体_GB2312" w:hint="eastAsia"/>
          <w:sz w:val="28"/>
          <w:szCs w:val="28"/>
        </w:rPr>
        <w:t>所示，本申请提供的种猪输精装置，包括：能够旋</w:t>
      </w:r>
      <w:proofErr w:type="gramStart"/>
      <w:r w:rsidRPr="00182436">
        <w:rPr>
          <w:rFonts w:eastAsia="楷体_GB2312" w:hint="eastAsia"/>
          <w:sz w:val="28"/>
          <w:szCs w:val="28"/>
        </w:rPr>
        <w:t>拧固定</w:t>
      </w:r>
      <w:proofErr w:type="gramEnd"/>
      <w:r w:rsidRPr="00182436">
        <w:rPr>
          <w:rFonts w:eastAsia="楷体_GB2312" w:hint="eastAsia"/>
          <w:sz w:val="28"/>
          <w:szCs w:val="28"/>
        </w:rPr>
        <w:t>在一起的瓶身</w:t>
      </w:r>
      <w:r w:rsidRPr="00182436">
        <w:rPr>
          <w:rFonts w:eastAsia="楷体_GB2312" w:hint="eastAsia"/>
          <w:sz w:val="28"/>
          <w:szCs w:val="28"/>
        </w:rPr>
        <w:t>5</w:t>
      </w:r>
      <w:r w:rsidRPr="00182436">
        <w:rPr>
          <w:rFonts w:eastAsia="楷体_GB2312" w:hint="eastAsia"/>
          <w:sz w:val="28"/>
          <w:szCs w:val="28"/>
        </w:rPr>
        <w:t>、瓶盖</w:t>
      </w:r>
      <w:r w:rsidRPr="00182436">
        <w:rPr>
          <w:rFonts w:eastAsia="楷体_GB2312" w:hint="eastAsia"/>
          <w:sz w:val="28"/>
          <w:szCs w:val="28"/>
        </w:rPr>
        <w:t>4</w:t>
      </w:r>
      <w:r w:rsidRPr="00182436">
        <w:rPr>
          <w:rFonts w:eastAsia="楷体_GB2312" w:hint="eastAsia"/>
          <w:sz w:val="28"/>
          <w:szCs w:val="28"/>
        </w:rPr>
        <w:t>；</w:t>
      </w:r>
      <w:r w:rsidR="00182436" w:rsidRPr="00182436">
        <w:rPr>
          <w:rFonts w:eastAsia="楷体_GB2312" w:hint="eastAsia"/>
          <w:sz w:val="28"/>
          <w:szCs w:val="28"/>
        </w:rPr>
        <w:t>所述瓶盖</w:t>
      </w:r>
      <w:r w:rsidR="00182436" w:rsidRPr="00182436">
        <w:rPr>
          <w:rFonts w:eastAsia="楷体_GB2312" w:hint="eastAsia"/>
          <w:sz w:val="28"/>
          <w:szCs w:val="28"/>
        </w:rPr>
        <w:t>4</w:t>
      </w:r>
      <w:r w:rsidR="00182436" w:rsidRPr="00182436">
        <w:rPr>
          <w:rFonts w:eastAsia="楷体_GB2312" w:hint="eastAsia"/>
          <w:sz w:val="28"/>
          <w:szCs w:val="28"/>
        </w:rPr>
        <w:t>直径为</w:t>
      </w:r>
      <w:r w:rsidR="00182436" w:rsidRPr="00182436">
        <w:rPr>
          <w:rFonts w:eastAsia="楷体_GB2312" w:hint="eastAsia"/>
          <w:sz w:val="28"/>
          <w:szCs w:val="28"/>
        </w:rPr>
        <w:t>25mm</w:t>
      </w:r>
      <w:r w:rsidR="00182436" w:rsidRPr="00182436">
        <w:rPr>
          <w:rFonts w:eastAsia="楷体_GB2312" w:hint="eastAsia"/>
          <w:sz w:val="28"/>
          <w:szCs w:val="28"/>
        </w:rPr>
        <w:t>，高</w:t>
      </w:r>
      <w:r w:rsidR="00182436" w:rsidRPr="00182436">
        <w:rPr>
          <w:rFonts w:eastAsia="楷体_GB2312" w:hint="eastAsia"/>
          <w:sz w:val="28"/>
          <w:szCs w:val="28"/>
        </w:rPr>
        <w:t>12mm</w:t>
      </w:r>
      <w:r w:rsidR="00182436" w:rsidRPr="00182436">
        <w:rPr>
          <w:rFonts w:eastAsia="楷体_GB2312" w:hint="eastAsia"/>
          <w:sz w:val="28"/>
          <w:szCs w:val="28"/>
        </w:rPr>
        <w:t>，内面横向有环形螺纹，与瓶体口相配套，能够防止精液漏出</w:t>
      </w:r>
      <w:r w:rsidR="00182436">
        <w:rPr>
          <w:rFonts w:eastAsia="楷体_GB2312" w:hint="eastAsia"/>
          <w:sz w:val="28"/>
          <w:szCs w:val="28"/>
        </w:rPr>
        <w:t>。</w:t>
      </w:r>
    </w:p>
    <w:p w14:paraId="665DD09C" w14:textId="13763D1F" w:rsidR="00950845" w:rsidRDefault="00950845" w:rsidP="00182436">
      <w:pPr>
        <w:pStyle w:val="af2"/>
        <w:spacing w:beforeLines="50" w:before="120" w:after="0" w:line="360" w:lineRule="auto"/>
        <w:ind w:firstLineChars="200" w:firstLine="584"/>
        <w:jc w:val="both"/>
        <w:rPr>
          <w:rFonts w:ascii="楷体_GB2312" w:eastAsia="楷体_GB2312"/>
          <w:sz w:val="28"/>
          <w:szCs w:val="28"/>
        </w:rPr>
      </w:pPr>
      <w:r w:rsidRPr="0035149D">
        <w:rPr>
          <w:rFonts w:ascii="楷体_GB2312" w:eastAsia="楷体_GB2312" w:hint="eastAsia"/>
          <w:sz w:val="28"/>
          <w:szCs w:val="28"/>
        </w:rPr>
        <w:t>所述</w:t>
      </w:r>
      <w:r>
        <w:rPr>
          <w:rFonts w:ascii="楷体_GB2312" w:eastAsia="楷体_GB2312" w:hint="eastAsia"/>
          <w:sz w:val="28"/>
          <w:szCs w:val="28"/>
        </w:rPr>
        <w:t>瓶盖5上设置有能够插入输精管的中空管3，该中空管3的一端与瓶身5连通，另一端通过封闭端1封闭密封；</w:t>
      </w:r>
    </w:p>
    <w:p w14:paraId="3818EA6E" w14:textId="1F572311" w:rsidR="00950845" w:rsidRDefault="00950845" w:rsidP="00182436">
      <w:pPr>
        <w:pStyle w:val="af2"/>
        <w:spacing w:beforeLines="50" w:before="120" w:after="0" w:line="360" w:lineRule="auto"/>
        <w:ind w:firstLineChars="200" w:firstLine="584"/>
        <w:jc w:val="both"/>
        <w:rPr>
          <w:rFonts w:ascii="楷体_GB2312" w:eastAsia="楷体_GB2312"/>
          <w:sz w:val="28"/>
          <w:szCs w:val="28"/>
        </w:rPr>
      </w:pPr>
      <w:r>
        <w:rPr>
          <w:rFonts w:ascii="楷体_GB2312" w:eastAsia="楷体_GB2312" w:hint="eastAsia"/>
          <w:sz w:val="28"/>
          <w:szCs w:val="28"/>
        </w:rPr>
        <w:t>在所述瓶身5的底部设置有拉</w:t>
      </w:r>
      <w:proofErr w:type="gramStart"/>
      <w:r>
        <w:rPr>
          <w:rFonts w:ascii="楷体_GB2312" w:eastAsia="楷体_GB2312" w:hint="eastAsia"/>
          <w:sz w:val="28"/>
          <w:szCs w:val="28"/>
        </w:rPr>
        <w:t>缝机构</w:t>
      </w:r>
      <w:proofErr w:type="gramEnd"/>
      <w:r>
        <w:rPr>
          <w:rFonts w:ascii="楷体_GB2312" w:eastAsia="楷体_GB2312" w:hint="eastAsia"/>
          <w:sz w:val="28"/>
          <w:szCs w:val="28"/>
        </w:rPr>
        <w:t>7，通过撕拉该拉</w:t>
      </w:r>
      <w:proofErr w:type="gramStart"/>
      <w:r>
        <w:rPr>
          <w:rFonts w:ascii="楷体_GB2312" w:eastAsia="楷体_GB2312" w:hint="eastAsia"/>
          <w:sz w:val="28"/>
          <w:szCs w:val="28"/>
        </w:rPr>
        <w:t>缝机构</w:t>
      </w:r>
      <w:proofErr w:type="gramEnd"/>
      <w:r>
        <w:rPr>
          <w:rFonts w:ascii="楷体_GB2312" w:eastAsia="楷体_GB2312" w:hint="eastAsia"/>
          <w:sz w:val="28"/>
          <w:szCs w:val="28"/>
        </w:rPr>
        <w:t>7</w:t>
      </w:r>
      <w:r w:rsidRPr="00C66511">
        <w:rPr>
          <w:rFonts w:ascii="楷体_GB2312" w:eastAsia="楷体_GB2312" w:hint="eastAsia"/>
          <w:sz w:val="28"/>
          <w:szCs w:val="28"/>
        </w:rPr>
        <w:t>使得</w:t>
      </w:r>
      <w:r>
        <w:rPr>
          <w:rFonts w:ascii="楷体_GB2312" w:eastAsia="楷体_GB2312" w:hint="eastAsia"/>
          <w:sz w:val="28"/>
          <w:szCs w:val="28"/>
        </w:rPr>
        <w:t>瓶身5的底部撕开一条缝隙。</w:t>
      </w:r>
    </w:p>
    <w:p w14:paraId="30393FC2" w14:textId="2A8055C7" w:rsidR="00B34590" w:rsidRDefault="00B34590" w:rsidP="00182436">
      <w:pPr>
        <w:pStyle w:val="af2"/>
        <w:spacing w:beforeLines="50" w:before="120" w:after="0" w:line="360" w:lineRule="auto"/>
        <w:ind w:firstLineChars="200" w:firstLine="584"/>
        <w:jc w:val="both"/>
        <w:rPr>
          <w:rFonts w:ascii="楷体_GB2312" w:eastAsia="楷体_GB2312"/>
          <w:sz w:val="28"/>
          <w:szCs w:val="28"/>
        </w:rPr>
      </w:pPr>
      <w:r>
        <w:rPr>
          <w:rFonts w:ascii="楷体_GB2312" w:eastAsia="楷体_GB2312" w:hint="eastAsia"/>
          <w:sz w:val="28"/>
          <w:szCs w:val="28"/>
        </w:rPr>
        <w:t>使用的时候，将</w:t>
      </w:r>
      <w:proofErr w:type="gramStart"/>
      <w:r>
        <w:rPr>
          <w:rFonts w:ascii="楷体_GB2312" w:eastAsia="楷体_GB2312" w:hint="eastAsia"/>
          <w:sz w:val="28"/>
          <w:szCs w:val="28"/>
        </w:rPr>
        <w:t>封闭端</w:t>
      </w:r>
      <w:r w:rsidRPr="00B34590">
        <w:rPr>
          <w:rFonts w:ascii="楷体_GB2312" w:eastAsia="楷体_GB2312" w:hint="eastAsia"/>
          <w:sz w:val="28"/>
          <w:szCs w:val="28"/>
        </w:rPr>
        <w:t>掰断</w:t>
      </w:r>
      <w:proofErr w:type="gramEnd"/>
      <w:r w:rsidRPr="00B34590">
        <w:rPr>
          <w:rFonts w:ascii="楷体_GB2312" w:eastAsia="楷体_GB2312" w:hint="eastAsia"/>
          <w:sz w:val="28"/>
          <w:szCs w:val="28"/>
        </w:rPr>
        <w:t>，使中空管能够插入输精管中，同时将</w:t>
      </w:r>
      <w:r>
        <w:rPr>
          <w:rFonts w:ascii="楷体_GB2312" w:eastAsia="楷体_GB2312" w:hint="eastAsia"/>
          <w:sz w:val="28"/>
          <w:szCs w:val="28"/>
        </w:rPr>
        <w:t>拉</w:t>
      </w:r>
      <w:proofErr w:type="gramStart"/>
      <w:r>
        <w:rPr>
          <w:rFonts w:ascii="楷体_GB2312" w:eastAsia="楷体_GB2312" w:hint="eastAsia"/>
          <w:sz w:val="28"/>
          <w:szCs w:val="28"/>
        </w:rPr>
        <w:t>缝机构</w:t>
      </w:r>
      <w:proofErr w:type="gramEnd"/>
      <w:r>
        <w:rPr>
          <w:rFonts w:ascii="楷体_GB2312" w:eastAsia="楷体_GB2312" w:hint="eastAsia"/>
          <w:sz w:val="28"/>
          <w:szCs w:val="28"/>
        </w:rPr>
        <w:t>撕开，避免</w:t>
      </w:r>
      <w:r w:rsidRPr="00B34590">
        <w:rPr>
          <w:rFonts w:ascii="楷体_GB2312" w:eastAsia="楷体_GB2312" w:hint="eastAsia"/>
          <w:sz w:val="28"/>
          <w:szCs w:val="28"/>
        </w:rPr>
        <w:t>瓶内</w:t>
      </w:r>
      <w:r>
        <w:rPr>
          <w:rFonts w:ascii="楷体_GB2312" w:eastAsia="楷体_GB2312" w:hint="eastAsia"/>
          <w:sz w:val="28"/>
          <w:szCs w:val="28"/>
        </w:rPr>
        <w:t>产生</w:t>
      </w:r>
      <w:r w:rsidRPr="00B34590">
        <w:rPr>
          <w:rFonts w:ascii="楷体_GB2312" w:eastAsia="楷体_GB2312" w:hint="eastAsia"/>
          <w:sz w:val="28"/>
          <w:szCs w:val="28"/>
        </w:rPr>
        <w:t>负压</w:t>
      </w:r>
      <w:r>
        <w:rPr>
          <w:rFonts w:ascii="楷体_GB2312" w:eastAsia="楷体_GB2312" w:hint="eastAsia"/>
          <w:sz w:val="28"/>
          <w:szCs w:val="28"/>
        </w:rPr>
        <w:t>，从而顺利进行输精操作。</w:t>
      </w:r>
    </w:p>
    <w:p w14:paraId="6EB42F79" w14:textId="77777777" w:rsidR="00950845" w:rsidRDefault="00950845" w:rsidP="00182436">
      <w:pPr>
        <w:pStyle w:val="af2"/>
        <w:spacing w:beforeLines="50" w:before="120" w:after="0" w:line="360" w:lineRule="auto"/>
        <w:ind w:firstLineChars="200" w:firstLine="584"/>
        <w:jc w:val="both"/>
        <w:rPr>
          <w:rFonts w:ascii="楷体_GB2312" w:eastAsia="楷体_GB2312"/>
          <w:sz w:val="28"/>
          <w:szCs w:val="28"/>
        </w:rPr>
      </w:pPr>
      <w:r>
        <w:rPr>
          <w:rFonts w:ascii="楷体_GB2312" w:eastAsia="楷体_GB2312" w:hint="eastAsia"/>
          <w:sz w:val="28"/>
          <w:szCs w:val="28"/>
        </w:rPr>
        <w:t>本实用新型提供的</w:t>
      </w:r>
      <w:r w:rsidRPr="00644FF2">
        <w:rPr>
          <w:rFonts w:ascii="楷体_GB2312" w:eastAsia="楷体_GB2312" w:hint="eastAsia"/>
          <w:sz w:val="28"/>
          <w:szCs w:val="28"/>
        </w:rPr>
        <w:t>种猪输精装置</w:t>
      </w:r>
      <w:r>
        <w:rPr>
          <w:rFonts w:ascii="楷体_GB2312" w:eastAsia="楷体_GB2312" w:hint="eastAsia"/>
          <w:sz w:val="28"/>
          <w:szCs w:val="28"/>
        </w:rPr>
        <w:t>，通过瓶身、瓶盖旋拧为一体结构，并且在瓶盖上设置能够插入输精管的中空管，通过</w:t>
      </w:r>
      <w:proofErr w:type="gramStart"/>
      <w:r>
        <w:rPr>
          <w:rFonts w:ascii="楷体_GB2312" w:eastAsia="楷体_GB2312" w:hint="eastAsia"/>
          <w:sz w:val="28"/>
          <w:szCs w:val="28"/>
        </w:rPr>
        <w:t>撕</w:t>
      </w:r>
      <w:proofErr w:type="gramEnd"/>
      <w:r>
        <w:rPr>
          <w:rFonts w:ascii="楷体_GB2312" w:eastAsia="楷体_GB2312" w:hint="eastAsia"/>
          <w:sz w:val="28"/>
          <w:szCs w:val="28"/>
        </w:rPr>
        <w:t>拉拉缝机构，就可以使得瓶身内的精液顺利通过中空管进入输精管，从而提高了种猪输精的效率。</w:t>
      </w:r>
    </w:p>
    <w:p w14:paraId="2EE65E2C" w14:textId="1E7FE7DE" w:rsidR="00950845" w:rsidRDefault="00950845" w:rsidP="00182436">
      <w:pPr>
        <w:pStyle w:val="af2"/>
        <w:spacing w:beforeLines="50" w:before="120" w:after="0" w:line="360" w:lineRule="auto"/>
        <w:ind w:firstLineChars="200" w:firstLine="584"/>
        <w:jc w:val="both"/>
        <w:rPr>
          <w:rFonts w:ascii="楷体_GB2312" w:eastAsia="楷体_GB2312"/>
          <w:sz w:val="28"/>
          <w:szCs w:val="28"/>
        </w:rPr>
      </w:pPr>
      <w:r>
        <w:rPr>
          <w:rFonts w:ascii="楷体_GB2312" w:eastAsia="楷体_GB2312" w:hint="eastAsia"/>
          <w:sz w:val="28"/>
          <w:szCs w:val="28"/>
        </w:rPr>
        <w:t>进一步地，</w:t>
      </w:r>
      <w:r w:rsidR="00A766AF">
        <w:rPr>
          <w:rFonts w:ascii="楷体_GB2312" w:eastAsia="楷体_GB2312" w:hint="eastAsia"/>
          <w:sz w:val="28"/>
          <w:szCs w:val="28"/>
        </w:rPr>
        <w:t>为了避免封闭端</w:t>
      </w:r>
      <w:r w:rsidR="00A766AF" w:rsidRPr="00A766AF">
        <w:rPr>
          <w:rFonts w:ascii="楷体_GB2312" w:eastAsia="楷体_GB2312" w:hint="eastAsia"/>
          <w:sz w:val="28"/>
          <w:szCs w:val="28"/>
        </w:rPr>
        <w:t>掉落地上</w:t>
      </w:r>
      <w:r w:rsidR="00A766AF">
        <w:rPr>
          <w:rFonts w:ascii="楷体_GB2312" w:eastAsia="楷体_GB2312" w:hint="eastAsia"/>
          <w:sz w:val="28"/>
          <w:szCs w:val="28"/>
        </w:rPr>
        <w:t>，所述封闭端</w:t>
      </w:r>
      <w:r>
        <w:rPr>
          <w:rFonts w:ascii="楷体_GB2312" w:eastAsia="楷体_GB2312" w:hint="eastAsia"/>
          <w:sz w:val="28"/>
          <w:szCs w:val="28"/>
        </w:rPr>
        <w:t>1</w:t>
      </w:r>
      <w:r w:rsidR="00A766AF">
        <w:rPr>
          <w:rFonts w:ascii="楷体_GB2312" w:eastAsia="楷体_GB2312" w:hint="eastAsia"/>
          <w:sz w:val="28"/>
          <w:szCs w:val="28"/>
        </w:rPr>
        <w:t>通过连接环</w:t>
      </w:r>
      <w:r>
        <w:rPr>
          <w:rFonts w:ascii="楷体_GB2312" w:eastAsia="楷体_GB2312" w:hint="eastAsia"/>
          <w:sz w:val="28"/>
          <w:szCs w:val="28"/>
        </w:rPr>
        <w:t>2</w:t>
      </w:r>
      <w:r w:rsidR="00A766AF">
        <w:rPr>
          <w:rFonts w:ascii="楷体_GB2312" w:eastAsia="楷体_GB2312" w:hint="eastAsia"/>
          <w:sz w:val="28"/>
          <w:szCs w:val="28"/>
        </w:rPr>
        <w:t>固定在瓶盖</w:t>
      </w:r>
      <w:r>
        <w:rPr>
          <w:rFonts w:ascii="楷体_GB2312" w:eastAsia="楷体_GB2312" w:hint="eastAsia"/>
          <w:sz w:val="28"/>
          <w:szCs w:val="28"/>
        </w:rPr>
        <w:t>4</w:t>
      </w:r>
      <w:r w:rsidR="00A766AF">
        <w:rPr>
          <w:rFonts w:ascii="楷体_GB2312" w:eastAsia="楷体_GB2312" w:hint="eastAsia"/>
          <w:sz w:val="28"/>
          <w:szCs w:val="28"/>
        </w:rPr>
        <w:t>上，从而实现了</w:t>
      </w:r>
      <w:r w:rsidR="00A766AF" w:rsidRPr="00A766AF">
        <w:rPr>
          <w:rFonts w:ascii="楷体_GB2312" w:eastAsia="楷体_GB2312" w:hint="eastAsia"/>
          <w:sz w:val="28"/>
          <w:szCs w:val="28"/>
        </w:rPr>
        <w:t>回收和环保</w:t>
      </w:r>
      <w:r w:rsidR="00A766AF">
        <w:rPr>
          <w:rFonts w:ascii="楷体_GB2312" w:eastAsia="楷体_GB2312" w:hint="eastAsia"/>
          <w:sz w:val="28"/>
          <w:szCs w:val="28"/>
        </w:rPr>
        <w:t>的</w:t>
      </w:r>
      <w:r w:rsidR="00A766AF" w:rsidRPr="00A766AF">
        <w:rPr>
          <w:rFonts w:ascii="楷体_GB2312" w:eastAsia="楷体_GB2312" w:hint="eastAsia"/>
          <w:sz w:val="28"/>
          <w:szCs w:val="28"/>
        </w:rPr>
        <w:t>目的</w:t>
      </w:r>
      <w:r w:rsidR="00A766AF">
        <w:rPr>
          <w:rFonts w:ascii="楷体_GB2312" w:eastAsia="楷体_GB2312" w:hint="eastAsia"/>
          <w:sz w:val="28"/>
          <w:szCs w:val="28"/>
        </w:rPr>
        <w:t>。</w:t>
      </w:r>
    </w:p>
    <w:p w14:paraId="56B77A27" w14:textId="5B4D3885" w:rsidR="00950845" w:rsidRDefault="00D12832" w:rsidP="00182436">
      <w:pPr>
        <w:pStyle w:val="af2"/>
        <w:spacing w:beforeLines="50" w:before="120" w:after="0" w:line="360" w:lineRule="auto"/>
        <w:ind w:firstLineChars="200" w:firstLine="584"/>
        <w:jc w:val="both"/>
        <w:rPr>
          <w:rFonts w:ascii="楷体_GB2312" w:eastAsia="楷体_GB2312"/>
          <w:sz w:val="28"/>
          <w:szCs w:val="28"/>
        </w:rPr>
      </w:pPr>
      <w:r>
        <w:rPr>
          <w:rFonts w:ascii="楷体_GB2312" w:eastAsia="楷体_GB2312" w:hint="eastAsia"/>
          <w:sz w:val="28"/>
          <w:szCs w:val="28"/>
        </w:rPr>
        <w:t>如图3所示，所述拉</w:t>
      </w:r>
      <w:proofErr w:type="gramStart"/>
      <w:r>
        <w:rPr>
          <w:rFonts w:ascii="楷体_GB2312" w:eastAsia="楷体_GB2312" w:hint="eastAsia"/>
          <w:sz w:val="28"/>
          <w:szCs w:val="28"/>
        </w:rPr>
        <w:t>缝机构</w:t>
      </w:r>
      <w:proofErr w:type="gramEnd"/>
      <w:r w:rsidR="00950845">
        <w:rPr>
          <w:rFonts w:ascii="楷体_GB2312" w:eastAsia="楷体_GB2312" w:hint="eastAsia"/>
          <w:sz w:val="28"/>
          <w:szCs w:val="28"/>
        </w:rPr>
        <w:t>7</w:t>
      </w:r>
      <w:r>
        <w:rPr>
          <w:rFonts w:ascii="楷体_GB2312" w:eastAsia="楷体_GB2312" w:hint="eastAsia"/>
          <w:sz w:val="28"/>
          <w:szCs w:val="28"/>
        </w:rPr>
        <w:t>包括：环形拉环</w:t>
      </w:r>
      <w:r w:rsidR="00950845">
        <w:rPr>
          <w:rFonts w:ascii="楷体_GB2312" w:eastAsia="楷体_GB2312" w:hint="eastAsia"/>
          <w:sz w:val="28"/>
          <w:szCs w:val="28"/>
        </w:rPr>
        <w:t>71</w:t>
      </w:r>
      <w:r>
        <w:rPr>
          <w:rFonts w:ascii="楷体_GB2312" w:eastAsia="楷体_GB2312" w:hint="eastAsia"/>
          <w:sz w:val="28"/>
          <w:szCs w:val="28"/>
        </w:rPr>
        <w:t>和拉带</w:t>
      </w:r>
      <w:r w:rsidR="00950845">
        <w:rPr>
          <w:rFonts w:ascii="楷体_GB2312" w:eastAsia="楷体_GB2312" w:hint="eastAsia"/>
          <w:sz w:val="28"/>
          <w:szCs w:val="28"/>
        </w:rPr>
        <w:t>71</w:t>
      </w:r>
      <w:r>
        <w:rPr>
          <w:rFonts w:ascii="楷体_GB2312" w:eastAsia="楷体_GB2312" w:hint="eastAsia"/>
          <w:sz w:val="28"/>
          <w:szCs w:val="28"/>
        </w:rPr>
        <w:t>；所述拉带</w:t>
      </w:r>
      <w:r w:rsidR="00950845">
        <w:rPr>
          <w:rFonts w:ascii="楷体_GB2312" w:eastAsia="楷体_GB2312" w:hint="eastAsia"/>
          <w:sz w:val="28"/>
          <w:szCs w:val="28"/>
        </w:rPr>
        <w:t>71</w:t>
      </w:r>
      <w:r>
        <w:rPr>
          <w:rFonts w:ascii="楷体_GB2312" w:eastAsia="楷体_GB2312" w:hint="eastAsia"/>
          <w:sz w:val="28"/>
          <w:szCs w:val="28"/>
        </w:rPr>
        <w:t>与瓶身</w:t>
      </w:r>
      <w:r w:rsidR="00950845">
        <w:rPr>
          <w:rFonts w:ascii="楷体_GB2312" w:eastAsia="楷体_GB2312" w:hint="eastAsia"/>
          <w:sz w:val="28"/>
          <w:szCs w:val="28"/>
        </w:rPr>
        <w:t>5</w:t>
      </w:r>
      <w:r>
        <w:rPr>
          <w:rFonts w:ascii="楷体_GB2312" w:eastAsia="楷体_GB2312" w:hint="eastAsia"/>
          <w:sz w:val="28"/>
          <w:szCs w:val="28"/>
        </w:rPr>
        <w:t>的底部为一体结构，拉带</w:t>
      </w:r>
      <w:r w:rsidR="00950845">
        <w:rPr>
          <w:rFonts w:ascii="楷体_GB2312" w:eastAsia="楷体_GB2312" w:hint="eastAsia"/>
          <w:sz w:val="28"/>
          <w:szCs w:val="28"/>
        </w:rPr>
        <w:t>71</w:t>
      </w:r>
      <w:r>
        <w:rPr>
          <w:rFonts w:ascii="楷体_GB2312" w:eastAsia="楷体_GB2312" w:hint="eastAsia"/>
          <w:sz w:val="28"/>
          <w:szCs w:val="28"/>
        </w:rPr>
        <w:t>断面的</w:t>
      </w:r>
      <w:proofErr w:type="gramStart"/>
      <w:r>
        <w:rPr>
          <w:rFonts w:ascii="楷体_GB2312" w:eastAsia="楷体_GB2312" w:hint="eastAsia"/>
          <w:sz w:val="28"/>
          <w:szCs w:val="28"/>
        </w:rPr>
        <w:t>的</w:t>
      </w:r>
      <w:proofErr w:type="gramEnd"/>
      <w:r>
        <w:rPr>
          <w:rFonts w:ascii="楷体_GB2312" w:eastAsia="楷体_GB2312" w:hint="eastAsia"/>
          <w:sz w:val="28"/>
          <w:szCs w:val="28"/>
        </w:rPr>
        <w:t>厚度小于瓶身</w:t>
      </w:r>
      <w:r w:rsidR="00950845">
        <w:rPr>
          <w:rFonts w:ascii="楷体_GB2312" w:eastAsia="楷体_GB2312" w:hint="eastAsia"/>
          <w:sz w:val="28"/>
          <w:szCs w:val="28"/>
        </w:rPr>
        <w:t>5断面的厚</w:t>
      </w:r>
      <w:r w:rsidR="00950845">
        <w:rPr>
          <w:rFonts w:ascii="楷体_GB2312" w:eastAsia="楷体_GB2312" w:hint="eastAsia"/>
          <w:sz w:val="28"/>
          <w:szCs w:val="28"/>
        </w:rPr>
        <w:lastRenderedPageBreak/>
        <w:t>度。</w:t>
      </w:r>
    </w:p>
    <w:p w14:paraId="3C7E2CD2" w14:textId="1946B081" w:rsidR="00D12832" w:rsidRDefault="00CE5C04" w:rsidP="00182436">
      <w:pPr>
        <w:pStyle w:val="af2"/>
        <w:spacing w:beforeLines="50" w:before="120" w:after="0" w:line="360" w:lineRule="auto"/>
        <w:ind w:firstLineChars="200" w:firstLine="584"/>
        <w:jc w:val="both"/>
        <w:rPr>
          <w:rFonts w:ascii="楷体_GB2312" w:eastAsia="楷体_GB2312"/>
          <w:sz w:val="28"/>
          <w:szCs w:val="28"/>
        </w:rPr>
      </w:pPr>
      <w:r>
        <w:rPr>
          <w:rFonts w:ascii="楷体_GB2312" w:eastAsia="楷体_GB2312" w:hint="eastAsia"/>
          <w:sz w:val="28"/>
          <w:szCs w:val="28"/>
        </w:rPr>
        <w:t>为了能够轻松将拉带撕开，本申请所述拉带的断面的</w:t>
      </w:r>
      <w:proofErr w:type="gramStart"/>
      <w:r>
        <w:rPr>
          <w:rFonts w:ascii="楷体_GB2312" w:eastAsia="楷体_GB2312" w:hint="eastAsia"/>
          <w:sz w:val="28"/>
          <w:szCs w:val="28"/>
        </w:rPr>
        <w:t>的</w:t>
      </w:r>
      <w:proofErr w:type="gramEnd"/>
      <w:r>
        <w:rPr>
          <w:rFonts w:ascii="楷体_GB2312" w:eastAsia="楷体_GB2312" w:hint="eastAsia"/>
          <w:sz w:val="28"/>
          <w:szCs w:val="28"/>
        </w:rPr>
        <w:t>厚度小于瓶身断面的厚度。</w:t>
      </w:r>
    </w:p>
    <w:p w14:paraId="5D669FA3" w14:textId="3EDD5252" w:rsidR="003E3BD4" w:rsidRDefault="0054346A" w:rsidP="00182436">
      <w:pPr>
        <w:pStyle w:val="af2"/>
        <w:spacing w:beforeLines="50" w:before="120" w:after="0" w:line="360" w:lineRule="auto"/>
        <w:ind w:firstLineChars="200" w:firstLine="584"/>
        <w:jc w:val="both"/>
        <w:rPr>
          <w:rFonts w:ascii="楷体_GB2312" w:eastAsia="楷体_GB2312"/>
          <w:sz w:val="28"/>
          <w:szCs w:val="28"/>
        </w:rPr>
      </w:pPr>
      <w:r>
        <w:rPr>
          <w:rFonts w:ascii="楷体_GB2312" w:eastAsia="楷体_GB2312" w:hint="eastAsia"/>
          <w:sz w:val="28"/>
          <w:szCs w:val="28"/>
        </w:rPr>
        <w:t>进一步地，本申请在瓶身</w:t>
      </w:r>
      <w:r w:rsidR="00950845">
        <w:rPr>
          <w:rFonts w:ascii="楷体_GB2312" w:eastAsia="楷体_GB2312" w:hint="eastAsia"/>
          <w:sz w:val="28"/>
          <w:szCs w:val="28"/>
        </w:rPr>
        <w:t>5</w:t>
      </w:r>
      <w:r>
        <w:rPr>
          <w:rFonts w:ascii="楷体_GB2312" w:eastAsia="楷体_GB2312" w:hint="eastAsia"/>
          <w:sz w:val="28"/>
          <w:szCs w:val="28"/>
        </w:rPr>
        <w:t>的底部设置有挂环</w:t>
      </w:r>
      <w:r w:rsidR="00950845">
        <w:rPr>
          <w:rFonts w:ascii="楷体_GB2312" w:eastAsia="楷体_GB2312" w:hint="eastAsia"/>
          <w:sz w:val="28"/>
          <w:szCs w:val="28"/>
        </w:rPr>
        <w:t>6。</w:t>
      </w:r>
      <w:r>
        <w:rPr>
          <w:rFonts w:ascii="楷体_GB2312" w:eastAsia="楷体_GB2312" w:hint="eastAsia"/>
          <w:sz w:val="28"/>
          <w:szCs w:val="28"/>
        </w:rPr>
        <w:t>该挂环6</w:t>
      </w:r>
      <w:r w:rsidR="003E3BD4" w:rsidRPr="003E3BD4">
        <w:rPr>
          <w:rFonts w:ascii="楷体_GB2312" w:eastAsia="楷体_GB2312" w:hint="eastAsia"/>
          <w:sz w:val="28"/>
          <w:szCs w:val="28"/>
        </w:rPr>
        <w:t>分别牢固嵌入瓶底直径的两侧，呈半圆的环状，最高处距离瓶底为40mm，该结构起到的功能是将整个</w:t>
      </w:r>
      <w:proofErr w:type="gramStart"/>
      <w:r w:rsidR="003E3BD4" w:rsidRPr="003E3BD4">
        <w:rPr>
          <w:rFonts w:ascii="楷体_GB2312" w:eastAsia="楷体_GB2312" w:hint="eastAsia"/>
          <w:sz w:val="28"/>
          <w:szCs w:val="28"/>
        </w:rPr>
        <w:t>输精瓶悬挂</w:t>
      </w:r>
      <w:proofErr w:type="gramEnd"/>
      <w:r w:rsidR="003E3BD4" w:rsidRPr="003E3BD4">
        <w:rPr>
          <w:rFonts w:ascii="楷体_GB2312" w:eastAsia="楷体_GB2312" w:hint="eastAsia"/>
          <w:sz w:val="28"/>
          <w:szCs w:val="28"/>
        </w:rPr>
        <w:t>在支架上，从而实现了在人工授精过程中不用人工一直拿着</w:t>
      </w:r>
      <w:proofErr w:type="gramStart"/>
      <w:r w:rsidR="003E3BD4" w:rsidRPr="003E3BD4">
        <w:rPr>
          <w:rFonts w:ascii="楷体_GB2312" w:eastAsia="楷体_GB2312" w:hint="eastAsia"/>
          <w:sz w:val="28"/>
          <w:szCs w:val="28"/>
        </w:rPr>
        <w:t>输精瓶就</w:t>
      </w:r>
      <w:proofErr w:type="gramEnd"/>
      <w:r w:rsidR="003E3BD4" w:rsidRPr="003E3BD4">
        <w:rPr>
          <w:rFonts w:ascii="楷体_GB2312" w:eastAsia="楷体_GB2312" w:hint="eastAsia"/>
          <w:sz w:val="28"/>
          <w:szCs w:val="28"/>
        </w:rPr>
        <w:t>能完成输精。</w:t>
      </w:r>
    </w:p>
    <w:p w14:paraId="6A70365E" w14:textId="72DA7F0D" w:rsidR="00C8411B" w:rsidRDefault="00C8411B" w:rsidP="00182436">
      <w:pPr>
        <w:pStyle w:val="af2"/>
        <w:spacing w:beforeLines="50" w:before="120" w:after="0" w:line="360" w:lineRule="auto"/>
        <w:ind w:firstLineChars="200" w:firstLine="584"/>
        <w:jc w:val="both"/>
        <w:rPr>
          <w:rFonts w:ascii="楷体_GB2312" w:eastAsia="楷体_GB2312"/>
          <w:sz w:val="28"/>
          <w:szCs w:val="28"/>
        </w:rPr>
      </w:pPr>
      <w:r>
        <w:rPr>
          <w:rFonts w:ascii="楷体_GB2312" w:eastAsia="楷体_GB2312" w:hint="eastAsia"/>
          <w:sz w:val="28"/>
          <w:szCs w:val="28"/>
        </w:rPr>
        <w:t>进一步地，本申请在瓶身</w:t>
      </w:r>
      <w:r w:rsidR="00950845">
        <w:rPr>
          <w:rFonts w:ascii="楷体_GB2312" w:eastAsia="楷体_GB2312" w:hint="eastAsia"/>
          <w:sz w:val="28"/>
          <w:szCs w:val="28"/>
        </w:rPr>
        <w:t>5的瓶壁上设置有</w:t>
      </w:r>
      <w:r w:rsidR="00950845" w:rsidRPr="007C59E2">
        <w:rPr>
          <w:rFonts w:ascii="楷体_GB2312" w:eastAsia="楷体_GB2312" w:hint="eastAsia"/>
          <w:sz w:val="28"/>
          <w:szCs w:val="28"/>
        </w:rPr>
        <w:t>容量刻度，该容量刻度尺分左右两侧标注。</w:t>
      </w:r>
      <w:r>
        <w:rPr>
          <w:rFonts w:ascii="楷体_GB2312" w:eastAsia="楷体_GB2312" w:hint="eastAsia"/>
          <w:sz w:val="28"/>
          <w:szCs w:val="28"/>
        </w:rPr>
        <w:t>所述瓶身</w:t>
      </w:r>
      <w:r w:rsidRPr="00C8411B">
        <w:rPr>
          <w:rFonts w:ascii="楷体_GB2312" w:eastAsia="楷体_GB2312" w:hint="eastAsia"/>
          <w:sz w:val="28"/>
          <w:szCs w:val="28"/>
        </w:rPr>
        <w:t>上半部分为瓶口衔接区，高度为15mm，下部分是60mm高的圆筒形结构，直径为40mm。圆桶结构的壁上有容量刻度，刻度尺分左右两侧标注，颜色为红色，这样更加便于观察</w:t>
      </w:r>
      <w:r>
        <w:rPr>
          <w:rFonts w:ascii="楷体_GB2312" w:eastAsia="楷体_GB2312" w:hint="eastAsia"/>
          <w:sz w:val="28"/>
          <w:szCs w:val="28"/>
        </w:rPr>
        <w:t>。</w:t>
      </w:r>
    </w:p>
    <w:p w14:paraId="633CFA6D" w14:textId="4A70E9F2" w:rsidR="00950845" w:rsidRDefault="00C8411B" w:rsidP="00182436">
      <w:pPr>
        <w:pStyle w:val="af2"/>
        <w:spacing w:beforeLines="50" w:before="120" w:after="0" w:line="360" w:lineRule="auto"/>
        <w:ind w:firstLineChars="200" w:firstLine="584"/>
        <w:jc w:val="both"/>
        <w:rPr>
          <w:rFonts w:ascii="楷体_GB2312" w:eastAsia="楷体_GB2312"/>
          <w:sz w:val="28"/>
          <w:szCs w:val="28"/>
        </w:rPr>
      </w:pPr>
      <w:r>
        <w:rPr>
          <w:rFonts w:ascii="楷体_GB2312" w:eastAsia="楷体_GB2312" w:hint="eastAsia"/>
          <w:sz w:val="28"/>
          <w:szCs w:val="28"/>
        </w:rPr>
        <w:t>进一步地，所述瓶身的瓶口</w:t>
      </w:r>
      <w:r w:rsidRPr="00C8411B">
        <w:rPr>
          <w:rFonts w:ascii="楷体_GB2312" w:eastAsia="楷体_GB2312" w:hint="eastAsia"/>
          <w:sz w:val="28"/>
          <w:szCs w:val="28"/>
        </w:rPr>
        <w:t>直径为24mm</w:t>
      </w:r>
      <w:r>
        <w:rPr>
          <w:rFonts w:ascii="楷体_GB2312" w:eastAsia="楷体_GB2312" w:hint="eastAsia"/>
          <w:sz w:val="28"/>
          <w:szCs w:val="28"/>
        </w:rPr>
        <w:t>，其</w:t>
      </w:r>
      <w:r w:rsidRPr="00C8411B">
        <w:rPr>
          <w:rFonts w:ascii="楷体_GB2312" w:eastAsia="楷体_GB2312" w:hint="eastAsia"/>
          <w:sz w:val="28"/>
          <w:szCs w:val="28"/>
        </w:rPr>
        <w:t>与瓶盖配套嵌合，瓶口</w:t>
      </w:r>
      <w:r>
        <w:rPr>
          <w:rFonts w:ascii="楷体_GB2312" w:eastAsia="楷体_GB2312" w:hint="eastAsia"/>
          <w:sz w:val="28"/>
          <w:szCs w:val="28"/>
        </w:rPr>
        <w:t>密封有一层锡纸薄膜</w:t>
      </w:r>
      <w:r w:rsidRPr="00C8411B">
        <w:rPr>
          <w:rFonts w:ascii="楷体_GB2312" w:eastAsia="楷体_GB2312" w:hint="eastAsia"/>
          <w:sz w:val="28"/>
          <w:szCs w:val="28"/>
        </w:rPr>
        <w:t>，该结构能够避免杂质以及病原等污染瓶内环境。</w:t>
      </w:r>
    </w:p>
    <w:p w14:paraId="68CBCB25" w14:textId="7D17014D" w:rsidR="00C8411B" w:rsidRDefault="00C8411B" w:rsidP="00182436">
      <w:pPr>
        <w:pStyle w:val="af2"/>
        <w:spacing w:beforeLines="50" w:before="120" w:after="0" w:line="360" w:lineRule="auto"/>
        <w:ind w:firstLineChars="200" w:firstLine="584"/>
        <w:jc w:val="both"/>
        <w:rPr>
          <w:rFonts w:ascii="楷体_GB2312" w:eastAsia="楷体_GB2312"/>
          <w:sz w:val="28"/>
          <w:szCs w:val="28"/>
        </w:rPr>
      </w:pPr>
      <w:r>
        <w:rPr>
          <w:rFonts w:ascii="楷体_GB2312" w:eastAsia="楷体_GB2312" w:hint="eastAsia"/>
          <w:sz w:val="28"/>
          <w:szCs w:val="28"/>
        </w:rPr>
        <w:t>进一步地，在瓶盖的外圆周上设置有一圈</w:t>
      </w:r>
      <w:r w:rsidR="00957A9C" w:rsidRPr="00957A9C">
        <w:rPr>
          <w:rFonts w:ascii="楷体_GB2312" w:eastAsia="楷体_GB2312" w:hint="eastAsia"/>
          <w:sz w:val="28"/>
          <w:szCs w:val="28"/>
        </w:rPr>
        <w:t>纵向条纹，主要便于开盖防滑</w:t>
      </w:r>
      <w:r w:rsidR="00957A9C">
        <w:rPr>
          <w:rFonts w:ascii="楷体_GB2312" w:eastAsia="楷体_GB2312" w:hint="eastAsia"/>
          <w:sz w:val="28"/>
          <w:szCs w:val="28"/>
        </w:rPr>
        <w:t>。</w:t>
      </w:r>
    </w:p>
    <w:p w14:paraId="2ADE6908" w14:textId="0C1A202E" w:rsidR="005B1ABD" w:rsidRPr="00DA3DA1" w:rsidRDefault="005B1ABD" w:rsidP="00182436">
      <w:pPr>
        <w:spacing w:beforeLines="50" w:before="120" w:line="360" w:lineRule="auto"/>
        <w:ind w:firstLineChars="200" w:firstLine="560"/>
        <w:rPr>
          <w:rFonts w:ascii="楷体_GB2312" w:eastAsia="楷体_GB2312"/>
          <w:sz w:val="28"/>
          <w:szCs w:val="28"/>
        </w:rPr>
      </w:pPr>
      <w:r w:rsidRPr="00DA3DA1">
        <w:rPr>
          <w:rFonts w:ascii="楷体_GB2312" w:eastAsia="楷体_GB2312" w:hint="eastAsia"/>
          <w:sz w:val="28"/>
          <w:szCs w:val="28"/>
        </w:rPr>
        <w:t>最后应说明的是：以上实施例仅用以说明本</w:t>
      </w:r>
      <w:r w:rsidR="00644FF2">
        <w:rPr>
          <w:rFonts w:ascii="楷体_GB2312" w:eastAsia="楷体_GB2312" w:hint="eastAsia"/>
          <w:sz w:val="28"/>
          <w:szCs w:val="28"/>
        </w:rPr>
        <w:t>实用新型</w:t>
      </w:r>
      <w:r w:rsidRPr="00DA3DA1">
        <w:rPr>
          <w:rFonts w:ascii="楷体_GB2312" w:eastAsia="楷体_GB2312" w:hint="eastAsia"/>
          <w:sz w:val="28"/>
          <w:szCs w:val="28"/>
        </w:rPr>
        <w:t>的技术方案，而非对其限制；尽管参照前述实施例对本</w:t>
      </w:r>
      <w:r w:rsidR="00644FF2">
        <w:rPr>
          <w:rFonts w:ascii="楷体_GB2312" w:eastAsia="楷体_GB2312" w:hint="eastAsia"/>
          <w:sz w:val="28"/>
          <w:szCs w:val="28"/>
        </w:rPr>
        <w:t>实用新型</w:t>
      </w:r>
      <w:r w:rsidRPr="00DA3DA1">
        <w:rPr>
          <w:rFonts w:ascii="楷体_GB2312" w:eastAsia="楷体_GB2312" w:hint="eastAsia"/>
          <w:sz w:val="28"/>
          <w:szCs w:val="28"/>
        </w:rPr>
        <w:t>进行了详细的说明，本领域的普通技术人员应当理解：其依然可以对前述各</w:t>
      </w:r>
      <w:proofErr w:type="gramStart"/>
      <w:r w:rsidRPr="00DA3DA1">
        <w:rPr>
          <w:rFonts w:ascii="楷体_GB2312" w:eastAsia="楷体_GB2312" w:hint="eastAsia"/>
          <w:sz w:val="28"/>
          <w:szCs w:val="28"/>
        </w:rPr>
        <w:t>实施例所记载</w:t>
      </w:r>
      <w:proofErr w:type="gramEnd"/>
      <w:r w:rsidRPr="00DA3DA1">
        <w:rPr>
          <w:rFonts w:ascii="楷体_GB2312" w:eastAsia="楷体_GB2312" w:hint="eastAsia"/>
          <w:sz w:val="28"/>
          <w:szCs w:val="28"/>
        </w:rPr>
        <w:t>的技术方案进行修改，或者对其中部分技术特征进行等同替换；而这些修改或者替换，并不使相应技术方案的本质脱离本</w:t>
      </w:r>
      <w:r w:rsidR="00644FF2">
        <w:rPr>
          <w:rFonts w:ascii="楷体_GB2312" w:eastAsia="楷体_GB2312" w:hint="eastAsia"/>
          <w:sz w:val="28"/>
          <w:szCs w:val="28"/>
        </w:rPr>
        <w:t>实用</w:t>
      </w:r>
      <w:proofErr w:type="gramStart"/>
      <w:r w:rsidR="00644FF2">
        <w:rPr>
          <w:rFonts w:ascii="楷体_GB2312" w:eastAsia="楷体_GB2312" w:hint="eastAsia"/>
          <w:sz w:val="28"/>
          <w:szCs w:val="28"/>
        </w:rPr>
        <w:t>新型</w:t>
      </w:r>
      <w:r w:rsidRPr="00DA3DA1">
        <w:rPr>
          <w:rFonts w:ascii="楷体_GB2312" w:eastAsia="楷体_GB2312" w:hint="eastAsia"/>
          <w:sz w:val="28"/>
          <w:szCs w:val="28"/>
        </w:rPr>
        <w:t>各实施例技术</w:t>
      </w:r>
      <w:proofErr w:type="gramEnd"/>
      <w:r w:rsidRPr="00DA3DA1">
        <w:rPr>
          <w:rFonts w:ascii="楷体_GB2312" w:eastAsia="楷体_GB2312" w:hint="eastAsia"/>
          <w:sz w:val="28"/>
          <w:szCs w:val="28"/>
        </w:rPr>
        <w:t>方案的精神和范围。</w:t>
      </w:r>
    </w:p>
    <w:p w14:paraId="704A128B" w14:textId="77777777" w:rsidR="007A0F3C" w:rsidRPr="005B1ABD" w:rsidRDefault="007A0F3C">
      <w:pPr>
        <w:spacing w:line="360" w:lineRule="auto"/>
        <w:ind w:rightChars="389" w:right="817"/>
        <w:rPr>
          <w:color w:val="000000"/>
          <w:sz w:val="28"/>
          <w:szCs w:val="28"/>
        </w:rPr>
        <w:sectPr w:rsidR="007A0F3C" w:rsidRPr="005B1ABD">
          <w:headerReference w:type="default" r:id="rId15"/>
          <w:pgSz w:w="11906" w:h="16838"/>
          <w:pgMar w:top="1418" w:right="851" w:bottom="851" w:left="1418" w:header="851" w:footer="992" w:gutter="0"/>
          <w:pgNumType w:start="1"/>
          <w:cols w:space="720"/>
          <w:docGrid w:linePitch="312"/>
        </w:sectPr>
      </w:pPr>
    </w:p>
    <w:p w14:paraId="6DE5920C" w14:textId="1F38D411" w:rsidR="00903273" w:rsidRDefault="00AD34E9" w:rsidP="00AD34E9">
      <w:pPr>
        <w:spacing w:line="360" w:lineRule="auto"/>
        <w:ind w:firstLineChars="200" w:firstLine="560"/>
        <w:jc w:val="center"/>
        <w:rPr>
          <w:rFonts w:ascii="楷体_GB2312" w:eastAsia="楷体_GB2312"/>
          <w:sz w:val="28"/>
          <w:szCs w:val="28"/>
        </w:rPr>
      </w:pPr>
      <w:r>
        <w:rPr>
          <w:rFonts w:ascii="楷体_GB2312" w:eastAsia="楷体_GB2312"/>
          <w:noProof/>
          <w:sz w:val="28"/>
          <w:szCs w:val="28"/>
        </w:rPr>
        <w:lastRenderedPageBreak/>
        <w:drawing>
          <wp:inline distT="0" distB="0" distL="0" distR="0" wp14:anchorId="2B153175" wp14:editId="1DC7CD38">
            <wp:extent cx="3858260" cy="3625703"/>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1146" cy="3628415"/>
                    </a:xfrm>
                    <a:prstGeom prst="rect">
                      <a:avLst/>
                    </a:prstGeom>
                    <a:noFill/>
                    <a:ln>
                      <a:noFill/>
                    </a:ln>
                  </pic:spPr>
                </pic:pic>
              </a:graphicData>
            </a:graphic>
          </wp:inline>
        </w:drawing>
      </w:r>
    </w:p>
    <w:p w14:paraId="7951B84F" w14:textId="4F18B293" w:rsidR="00945D4A" w:rsidRDefault="007A0F3C" w:rsidP="00AD34E9">
      <w:pPr>
        <w:spacing w:line="360" w:lineRule="auto"/>
        <w:ind w:firstLineChars="200" w:firstLine="560"/>
        <w:jc w:val="center"/>
        <w:rPr>
          <w:rFonts w:ascii="楷体_GB2312" w:eastAsia="楷体_GB2312" w:hint="eastAsia"/>
          <w:sz w:val="28"/>
          <w:szCs w:val="28"/>
        </w:rPr>
      </w:pPr>
      <w:r w:rsidRPr="00903273">
        <w:rPr>
          <w:rFonts w:ascii="楷体_GB2312" w:eastAsia="楷体_GB2312"/>
          <w:sz w:val="28"/>
          <w:szCs w:val="28"/>
        </w:rPr>
        <w:t>图1</w:t>
      </w:r>
    </w:p>
    <w:p w14:paraId="2D79B8FE" w14:textId="77777777" w:rsidR="00D05083" w:rsidRDefault="00D05083" w:rsidP="00AD34E9">
      <w:pPr>
        <w:spacing w:line="360" w:lineRule="auto"/>
        <w:ind w:firstLineChars="200" w:firstLine="560"/>
        <w:jc w:val="center"/>
        <w:rPr>
          <w:rFonts w:ascii="楷体_GB2312" w:eastAsia="楷体_GB2312" w:hint="eastAsia"/>
          <w:sz w:val="28"/>
          <w:szCs w:val="28"/>
        </w:rPr>
      </w:pPr>
    </w:p>
    <w:p w14:paraId="31BAB97F" w14:textId="77777777" w:rsidR="00D05083" w:rsidRPr="00903273" w:rsidRDefault="00D05083" w:rsidP="00AD34E9">
      <w:pPr>
        <w:spacing w:line="360" w:lineRule="auto"/>
        <w:ind w:firstLineChars="200" w:firstLine="560"/>
        <w:jc w:val="center"/>
        <w:rPr>
          <w:rFonts w:ascii="楷体_GB2312" w:eastAsia="楷体_GB2312"/>
          <w:sz w:val="28"/>
          <w:szCs w:val="28"/>
        </w:rPr>
      </w:pPr>
    </w:p>
    <w:p w14:paraId="53637D94" w14:textId="6B3E2196" w:rsidR="007A0F3C" w:rsidRPr="00903273" w:rsidRDefault="00AD34E9" w:rsidP="00AD34E9">
      <w:pPr>
        <w:spacing w:line="360" w:lineRule="auto"/>
        <w:ind w:firstLineChars="200" w:firstLine="560"/>
        <w:jc w:val="center"/>
        <w:rPr>
          <w:rFonts w:ascii="楷体_GB2312" w:eastAsia="楷体_GB2312"/>
          <w:sz w:val="28"/>
          <w:szCs w:val="28"/>
        </w:rPr>
      </w:pPr>
      <w:r>
        <w:rPr>
          <w:rFonts w:ascii="楷体_GB2312" w:eastAsia="楷体_GB2312"/>
          <w:noProof/>
          <w:sz w:val="28"/>
          <w:szCs w:val="28"/>
        </w:rPr>
        <w:drawing>
          <wp:inline distT="0" distB="0" distL="0" distR="0" wp14:anchorId="7870AB7E" wp14:editId="6B375573">
            <wp:extent cx="2965712" cy="3817088"/>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5389" cy="3829543"/>
                    </a:xfrm>
                    <a:prstGeom prst="rect">
                      <a:avLst/>
                    </a:prstGeom>
                    <a:noFill/>
                    <a:ln>
                      <a:noFill/>
                    </a:ln>
                  </pic:spPr>
                </pic:pic>
              </a:graphicData>
            </a:graphic>
          </wp:inline>
        </w:drawing>
      </w:r>
    </w:p>
    <w:p w14:paraId="2AD56BE3" w14:textId="77777777" w:rsidR="007A0F3C" w:rsidRPr="00903273" w:rsidRDefault="007A0F3C" w:rsidP="00AD34E9">
      <w:pPr>
        <w:spacing w:line="360" w:lineRule="auto"/>
        <w:ind w:firstLineChars="200" w:firstLine="560"/>
        <w:jc w:val="center"/>
        <w:rPr>
          <w:rFonts w:ascii="楷体_GB2312" w:eastAsia="楷体_GB2312"/>
          <w:sz w:val="28"/>
          <w:szCs w:val="28"/>
        </w:rPr>
      </w:pPr>
      <w:r w:rsidRPr="00903273">
        <w:rPr>
          <w:rFonts w:ascii="楷体_GB2312" w:eastAsia="楷体_GB2312"/>
          <w:sz w:val="28"/>
          <w:szCs w:val="28"/>
        </w:rPr>
        <w:t>图2</w:t>
      </w:r>
    </w:p>
    <w:p w14:paraId="5898A420" w14:textId="08361C2B" w:rsidR="006F3BE2" w:rsidRPr="00903273" w:rsidRDefault="00AD34E9" w:rsidP="00AD34E9">
      <w:pPr>
        <w:spacing w:line="360" w:lineRule="auto"/>
        <w:ind w:firstLineChars="200" w:firstLine="560"/>
        <w:jc w:val="center"/>
        <w:rPr>
          <w:rFonts w:ascii="楷体_GB2312" w:eastAsia="楷体_GB2312"/>
          <w:sz w:val="28"/>
          <w:szCs w:val="28"/>
        </w:rPr>
      </w:pPr>
      <w:r>
        <w:rPr>
          <w:rFonts w:ascii="楷体_GB2312" w:eastAsia="楷体_GB2312"/>
          <w:noProof/>
          <w:sz w:val="28"/>
          <w:szCs w:val="28"/>
        </w:rPr>
        <w:lastRenderedPageBreak/>
        <w:drawing>
          <wp:inline distT="0" distB="0" distL="0" distR="0" wp14:anchorId="4443C641" wp14:editId="43E77FCE">
            <wp:extent cx="4497572" cy="2358728"/>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5196" cy="2362726"/>
                    </a:xfrm>
                    <a:prstGeom prst="rect">
                      <a:avLst/>
                    </a:prstGeom>
                    <a:noFill/>
                    <a:ln>
                      <a:noFill/>
                    </a:ln>
                  </pic:spPr>
                </pic:pic>
              </a:graphicData>
            </a:graphic>
          </wp:inline>
        </w:drawing>
      </w:r>
    </w:p>
    <w:p w14:paraId="72DD5675" w14:textId="77777777" w:rsidR="006F3BE2" w:rsidRPr="00903273" w:rsidRDefault="006F3BE2" w:rsidP="00AD34E9">
      <w:pPr>
        <w:spacing w:line="360" w:lineRule="auto"/>
        <w:ind w:firstLineChars="200" w:firstLine="560"/>
        <w:jc w:val="center"/>
        <w:rPr>
          <w:rFonts w:ascii="楷体_GB2312" w:eastAsia="楷体_GB2312"/>
          <w:sz w:val="28"/>
          <w:szCs w:val="28"/>
        </w:rPr>
      </w:pPr>
      <w:r w:rsidRPr="00903273">
        <w:rPr>
          <w:rFonts w:ascii="楷体_GB2312" w:eastAsia="楷体_GB2312"/>
          <w:sz w:val="28"/>
          <w:szCs w:val="28"/>
        </w:rPr>
        <w:t>图3</w:t>
      </w:r>
    </w:p>
    <w:p w14:paraId="6EDB178A" w14:textId="655935F3" w:rsidR="006F3BE2" w:rsidRPr="00914242" w:rsidRDefault="006F3BE2">
      <w:pPr>
        <w:spacing w:line="360" w:lineRule="auto"/>
        <w:ind w:rightChars="389" w:right="817"/>
        <w:jc w:val="center"/>
        <w:rPr>
          <w:bCs/>
          <w:kern w:val="0"/>
          <w:sz w:val="28"/>
          <w:szCs w:val="28"/>
        </w:rPr>
      </w:pPr>
    </w:p>
    <w:sectPr w:rsidR="006F3BE2" w:rsidRPr="00914242">
      <w:headerReference w:type="default" r:id="rId18"/>
      <w:pgSz w:w="11906" w:h="16838"/>
      <w:pgMar w:top="1418" w:right="851" w:bottom="851" w:left="1418" w:header="851" w:footer="851" w:gutter="0"/>
      <w:pgNumType w:start="1"/>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A33DCD" w15:done="0"/>
  <w15:commentEx w15:paraId="11B7DBD4" w15:done="0"/>
  <w15:commentEx w15:paraId="54C94CBD" w15:done="0"/>
  <w15:commentEx w15:paraId="37CF8731" w15:done="0"/>
  <w15:commentEx w15:paraId="55B30708" w15:done="0"/>
  <w15:commentEx w15:paraId="34077859" w15:done="0"/>
  <w15:commentEx w15:paraId="7978B119" w15:done="0"/>
  <w15:commentEx w15:paraId="740B944E" w15:done="0"/>
  <w15:commentEx w15:paraId="28B29D92" w15:done="0"/>
  <w15:commentEx w15:paraId="7A3E58FF" w15:done="0"/>
  <w15:commentEx w15:paraId="1A654EAF" w15:done="0"/>
  <w15:commentEx w15:paraId="3487AD01" w15:done="0"/>
  <w15:commentEx w15:paraId="68BEDF1D" w15:done="0"/>
  <w15:commentEx w15:paraId="3CD35608" w15:done="0"/>
  <w15:commentEx w15:paraId="77933D7F" w15:done="0"/>
  <w15:commentEx w15:paraId="0C06D4CF" w15:done="0"/>
  <w15:commentEx w15:paraId="410088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F1B4B" w14:textId="77777777" w:rsidR="007A54FA" w:rsidRDefault="007A54FA">
      <w:r>
        <w:separator/>
      </w:r>
    </w:p>
  </w:endnote>
  <w:endnote w:type="continuationSeparator" w:id="0">
    <w:p w14:paraId="2A110BF1" w14:textId="77777777" w:rsidR="007A54FA" w:rsidRDefault="007A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9A1F1" w14:textId="77777777" w:rsidR="00950845" w:rsidRDefault="00950845">
    <w:pPr>
      <w:pStyle w:val="a9"/>
      <w:framePr w:wrap="around" w:vAnchor="text" w:hAnchor="margin" w:xAlign="center" w:y="1"/>
      <w:rPr>
        <w:rStyle w:val="a5"/>
      </w:rPr>
    </w:pPr>
    <w:r>
      <w:fldChar w:fldCharType="begin"/>
    </w:r>
    <w:r>
      <w:rPr>
        <w:rStyle w:val="a5"/>
      </w:rPr>
      <w:instrText xml:space="preserve">PAGE  </w:instrText>
    </w:r>
    <w:r>
      <w:fldChar w:fldCharType="end"/>
    </w:r>
  </w:p>
  <w:p w14:paraId="5D963B11" w14:textId="77777777" w:rsidR="00950845" w:rsidRDefault="0095084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55509" w14:textId="77777777" w:rsidR="00950845" w:rsidRDefault="00950845">
    <w:pPr>
      <w:pStyle w:val="a9"/>
      <w:framePr w:wrap="around" w:vAnchor="text" w:hAnchor="margin" w:xAlign="center" w:y="1"/>
      <w:rPr>
        <w:rStyle w:val="a5"/>
      </w:rPr>
    </w:pPr>
    <w:r>
      <w:fldChar w:fldCharType="begin"/>
    </w:r>
    <w:r>
      <w:rPr>
        <w:rStyle w:val="a5"/>
      </w:rPr>
      <w:instrText xml:space="preserve">PAGE  </w:instrText>
    </w:r>
    <w:r>
      <w:fldChar w:fldCharType="separate"/>
    </w:r>
    <w:r w:rsidR="00E937A9">
      <w:rPr>
        <w:rStyle w:val="a5"/>
        <w:noProof/>
      </w:rPr>
      <w:t>1</w:t>
    </w:r>
    <w:r>
      <w:fldChar w:fldCharType="end"/>
    </w:r>
  </w:p>
  <w:p w14:paraId="786BF66F" w14:textId="77777777" w:rsidR="00950845" w:rsidRDefault="009508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73B9E" w14:textId="77777777" w:rsidR="007A54FA" w:rsidRDefault="007A54FA">
      <w:r>
        <w:separator/>
      </w:r>
    </w:p>
  </w:footnote>
  <w:footnote w:type="continuationSeparator" w:id="0">
    <w:p w14:paraId="3F76F89E" w14:textId="77777777" w:rsidR="007A54FA" w:rsidRDefault="007A5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58D4C" w14:textId="5D8E779A" w:rsidR="00950845" w:rsidRPr="002F60EE" w:rsidRDefault="00950845">
    <w:pPr>
      <w:pStyle w:val="a8"/>
      <w:rPr>
        <w:rFonts w:ascii="楷体_GB2312" w:eastAsia="楷体_GB2312"/>
        <w:sz w:val="32"/>
        <w:szCs w:val="32"/>
      </w:rPr>
    </w:pPr>
    <w:r w:rsidRPr="002F60EE">
      <w:rPr>
        <w:rFonts w:ascii="楷体_GB2312" w:eastAsia="楷体_GB2312" w:hint="eastAsia"/>
        <w:sz w:val="32"/>
        <w:szCs w:val="32"/>
      </w:rPr>
      <w:t>说</w:t>
    </w:r>
    <w:r>
      <w:rPr>
        <w:rFonts w:ascii="楷体_GB2312" w:eastAsia="楷体_GB2312" w:hint="eastAsia"/>
        <w:sz w:val="32"/>
        <w:szCs w:val="32"/>
      </w:rPr>
      <w:t xml:space="preserve">  </w:t>
    </w:r>
    <w:r w:rsidRPr="002F60EE">
      <w:rPr>
        <w:rFonts w:ascii="楷体_GB2312" w:eastAsia="楷体_GB2312" w:hint="eastAsia"/>
        <w:sz w:val="32"/>
        <w:szCs w:val="32"/>
      </w:rPr>
      <w:t xml:space="preserve"> 明</w:t>
    </w:r>
    <w:r>
      <w:rPr>
        <w:rFonts w:ascii="楷体_GB2312" w:eastAsia="楷体_GB2312" w:hint="eastAsia"/>
        <w:sz w:val="32"/>
        <w:szCs w:val="32"/>
      </w:rPr>
      <w:t xml:space="preserve">  </w:t>
    </w:r>
    <w:r w:rsidRPr="002F60EE">
      <w:rPr>
        <w:rFonts w:ascii="楷体_GB2312" w:eastAsia="楷体_GB2312" w:hint="eastAsia"/>
        <w:sz w:val="32"/>
        <w:szCs w:val="32"/>
      </w:rPr>
      <w:t xml:space="preserve"> 书 </w:t>
    </w:r>
    <w:r>
      <w:rPr>
        <w:rFonts w:ascii="楷体_GB2312" w:eastAsia="楷体_GB2312" w:hint="eastAsia"/>
        <w:sz w:val="32"/>
        <w:szCs w:val="32"/>
      </w:rPr>
      <w:t xml:space="preserve">  </w:t>
    </w:r>
    <w:r w:rsidRPr="002F60EE">
      <w:rPr>
        <w:rFonts w:ascii="楷体_GB2312" w:eastAsia="楷体_GB2312" w:hint="eastAsia"/>
        <w:sz w:val="32"/>
        <w:szCs w:val="32"/>
      </w:rPr>
      <w:t>摘</w:t>
    </w:r>
    <w:r>
      <w:rPr>
        <w:rFonts w:ascii="楷体_GB2312" w:eastAsia="楷体_GB2312" w:hint="eastAsia"/>
        <w:sz w:val="32"/>
        <w:szCs w:val="32"/>
      </w:rPr>
      <w:t xml:space="preserve">  </w:t>
    </w:r>
    <w:r w:rsidRPr="002F60EE">
      <w:rPr>
        <w:rFonts w:ascii="楷体_GB2312" w:eastAsia="楷体_GB2312" w:hint="eastAsia"/>
        <w:sz w:val="32"/>
        <w:szCs w:val="32"/>
      </w:rPr>
      <w:t xml:space="preserve"> 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364F" w14:textId="649E90BE" w:rsidR="00950845" w:rsidRPr="002F60EE" w:rsidRDefault="00950845">
    <w:pPr>
      <w:pStyle w:val="a8"/>
      <w:rPr>
        <w:rFonts w:ascii="楷体_GB2312" w:eastAsia="楷体_GB2312"/>
        <w:sz w:val="32"/>
        <w:szCs w:val="32"/>
      </w:rPr>
    </w:pPr>
    <w:r w:rsidRPr="002F60EE">
      <w:rPr>
        <w:rFonts w:ascii="楷体_GB2312" w:eastAsia="楷体_GB2312" w:hint="eastAsia"/>
        <w:sz w:val="32"/>
        <w:szCs w:val="32"/>
      </w:rPr>
      <w:t xml:space="preserve">摘 </w:t>
    </w:r>
    <w:r>
      <w:rPr>
        <w:rFonts w:ascii="楷体_GB2312" w:eastAsia="楷体_GB2312" w:hint="eastAsia"/>
        <w:sz w:val="32"/>
        <w:szCs w:val="32"/>
      </w:rPr>
      <w:t xml:space="preserve">  </w:t>
    </w:r>
    <w:r w:rsidRPr="002F60EE">
      <w:rPr>
        <w:rFonts w:ascii="楷体_GB2312" w:eastAsia="楷体_GB2312" w:hint="eastAsia"/>
        <w:sz w:val="32"/>
        <w:szCs w:val="32"/>
      </w:rPr>
      <w:t xml:space="preserve">要 </w:t>
    </w:r>
    <w:r>
      <w:rPr>
        <w:rFonts w:ascii="楷体_GB2312" w:eastAsia="楷体_GB2312" w:hint="eastAsia"/>
        <w:sz w:val="32"/>
        <w:szCs w:val="32"/>
      </w:rPr>
      <w:t xml:space="preserve">  </w:t>
    </w:r>
    <w:r w:rsidRPr="002F60EE">
      <w:rPr>
        <w:rFonts w:ascii="楷体_GB2312" w:eastAsia="楷体_GB2312" w:hint="eastAsia"/>
        <w:sz w:val="32"/>
        <w:szCs w:val="32"/>
      </w:rPr>
      <w:t>附</w:t>
    </w:r>
    <w:r>
      <w:rPr>
        <w:rFonts w:ascii="楷体_GB2312" w:eastAsia="楷体_GB2312" w:hint="eastAsia"/>
        <w:sz w:val="32"/>
        <w:szCs w:val="32"/>
      </w:rPr>
      <w:t xml:space="preserve">  </w:t>
    </w:r>
    <w:r w:rsidRPr="002F60EE">
      <w:rPr>
        <w:rFonts w:ascii="楷体_GB2312" w:eastAsia="楷体_GB2312" w:hint="eastAsia"/>
        <w:sz w:val="32"/>
        <w:szCs w:val="32"/>
      </w:rPr>
      <w:t xml:space="preserve"> 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7AB38" w14:textId="1242EE18" w:rsidR="00950845" w:rsidRPr="002F60EE" w:rsidRDefault="00950845">
    <w:pPr>
      <w:pStyle w:val="a8"/>
      <w:rPr>
        <w:rFonts w:ascii="楷体_GB2312" w:eastAsia="楷体_GB2312"/>
        <w:sz w:val="32"/>
        <w:szCs w:val="32"/>
      </w:rPr>
    </w:pPr>
    <w:r w:rsidRPr="002F60EE">
      <w:rPr>
        <w:rFonts w:ascii="楷体_GB2312" w:eastAsia="楷体_GB2312" w:hint="eastAsia"/>
        <w:sz w:val="32"/>
        <w:szCs w:val="32"/>
      </w:rPr>
      <w:t>权</w:t>
    </w:r>
    <w:r>
      <w:rPr>
        <w:rFonts w:ascii="楷体_GB2312" w:eastAsia="楷体_GB2312" w:hint="eastAsia"/>
        <w:sz w:val="32"/>
        <w:szCs w:val="32"/>
      </w:rPr>
      <w:t xml:space="preserve">  </w:t>
    </w:r>
    <w:r w:rsidRPr="002F60EE">
      <w:rPr>
        <w:rFonts w:ascii="楷体_GB2312" w:eastAsia="楷体_GB2312" w:hint="eastAsia"/>
        <w:sz w:val="32"/>
        <w:szCs w:val="32"/>
      </w:rPr>
      <w:t xml:space="preserve"> </w:t>
    </w:r>
    <w:r w:rsidRPr="002F60EE">
      <w:rPr>
        <w:rFonts w:ascii="楷体_GB2312" w:eastAsia="楷体_GB2312" w:hint="eastAsia"/>
        <w:sz w:val="32"/>
        <w:szCs w:val="32"/>
      </w:rPr>
      <w:t>利</w:t>
    </w:r>
    <w:r>
      <w:rPr>
        <w:rFonts w:ascii="楷体_GB2312" w:eastAsia="楷体_GB2312" w:hint="eastAsia"/>
        <w:sz w:val="32"/>
        <w:szCs w:val="32"/>
      </w:rPr>
      <w:t xml:space="preserve">  </w:t>
    </w:r>
    <w:r w:rsidRPr="002F60EE">
      <w:rPr>
        <w:rFonts w:ascii="楷体_GB2312" w:eastAsia="楷体_GB2312" w:hint="eastAsia"/>
        <w:sz w:val="32"/>
        <w:szCs w:val="32"/>
      </w:rPr>
      <w:t xml:space="preserve"> 要 </w:t>
    </w:r>
    <w:r>
      <w:rPr>
        <w:rFonts w:ascii="楷体_GB2312" w:eastAsia="楷体_GB2312" w:hint="eastAsia"/>
        <w:sz w:val="32"/>
        <w:szCs w:val="32"/>
      </w:rPr>
      <w:t xml:space="preserve">  </w:t>
    </w:r>
    <w:r w:rsidRPr="002F60EE">
      <w:rPr>
        <w:rFonts w:ascii="楷体_GB2312" w:eastAsia="楷体_GB2312" w:hint="eastAsia"/>
        <w:sz w:val="32"/>
        <w:szCs w:val="32"/>
      </w:rPr>
      <w:t>求</w:t>
    </w:r>
    <w:r>
      <w:rPr>
        <w:rFonts w:ascii="楷体_GB2312" w:eastAsia="楷体_GB2312" w:hint="eastAsia"/>
        <w:sz w:val="32"/>
        <w:szCs w:val="32"/>
      </w:rPr>
      <w:t xml:space="preserve">  </w:t>
    </w:r>
    <w:r w:rsidRPr="002F60EE">
      <w:rPr>
        <w:rFonts w:ascii="楷体_GB2312" w:eastAsia="楷体_GB2312" w:hint="eastAsia"/>
        <w:sz w:val="32"/>
        <w:szCs w:val="32"/>
      </w:rPr>
      <w:t xml:space="preserve"> 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C308E" w14:textId="4F6CE6C9" w:rsidR="00950845" w:rsidRPr="002F60EE" w:rsidRDefault="00950845">
    <w:pPr>
      <w:pStyle w:val="a8"/>
      <w:rPr>
        <w:rFonts w:ascii="楷体_GB2312" w:eastAsia="楷体_GB2312"/>
        <w:b/>
        <w:sz w:val="32"/>
        <w:szCs w:val="32"/>
      </w:rPr>
    </w:pPr>
    <w:r w:rsidRPr="002F60EE">
      <w:rPr>
        <w:rFonts w:ascii="楷体_GB2312" w:eastAsia="楷体_GB2312" w:hint="eastAsia"/>
        <w:b/>
        <w:sz w:val="32"/>
        <w:szCs w:val="32"/>
      </w:rPr>
      <w:t xml:space="preserve">说 </w:t>
    </w:r>
    <w:r>
      <w:rPr>
        <w:rFonts w:ascii="楷体_GB2312" w:eastAsia="楷体_GB2312" w:hint="eastAsia"/>
        <w:b/>
        <w:sz w:val="32"/>
        <w:szCs w:val="32"/>
      </w:rPr>
      <w:t xml:space="preserve">   </w:t>
    </w:r>
    <w:r w:rsidRPr="002F60EE">
      <w:rPr>
        <w:rFonts w:ascii="楷体_GB2312" w:eastAsia="楷体_GB2312" w:hint="eastAsia"/>
        <w:b/>
        <w:sz w:val="32"/>
        <w:szCs w:val="32"/>
      </w:rPr>
      <w:t xml:space="preserve">明 </w:t>
    </w:r>
    <w:r>
      <w:rPr>
        <w:rFonts w:ascii="楷体_GB2312" w:eastAsia="楷体_GB2312" w:hint="eastAsia"/>
        <w:b/>
        <w:sz w:val="32"/>
        <w:szCs w:val="32"/>
      </w:rPr>
      <w:t xml:space="preserve">    </w:t>
    </w:r>
    <w:r w:rsidRPr="002F60EE">
      <w:rPr>
        <w:rFonts w:ascii="楷体_GB2312" w:eastAsia="楷体_GB2312" w:hint="eastAsia"/>
        <w:b/>
        <w:sz w:val="32"/>
        <w:szCs w:val="32"/>
      </w:rPr>
      <w:t>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D1268" w14:textId="6AFBE27E" w:rsidR="00950845" w:rsidRPr="002F60EE" w:rsidRDefault="00950845">
    <w:pPr>
      <w:pStyle w:val="a8"/>
      <w:rPr>
        <w:rFonts w:ascii="楷体_GB2312" w:eastAsia="楷体_GB2312"/>
        <w:sz w:val="32"/>
        <w:szCs w:val="32"/>
      </w:rPr>
    </w:pPr>
    <w:r w:rsidRPr="002F60EE">
      <w:rPr>
        <w:rFonts w:ascii="楷体_GB2312" w:eastAsia="楷体_GB2312" w:hint="eastAsia"/>
        <w:sz w:val="32"/>
        <w:szCs w:val="32"/>
      </w:rPr>
      <w:t xml:space="preserve">说 </w:t>
    </w:r>
    <w:r>
      <w:rPr>
        <w:rFonts w:ascii="楷体_GB2312" w:eastAsia="楷体_GB2312" w:hint="eastAsia"/>
        <w:sz w:val="32"/>
        <w:szCs w:val="32"/>
      </w:rPr>
      <w:t xml:space="preserve"> </w:t>
    </w:r>
    <w:r w:rsidRPr="002F60EE">
      <w:rPr>
        <w:rFonts w:ascii="楷体_GB2312" w:eastAsia="楷体_GB2312" w:hint="eastAsia"/>
        <w:sz w:val="32"/>
        <w:szCs w:val="32"/>
      </w:rPr>
      <w:t xml:space="preserve">明 </w:t>
    </w:r>
    <w:r>
      <w:rPr>
        <w:rFonts w:ascii="楷体_GB2312" w:eastAsia="楷体_GB2312" w:hint="eastAsia"/>
        <w:sz w:val="32"/>
        <w:szCs w:val="32"/>
      </w:rPr>
      <w:t xml:space="preserve"> </w:t>
    </w:r>
    <w:r w:rsidRPr="002F60EE">
      <w:rPr>
        <w:rFonts w:ascii="楷体_GB2312" w:eastAsia="楷体_GB2312" w:hint="eastAsia"/>
        <w:sz w:val="32"/>
        <w:szCs w:val="32"/>
      </w:rPr>
      <w:t xml:space="preserve">书 </w:t>
    </w:r>
    <w:r>
      <w:rPr>
        <w:rFonts w:ascii="楷体_GB2312" w:eastAsia="楷体_GB2312" w:hint="eastAsia"/>
        <w:sz w:val="32"/>
        <w:szCs w:val="32"/>
      </w:rPr>
      <w:t xml:space="preserve"> </w:t>
    </w:r>
    <w:r w:rsidRPr="002F60EE">
      <w:rPr>
        <w:rFonts w:ascii="楷体_GB2312" w:eastAsia="楷体_GB2312" w:hint="eastAsia"/>
        <w:sz w:val="32"/>
        <w:szCs w:val="32"/>
      </w:rPr>
      <w:t>附</w:t>
    </w:r>
    <w:r>
      <w:rPr>
        <w:rFonts w:ascii="楷体_GB2312" w:eastAsia="楷体_GB2312" w:hint="eastAsia"/>
        <w:sz w:val="32"/>
        <w:szCs w:val="32"/>
      </w:rPr>
      <w:t xml:space="preserve"> </w:t>
    </w:r>
    <w:r w:rsidRPr="002F60EE">
      <w:rPr>
        <w:rFonts w:ascii="楷体_GB2312" w:eastAsia="楷体_GB2312" w:hint="eastAsia"/>
        <w:sz w:val="32"/>
        <w:szCs w:val="32"/>
      </w:rPr>
      <w:t xml:space="preserve"> 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DD4"/>
    <w:multiLevelType w:val="hybridMultilevel"/>
    <w:tmpl w:val="E5488416"/>
    <w:lvl w:ilvl="0" w:tplc="0C685F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F2568D"/>
    <w:multiLevelType w:val="hybridMultilevel"/>
    <w:tmpl w:val="ECE49C90"/>
    <w:lvl w:ilvl="0" w:tplc="44469288">
      <w:start w:val="1"/>
      <w:numFmt w:val="decimal"/>
      <w:lvlText w:val="%1、"/>
      <w:lvlJc w:val="left"/>
      <w:pPr>
        <w:ind w:left="360" w:hanging="360"/>
      </w:pPr>
      <w:rPr>
        <w:rFonts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90"/>
    <w:rsid w:val="00000B02"/>
    <w:rsid w:val="0000582A"/>
    <w:rsid w:val="00005D59"/>
    <w:rsid w:val="00011E55"/>
    <w:rsid w:val="000128C0"/>
    <w:rsid w:val="00013277"/>
    <w:rsid w:val="000133EF"/>
    <w:rsid w:val="00014E06"/>
    <w:rsid w:val="00016827"/>
    <w:rsid w:val="00020966"/>
    <w:rsid w:val="00021621"/>
    <w:rsid w:val="00021645"/>
    <w:rsid w:val="000244D3"/>
    <w:rsid w:val="000246FE"/>
    <w:rsid w:val="000254A7"/>
    <w:rsid w:val="00025898"/>
    <w:rsid w:val="0002688A"/>
    <w:rsid w:val="00027F11"/>
    <w:rsid w:val="00030BC2"/>
    <w:rsid w:val="00031E7C"/>
    <w:rsid w:val="000331FB"/>
    <w:rsid w:val="00033F79"/>
    <w:rsid w:val="00034786"/>
    <w:rsid w:val="00034CD0"/>
    <w:rsid w:val="000350E1"/>
    <w:rsid w:val="00035BD8"/>
    <w:rsid w:val="00036F47"/>
    <w:rsid w:val="00037682"/>
    <w:rsid w:val="00041258"/>
    <w:rsid w:val="00041518"/>
    <w:rsid w:val="000422B4"/>
    <w:rsid w:val="00042957"/>
    <w:rsid w:val="0004492D"/>
    <w:rsid w:val="000474FE"/>
    <w:rsid w:val="000478AA"/>
    <w:rsid w:val="000535F4"/>
    <w:rsid w:val="00054455"/>
    <w:rsid w:val="00060E89"/>
    <w:rsid w:val="000618AF"/>
    <w:rsid w:val="0006253F"/>
    <w:rsid w:val="0006449D"/>
    <w:rsid w:val="00065FDC"/>
    <w:rsid w:val="00070064"/>
    <w:rsid w:val="00071067"/>
    <w:rsid w:val="00072DB9"/>
    <w:rsid w:val="000819F2"/>
    <w:rsid w:val="000845A0"/>
    <w:rsid w:val="00084DC4"/>
    <w:rsid w:val="00085054"/>
    <w:rsid w:val="00085888"/>
    <w:rsid w:val="00085C5B"/>
    <w:rsid w:val="000866B5"/>
    <w:rsid w:val="00090560"/>
    <w:rsid w:val="000913EF"/>
    <w:rsid w:val="00092EB8"/>
    <w:rsid w:val="00094560"/>
    <w:rsid w:val="00096323"/>
    <w:rsid w:val="000A16E4"/>
    <w:rsid w:val="000A3065"/>
    <w:rsid w:val="000A4B70"/>
    <w:rsid w:val="000A51E0"/>
    <w:rsid w:val="000A6E2E"/>
    <w:rsid w:val="000A71E6"/>
    <w:rsid w:val="000B1B68"/>
    <w:rsid w:val="000B247B"/>
    <w:rsid w:val="000B2C8E"/>
    <w:rsid w:val="000B370F"/>
    <w:rsid w:val="000B37DF"/>
    <w:rsid w:val="000B455E"/>
    <w:rsid w:val="000B5498"/>
    <w:rsid w:val="000B5B93"/>
    <w:rsid w:val="000B725A"/>
    <w:rsid w:val="000C0265"/>
    <w:rsid w:val="000C0D90"/>
    <w:rsid w:val="000C1CE3"/>
    <w:rsid w:val="000C4557"/>
    <w:rsid w:val="000C5B0F"/>
    <w:rsid w:val="000C5D59"/>
    <w:rsid w:val="000C6FE6"/>
    <w:rsid w:val="000C774B"/>
    <w:rsid w:val="000D1953"/>
    <w:rsid w:val="000D4001"/>
    <w:rsid w:val="000D4BC4"/>
    <w:rsid w:val="000D657A"/>
    <w:rsid w:val="000E06DC"/>
    <w:rsid w:val="000E0724"/>
    <w:rsid w:val="000E2938"/>
    <w:rsid w:val="000E2D01"/>
    <w:rsid w:val="000E7225"/>
    <w:rsid w:val="000E76D5"/>
    <w:rsid w:val="000F0995"/>
    <w:rsid w:val="000F0A12"/>
    <w:rsid w:val="000F1F9B"/>
    <w:rsid w:val="000F60C5"/>
    <w:rsid w:val="000F6A60"/>
    <w:rsid w:val="000F700A"/>
    <w:rsid w:val="00100452"/>
    <w:rsid w:val="00101371"/>
    <w:rsid w:val="00101CDE"/>
    <w:rsid w:val="00101E52"/>
    <w:rsid w:val="00103CA0"/>
    <w:rsid w:val="00110470"/>
    <w:rsid w:val="0011065F"/>
    <w:rsid w:val="00111AF9"/>
    <w:rsid w:val="00111F06"/>
    <w:rsid w:val="0011221C"/>
    <w:rsid w:val="001128D1"/>
    <w:rsid w:val="0011510C"/>
    <w:rsid w:val="001163A4"/>
    <w:rsid w:val="00117BF2"/>
    <w:rsid w:val="00120413"/>
    <w:rsid w:val="00121BB7"/>
    <w:rsid w:val="00124075"/>
    <w:rsid w:val="0012537E"/>
    <w:rsid w:val="00125EDB"/>
    <w:rsid w:val="0012768B"/>
    <w:rsid w:val="00127F09"/>
    <w:rsid w:val="00127F7A"/>
    <w:rsid w:val="001319C5"/>
    <w:rsid w:val="001347C8"/>
    <w:rsid w:val="00137979"/>
    <w:rsid w:val="001405BC"/>
    <w:rsid w:val="00140B5F"/>
    <w:rsid w:val="00141483"/>
    <w:rsid w:val="0014246A"/>
    <w:rsid w:val="00142882"/>
    <w:rsid w:val="001447D9"/>
    <w:rsid w:val="0014636F"/>
    <w:rsid w:val="001465D4"/>
    <w:rsid w:val="00150E4E"/>
    <w:rsid w:val="00152217"/>
    <w:rsid w:val="00152B8B"/>
    <w:rsid w:val="00152E9D"/>
    <w:rsid w:val="0015422E"/>
    <w:rsid w:val="001547AD"/>
    <w:rsid w:val="00155665"/>
    <w:rsid w:val="00156ECD"/>
    <w:rsid w:val="00162390"/>
    <w:rsid w:val="001647BA"/>
    <w:rsid w:val="001674F6"/>
    <w:rsid w:val="00167C6A"/>
    <w:rsid w:val="00167FD7"/>
    <w:rsid w:val="00170AE6"/>
    <w:rsid w:val="00170BAD"/>
    <w:rsid w:val="00173783"/>
    <w:rsid w:val="0017473B"/>
    <w:rsid w:val="00177944"/>
    <w:rsid w:val="00180899"/>
    <w:rsid w:val="0018093E"/>
    <w:rsid w:val="00182436"/>
    <w:rsid w:val="00182D0A"/>
    <w:rsid w:val="00182F4B"/>
    <w:rsid w:val="001832EF"/>
    <w:rsid w:val="00185168"/>
    <w:rsid w:val="00187259"/>
    <w:rsid w:val="001872C3"/>
    <w:rsid w:val="00187793"/>
    <w:rsid w:val="00190081"/>
    <w:rsid w:val="001923CA"/>
    <w:rsid w:val="001A1F59"/>
    <w:rsid w:val="001A2F10"/>
    <w:rsid w:val="001A502B"/>
    <w:rsid w:val="001A5ECC"/>
    <w:rsid w:val="001A5F31"/>
    <w:rsid w:val="001B01AC"/>
    <w:rsid w:val="001B11A9"/>
    <w:rsid w:val="001B1286"/>
    <w:rsid w:val="001B170D"/>
    <w:rsid w:val="001B53FD"/>
    <w:rsid w:val="001B557E"/>
    <w:rsid w:val="001C2713"/>
    <w:rsid w:val="001C2A62"/>
    <w:rsid w:val="001C3864"/>
    <w:rsid w:val="001D1044"/>
    <w:rsid w:val="001D2B1A"/>
    <w:rsid w:val="001D434D"/>
    <w:rsid w:val="001D4B10"/>
    <w:rsid w:val="001D5D53"/>
    <w:rsid w:val="001D6328"/>
    <w:rsid w:val="001D7CF6"/>
    <w:rsid w:val="001E1100"/>
    <w:rsid w:val="001E17C1"/>
    <w:rsid w:val="001E1946"/>
    <w:rsid w:val="001E29F6"/>
    <w:rsid w:val="001E33DF"/>
    <w:rsid w:val="001E628B"/>
    <w:rsid w:val="001E681F"/>
    <w:rsid w:val="001E6DC6"/>
    <w:rsid w:val="001F16EA"/>
    <w:rsid w:val="001F2DEB"/>
    <w:rsid w:val="001F60E5"/>
    <w:rsid w:val="001F6B51"/>
    <w:rsid w:val="00200ADD"/>
    <w:rsid w:val="002045C0"/>
    <w:rsid w:val="00207DA3"/>
    <w:rsid w:val="0021052E"/>
    <w:rsid w:val="00211919"/>
    <w:rsid w:val="00213456"/>
    <w:rsid w:val="00214D8F"/>
    <w:rsid w:val="002156FF"/>
    <w:rsid w:val="00221430"/>
    <w:rsid w:val="00221B89"/>
    <w:rsid w:val="00222B92"/>
    <w:rsid w:val="0022479D"/>
    <w:rsid w:val="00224807"/>
    <w:rsid w:val="00225151"/>
    <w:rsid w:val="00226B92"/>
    <w:rsid w:val="00227398"/>
    <w:rsid w:val="002302D4"/>
    <w:rsid w:val="00230F69"/>
    <w:rsid w:val="002333CA"/>
    <w:rsid w:val="00233A5A"/>
    <w:rsid w:val="0023660D"/>
    <w:rsid w:val="002408FA"/>
    <w:rsid w:val="00241780"/>
    <w:rsid w:val="00243270"/>
    <w:rsid w:val="00243DE7"/>
    <w:rsid w:val="00243EEC"/>
    <w:rsid w:val="0024526F"/>
    <w:rsid w:val="00250FDC"/>
    <w:rsid w:val="00251A60"/>
    <w:rsid w:val="002526AD"/>
    <w:rsid w:val="00253324"/>
    <w:rsid w:val="00255328"/>
    <w:rsid w:val="00255B15"/>
    <w:rsid w:val="00255CF4"/>
    <w:rsid w:val="0025611D"/>
    <w:rsid w:val="00256577"/>
    <w:rsid w:val="002613FC"/>
    <w:rsid w:val="002626E0"/>
    <w:rsid w:val="00264181"/>
    <w:rsid w:val="002650A0"/>
    <w:rsid w:val="00265441"/>
    <w:rsid w:val="0026695E"/>
    <w:rsid w:val="002678E9"/>
    <w:rsid w:val="002710ED"/>
    <w:rsid w:val="00272E2F"/>
    <w:rsid w:val="002734F2"/>
    <w:rsid w:val="00274390"/>
    <w:rsid w:val="00276127"/>
    <w:rsid w:val="0027766D"/>
    <w:rsid w:val="00281FDD"/>
    <w:rsid w:val="00283B36"/>
    <w:rsid w:val="00284D87"/>
    <w:rsid w:val="0028511E"/>
    <w:rsid w:val="00286351"/>
    <w:rsid w:val="00286A29"/>
    <w:rsid w:val="0028709F"/>
    <w:rsid w:val="00290E09"/>
    <w:rsid w:val="00291772"/>
    <w:rsid w:val="0029192D"/>
    <w:rsid w:val="00291FD2"/>
    <w:rsid w:val="0029238C"/>
    <w:rsid w:val="0029352C"/>
    <w:rsid w:val="0029354C"/>
    <w:rsid w:val="00293CC8"/>
    <w:rsid w:val="002963BB"/>
    <w:rsid w:val="00296B49"/>
    <w:rsid w:val="00297BD7"/>
    <w:rsid w:val="002A07B6"/>
    <w:rsid w:val="002A3020"/>
    <w:rsid w:val="002A3481"/>
    <w:rsid w:val="002A558F"/>
    <w:rsid w:val="002A7A4A"/>
    <w:rsid w:val="002B05BE"/>
    <w:rsid w:val="002B15BE"/>
    <w:rsid w:val="002B4000"/>
    <w:rsid w:val="002B4A16"/>
    <w:rsid w:val="002B5C4A"/>
    <w:rsid w:val="002B7926"/>
    <w:rsid w:val="002C05E5"/>
    <w:rsid w:val="002C0D00"/>
    <w:rsid w:val="002C2F3F"/>
    <w:rsid w:val="002C4EA0"/>
    <w:rsid w:val="002D1C8B"/>
    <w:rsid w:val="002D305A"/>
    <w:rsid w:val="002D35CE"/>
    <w:rsid w:val="002D3A1C"/>
    <w:rsid w:val="002D3CF8"/>
    <w:rsid w:val="002D5B0B"/>
    <w:rsid w:val="002E1DD2"/>
    <w:rsid w:val="002E208D"/>
    <w:rsid w:val="002E64B2"/>
    <w:rsid w:val="002E7ABB"/>
    <w:rsid w:val="002F0F7E"/>
    <w:rsid w:val="002F2467"/>
    <w:rsid w:val="002F4333"/>
    <w:rsid w:val="002F43B1"/>
    <w:rsid w:val="002F49B0"/>
    <w:rsid w:val="002F60EE"/>
    <w:rsid w:val="00300393"/>
    <w:rsid w:val="00301AE0"/>
    <w:rsid w:val="00305346"/>
    <w:rsid w:val="00307345"/>
    <w:rsid w:val="00307FF6"/>
    <w:rsid w:val="00310B10"/>
    <w:rsid w:val="00311907"/>
    <w:rsid w:val="00311CBF"/>
    <w:rsid w:val="00312D65"/>
    <w:rsid w:val="00315202"/>
    <w:rsid w:val="0032136D"/>
    <w:rsid w:val="003225FD"/>
    <w:rsid w:val="00325BF0"/>
    <w:rsid w:val="00325F76"/>
    <w:rsid w:val="00326518"/>
    <w:rsid w:val="00327E1B"/>
    <w:rsid w:val="003310DD"/>
    <w:rsid w:val="00332A0A"/>
    <w:rsid w:val="00332C65"/>
    <w:rsid w:val="00335370"/>
    <w:rsid w:val="00335555"/>
    <w:rsid w:val="00336E1C"/>
    <w:rsid w:val="00341615"/>
    <w:rsid w:val="00343953"/>
    <w:rsid w:val="003439CB"/>
    <w:rsid w:val="0034498E"/>
    <w:rsid w:val="00345508"/>
    <w:rsid w:val="0034569B"/>
    <w:rsid w:val="003456EC"/>
    <w:rsid w:val="00350232"/>
    <w:rsid w:val="0035033D"/>
    <w:rsid w:val="003506CD"/>
    <w:rsid w:val="00350874"/>
    <w:rsid w:val="0035149D"/>
    <w:rsid w:val="0035290A"/>
    <w:rsid w:val="00354F52"/>
    <w:rsid w:val="003567AB"/>
    <w:rsid w:val="00356860"/>
    <w:rsid w:val="00357C6D"/>
    <w:rsid w:val="003615DE"/>
    <w:rsid w:val="0036196E"/>
    <w:rsid w:val="00361EC0"/>
    <w:rsid w:val="00362124"/>
    <w:rsid w:val="00363FFC"/>
    <w:rsid w:val="003668E5"/>
    <w:rsid w:val="00366DA4"/>
    <w:rsid w:val="0036704C"/>
    <w:rsid w:val="00367A56"/>
    <w:rsid w:val="00370B5C"/>
    <w:rsid w:val="00370F89"/>
    <w:rsid w:val="003710F3"/>
    <w:rsid w:val="0037248C"/>
    <w:rsid w:val="00372692"/>
    <w:rsid w:val="00373331"/>
    <w:rsid w:val="00376BF2"/>
    <w:rsid w:val="003775A2"/>
    <w:rsid w:val="00380475"/>
    <w:rsid w:val="00381E41"/>
    <w:rsid w:val="00383376"/>
    <w:rsid w:val="003838B0"/>
    <w:rsid w:val="00383EE4"/>
    <w:rsid w:val="0038403C"/>
    <w:rsid w:val="003842BB"/>
    <w:rsid w:val="0038505B"/>
    <w:rsid w:val="003864CC"/>
    <w:rsid w:val="00391BA7"/>
    <w:rsid w:val="00391FB1"/>
    <w:rsid w:val="00393271"/>
    <w:rsid w:val="00394ED2"/>
    <w:rsid w:val="003A03A5"/>
    <w:rsid w:val="003A092E"/>
    <w:rsid w:val="003A1D28"/>
    <w:rsid w:val="003A454F"/>
    <w:rsid w:val="003A45B2"/>
    <w:rsid w:val="003A4D20"/>
    <w:rsid w:val="003A511C"/>
    <w:rsid w:val="003A5CCB"/>
    <w:rsid w:val="003A7852"/>
    <w:rsid w:val="003B0066"/>
    <w:rsid w:val="003B0099"/>
    <w:rsid w:val="003B137F"/>
    <w:rsid w:val="003B1ED2"/>
    <w:rsid w:val="003B3206"/>
    <w:rsid w:val="003B3624"/>
    <w:rsid w:val="003B380F"/>
    <w:rsid w:val="003B388E"/>
    <w:rsid w:val="003B58A2"/>
    <w:rsid w:val="003B5B6C"/>
    <w:rsid w:val="003B6CAA"/>
    <w:rsid w:val="003B795A"/>
    <w:rsid w:val="003C004D"/>
    <w:rsid w:val="003C02A3"/>
    <w:rsid w:val="003C05CF"/>
    <w:rsid w:val="003C2594"/>
    <w:rsid w:val="003C3423"/>
    <w:rsid w:val="003C36BA"/>
    <w:rsid w:val="003C560A"/>
    <w:rsid w:val="003C6D85"/>
    <w:rsid w:val="003D58CC"/>
    <w:rsid w:val="003D5DBB"/>
    <w:rsid w:val="003D6541"/>
    <w:rsid w:val="003E03FC"/>
    <w:rsid w:val="003E2FF2"/>
    <w:rsid w:val="003E3BD4"/>
    <w:rsid w:val="003E6C2C"/>
    <w:rsid w:val="003E7092"/>
    <w:rsid w:val="003F23AE"/>
    <w:rsid w:val="003F2400"/>
    <w:rsid w:val="003F32D7"/>
    <w:rsid w:val="003F3765"/>
    <w:rsid w:val="003F549B"/>
    <w:rsid w:val="003F63A6"/>
    <w:rsid w:val="003F7149"/>
    <w:rsid w:val="0040286D"/>
    <w:rsid w:val="004052B2"/>
    <w:rsid w:val="00406751"/>
    <w:rsid w:val="00406E71"/>
    <w:rsid w:val="00411929"/>
    <w:rsid w:val="00413662"/>
    <w:rsid w:val="004136AC"/>
    <w:rsid w:val="004156F2"/>
    <w:rsid w:val="00422B3A"/>
    <w:rsid w:val="00422D96"/>
    <w:rsid w:val="00423D22"/>
    <w:rsid w:val="00427E42"/>
    <w:rsid w:val="0043012B"/>
    <w:rsid w:val="004309EB"/>
    <w:rsid w:val="00430FBE"/>
    <w:rsid w:val="0043238F"/>
    <w:rsid w:val="00432B77"/>
    <w:rsid w:val="00436648"/>
    <w:rsid w:val="0043700A"/>
    <w:rsid w:val="004408C0"/>
    <w:rsid w:val="00440A6A"/>
    <w:rsid w:val="00441E1C"/>
    <w:rsid w:val="0044249C"/>
    <w:rsid w:val="00442B0D"/>
    <w:rsid w:val="0044339F"/>
    <w:rsid w:val="00444FF9"/>
    <w:rsid w:val="00445AB8"/>
    <w:rsid w:val="00447E5A"/>
    <w:rsid w:val="00451550"/>
    <w:rsid w:val="00452DA2"/>
    <w:rsid w:val="004530B5"/>
    <w:rsid w:val="004532B3"/>
    <w:rsid w:val="0045413C"/>
    <w:rsid w:val="004605C0"/>
    <w:rsid w:val="00462785"/>
    <w:rsid w:val="00462E8F"/>
    <w:rsid w:val="0046342C"/>
    <w:rsid w:val="00464549"/>
    <w:rsid w:val="004710CB"/>
    <w:rsid w:val="0047141B"/>
    <w:rsid w:val="00471DF0"/>
    <w:rsid w:val="00473352"/>
    <w:rsid w:val="00475664"/>
    <w:rsid w:val="0047688B"/>
    <w:rsid w:val="004801B8"/>
    <w:rsid w:val="00480467"/>
    <w:rsid w:val="0048330E"/>
    <w:rsid w:val="004847D2"/>
    <w:rsid w:val="00493640"/>
    <w:rsid w:val="004938A7"/>
    <w:rsid w:val="00493BCA"/>
    <w:rsid w:val="00493DA8"/>
    <w:rsid w:val="0049651A"/>
    <w:rsid w:val="004979DD"/>
    <w:rsid w:val="004A05EE"/>
    <w:rsid w:val="004A1250"/>
    <w:rsid w:val="004A1A30"/>
    <w:rsid w:val="004A1DE1"/>
    <w:rsid w:val="004A343F"/>
    <w:rsid w:val="004A39AF"/>
    <w:rsid w:val="004A4B30"/>
    <w:rsid w:val="004A59FC"/>
    <w:rsid w:val="004B1275"/>
    <w:rsid w:val="004B219C"/>
    <w:rsid w:val="004B252D"/>
    <w:rsid w:val="004B43FD"/>
    <w:rsid w:val="004B452F"/>
    <w:rsid w:val="004B4B72"/>
    <w:rsid w:val="004B5755"/>
    <w:rsid w:val="004B6225"/>
    <w:rsid w:val="004C002C"/>
    <w:rsid w:val="004C10A0"/>
    <w:rsid w:val="004C598D"/>
    <w:rsid w:val="004C6FCA"/>
    <w:rsid w:val="004D0FA6"/>
    <w:rsid w:val="004D27DC"/>
    <w:rsid w:val="004D5E5C"/>
    <w:rsid w:val="004E1279"/>
    <w:rsid w:val="004E2266"/>
    <w:rsid w:val="004E2B43"/>
    <w:rsid w:val="004E3835"/>
    <w:rsid w:val="004E3F00"/>
    <w:rsid w:val="004E4807"/>
    <w:rsid w:val="004E5D24"/>
    <w:rsid w:val="004E78FC"/>
    <w:rsid w:val="004F0435"/>
    <w:rsid w:val="004F1569"/>
    <w:rsid w:val="004F1C31"/>
    <w:rsid w:val="004F6138"/>
    <w:rsid w:val="004F7EC0"/>
    <w:rsid w:val="004F7FE8"/>
    <w:rsid w:val="005000BA"/>
    <w:rsid w:val="00500915"/>
    <w:rsid w:val="00500916"/>
    <w:rsid w:val="00503722"/>
    <w:rsid w:val="00503FF3"/>
    <w:rsid w:val="0050405F"/>
    <w:rsid w:val="0050546A"/>
    <w:rsid w:val="00506C11"/>
    <w:rsid w:val="0051102D"/>
    <w:rsid w:val="005150EF"/>
    <w:rsid w:val="00516A66"/>
    <w:rsid w:val="0052188C"/>
    <w:rsid w:val="00521A6A"/>
    <w:rsid w:val="00522253"/>
    <w:rsid w:val="0052347F"/>
    <w:rsid w:val="005237E3"/>
    <w:rsid w:val="00523F16"/>
    <w:rsid w:val="00524A2A"/>
    <w:rsid w:val="0052531D"/>
    <w:rsid w:val="0052555C"/>
    <w:rsid w:val="00530171"/>
    <w:rsid w:val="00531E1E"/>
    <w:rsid w:val="00533350"/>
    <w:rsid w:val="005333CE"/>
    <w:rsid w:val="00534D0D"/>
    <w:rsid w:val="00535714"/>
    <w:rsid w:val="0053638A"/>
    <w:rsid w:val="005369E4"/>
    <w:rsid w:val="00536F32"/>
    <w:rsid w:val="00540506"/>
    <w:rsid w:val="005407FB"/>
    <w:rsid w:val="00541939"/>
    <w:rsid w:val="0054346A"/>
    <w:rsid w:val="00547DB6"/>
    <w:rsid w:val="00550CF8"/>
    <w:rsid w:val="00552F46"/>
    <w:rsid w:val="00553C3B"/>
    <w:rsid w:val="00557FE4"/>
    <w:rsid w:val="00560760"/>
    <w:rsid w:val="005617E1"/>
    <w:rsid w:val="005632EB"/>
    <w:rsid w:val="00563E89"/>
    <w:rsid w:val="00564F3F"/>
    <w:rsid w:val="00565C03"/>
    <w:rsid w:val="005661BE"/>
    <w:rsid w:val="00567C43"/>
    <w:rsid w:val="005700A6"/>
    <w:rsid w:val="00571076"/>
    <w:rsid w:val="00571F74"/>
    <w:rsid w:val="00572101"/>
    <w:rsid w:val="00574190"/>
    <w:rsid w:val="00577E25"/>
    <w:rsid w:val="00581CCB"/>
    <w:rsid w:val="0058301A"/>
    <w:rsid w:val="00584E63"/>
    <w:rsid w:val="00585A2A"/>
    <w:rsid w:val="00587483"/>
    <w:rsid w:val="00587690"/>
    <w:rsid w:val="00587708"/>
    <w:rsid w:val="00590417"/>
    <w:rsid w:val="005925F2"/>
    <w:rsid w:val="00593A79"/>
    <w:rsid w:val="0059504D"/>
    <w:rsid w:val="00597524"/>
    <w:rsid w:val="005978C4"/>
    <w:rsid w:val="005A1A43"/>
    <w:rsid w:val="005A2154"/>
    <w:rsid w:val="005A418E"/>
    <w:rsid w:val="005A6C29"/>
    <w:rsid w:val="005A7F47"/>
    <w:rsid w:val="005B1ABD"/>
    <w:rsid w:val="005B2A7B"/>
    <w:rsid w:val="005B370B"/>
    <w:rsid w:val="005B403E"/>
    <w:rsid w:val="005B74E9"/>
    <w:rsid w:val="005C138E"/>
    <w:rsid w:val="005C237B"/>
    <w:rsid w:val="005C40F9"/>
    <w:rsid w:val="005C6297"/>
    <w:rsid w:val="005C6514"/>
    <w:rsid w:val="005C6F99"/>
    <w:rsid w:val="005D0604"/>
    <w:rsid w:val="005D3CC4"/>
    <w:rsid w:val="005D4A56"/>
    <w:rsid w:val="005D58D7"/>
    <w:rsid w:val="005D6B5F"/>
    <w:rsid w:val="005E162B"/>
    <w:rsid w:val="005E434C"/>
    <w:rsid w:val="005E4869"/>
    <w:rsid w:val="005E64DC"/>
    <w:rsid w:val="005F12B0"/>
    <w:rsid w:val="005F2C50"/>
    <w:rsid w:val="005F2D84"/>
    <w:rsid w:val="005F4636"/>
    <w:rsid w:val="005F4646"/>
    <w:rsid w:val="005F71B0"/>
    <w:rsid w:val="005F742D"/>
    <w:rsid w:val="005F7B0B"/>
    <w:rsid w:val="006017CD"/>
    <w:rsid w:val="00601AE2"/>
    <w:rsid w:val="0060258C"/>
    <w:rsid w:val="00606612"/>
    <w:rsid w:val="00607F4E"/>
    <w:rsid w:val="006109A2"/>
    <w:rsid w:val="00610C6C"/>
    <w:rsid w:val="00613336"/>
    <w:rsid w:val="00615FD7"/>
    <w:rsid w:val="00617F90"/>
    <w:rsid w:val="00621619"/>
    <w:rsid w:val="006224A0"/>
    <w:rsid w:val="006256EF"/>
    <w:rsid w:val="00626606"/>
    <w:rsid w:val="00631E90"/>
    <w:rsid w:val="006321C2"/>
    <w:rsid w:val="006328B0"/>
    <w:rsid w:val="006338AB"/>
    <w:rsid w:val="00633ABB"/>
    <w:rsid w:val="006342E7"/>
    <w:rsid w:val="006371D6"/>
    <w:rsid w:val="00640FBD"/>
    <w:rsid w:val="00641866"/>
    <w:rsid w:val="00642632"/>
    <w:rsid w:val="00644FF2"/>
    <w:rsid w:val="006458C6"/>
    <w:rsid w:val="00645E70"/>
    <w:rsid w:val="00646978"/>
    <w:rsid w:val="00646E46"/>
    <w:rsid w:val="00650BA7"/>
    <w:rsid w:val="006516ED"/>
    <w:rsid w:val="0065180F"/>
    <w:rsid w:val="00652A78"/>
    <w:rsid w:val="006536FF"/>
    <w:rsid w:val="0065403B"/>
    <w:rsid w:val="00655B8F"/>
    <w:rsid w:val="00655CCE"/>
    <w:rsid w:val="00656826"/>
    <w:rsid w:val="00656CE4"/>
    <w:rsid w:val="00660506"/>
    <w:rsid w:val="00660B10"/>
    <w:rsid w:val="00663275"/>
    <w:rsid w:val="00665CC8"/>
    <w:rsid w:val="00666D07"/>
    <w:rsid w:val="00667479"/>
    <w:rsid w:val="006703A7"/>
    <w:rsid w:val="00670712"/>
    <w:rsid w:val="006708F6"/>
    <w:rsid w:val="00670A5D"/>
    <w:rsid w:val="00670D25"/>
    <w:rsid w:val="00673334"/>
    <w:rsid w:val="00673E1F"/>
    <w:rsid w:val="006747CE"/>
    <w:rsid w:val="00674A45"/>
    <w:rsid w:val="006778A3"/>
    <w:rsid w:val="00680D94"/>
    <w:rsid w:val="00682018"/>
    <w:rsid w:val="0068353A"/>
    <w:rsid w:val="006847BD"/>
    <w:rsid w:val="006865A0"/>
    <w:rsid w:val="00690A42"/>
    <w:rsid w:val="00691586"/>
    <w:rsid w:val="00692110"/>
    <w:rsid w:val="006951DE"/>
    <w:rsid w:val="006A0093"/>
    <w:rsid w:val="006A0741"/>
    <w:rsid w:val="006A0A53"/>
    <w:rsid w:val="006A1C46"/>
    <w:rsid w:val="006A288D"/>
    <w:rsid w:val="006A3DCC"/>
    <w:rsid w:val="006A6E24"/>
    <w:rsid w:val="006B23A6"/>
    <w:rsid w:val="006B3F8B"/>
    <w:rsid w:val="006B5765"/>
    <w:rsid w:val="006C0032"/>
    <w:rsid w:val="006C0064"/>
    <w:rsid w:val="006C0F7B"/>
    <w:rsid w:val="006C2574"/>
    <w:rsid w:val="006C2A39"/>
    <w:rsid w:val="006C36EB"/>
    <w:rsid w:val="006C57F6"/>
    <w:rsid w:val="006C5A6E"/>
    <w:rsid w:val="006C5BB1"/>
    <w:rsid w:val="006C697F"/>
    <w:rsid w:val="006C6F92"/>
    <w:rsid w:val="006C736D"/>
    <w:rsid w:val="006D0318"/>
    <w:rsid w:val="006D0F7E"/>
    <w:rsid w:val="006D42A8"/>
    <w:rsid w:val="006D4D55"/>
    <w:rsid w:val="006D5511"/>
    <w:rsid w:val="006D601E"/>
    <w:rsid w:val="006D7316"/>
    <w:rsid w:val="006E2F98"/>
    <w:rsid w:val="006E40CC"/>
    <w:rsid w:val="006E4458"/>
    <w:rsid w:val="006E755F"/>
    <w:rsid w:val="006F2B82"/>
    <w:rsid w:val="006F38E2"/>
    <w:rsid w:val="006F3950"/>
    <w:rsid w:val="006F3BE2"/>
    <w:rsid w:val="006F5B02"/>
    <w:rsid w:val="006F7643"/>
    <w:rsid w:val="006F7A56"/>
    <w:rsid w:val="007002A0"/>
    <w:rsid w:val="00702EC6"/>
    <w:rsid w:val="00703F59"/>
    <w:rsid w:val="00704AD2"/>
    <w:rsid w:val="00704ED1"/>
    <w:rsid w:val="00705BA0"/>
    <w:rsid w:val="0070665F"/>
    <w:rsid w:val="00706760"/>
    <w:rsid w:val="007109E3"/>
    <w:rsid w:val="00710BC4"/>
    <w:rsid w:val="00712B79"/>
    <w:rsid w:val="00713449"/>
    <w:rsid w:val="00713691"/>
    <w:rsid w:val="00713F12"/>
    <w:rsid w:val="00715119"/>
    <w:rsid w:val="007204D8"/>
    <w:rsid w:val="00722E1E"/>
    <w:rsid w:val="0072383A"/>
    <w:rsid w:val="00725873"/>
    <w:rsid w:val="00726D86"/>
    <w:rsid w:val="00731862"/>
    <w:rsid w:val="0073357A"/>
    <w:rsid w:val="007336AC"/>
    <w:rsid w:val="00733E93"/>
    <w:rsid w:val="00735242"/>
    <w:rsid w:val="007355C0"/>
    <w:rsid w:val="00735A43"/>
    <w:rsid w:val="00736BC2"/>
    <w:rsid w:val="00737215"/>
    <w:rsid w:val="00741C46"/>
    <w:rsid w:val="00744622"/>
    <w:rsid w:val="0074635E"/>
    <w:rsid w:val="007477E8"/>
    <w:rsid w:val="00750A8F"/>
    <w:rsid w:val="00750E24"/>
    <w:rsid w:val="007518DE"/>
    <w:rsid w:val="007521F8"/>
    <w:rsid w:val="00752486"/>
    <w:rsid w:val="0075429C"/>
    <w:rsid w:val="0075435D"/>
    <w:rsid w:val="00755912"/>
    <w:rsid w:val="00757BFA"/>
    <w:rsid w:val="00761D85"/>
    <w:rsid w:val="007670A9"/>
    <w:rsid w:val="00767711"/>
    <w:rsid w:val="007700FB"/>
    <w:rsid w:val="00770655"/>
    <w:rsid w:val="00771603"/>
    <w:rsid w:val="00772B28"/>
    <w:rsid w:val="007732B0"/>
    <w:rsid w:val="007754C4"/>
    <w:rsid w:val="007758FC"/>
    <w:rsid w:val="007762DD"/>
    <w:rsid w:val="00776571"/>
    <w:rsid w:val="00776BC7"/>
    <w:rsid w:val="007779ED"/>
    <w:rsid w:val="00780FDC"/>
    <w:rsid w:val="0078106B"/>
    <w:rsid w:val="00782B77"/>
    <w:rsid w:val="0078315B"/>
    <w:rsid w:val="00785C3A"/>
    <w:rsid w:val="0078609A"/>
    <w:rsid w:val="00786C17"/>
    <w:rsid w:val="007870AE"/>
    <w:rsid w:val="007923E6"/>
    <w:rsid w:val="0079507A"/>
    <w:rsid w:val="007953FA"/>
    <w:rsid w:val="00795BF1"/>
    <w:rsid w:val="007A0F3C"/>
    <w:rsid w:val="007A1DBB"/>
    <w:rsid w:val="007A54FA"/>
    <w:rsid w:val="007A72A6"/>
    <w:rsid w:val="007B029F"/>
    <w:rsid w:val="007B18BF"/>
    <w:rsid w:val="007B1CED"/>
    <w:rsid w:val="007B2558"/>
    <w:rsid w:val="007B5F0E"/>
    <w:rsid w:val="007C2324"/>
    <w:rsid w:val="007C3C09"/>
    <w:rsid w:val="007C5459"/>
    <w:rsid w:val="007C59E2"/>
    <w:rsid w:val="007C6914"/>
    <w:rsid w:val="007C71DF"/>
    <w:rsid w:val="007C7DCD"/>
    <w:rsid w:val="007D194E"/>
    <w:rsid w:val="007D39DC"/>
    <w:rsid w:val="007D3BEE"/>
    <w:rsid w:val="007D4514"/>
    <w:rsid w:val="007D79C2"/>
    <w:rsid w:val="007E1ECC"/>
    <w:rsid w:val="007E2007"/>
    <w:rsid w:val="007E2DE0"/>
    <w:rsid w:val="007E46DB"/>
    <w:rsid w:val="007E5237"/>
    <w:rsid w:val="007E6318"/>
    <w:rsid w:val="007E6682"/>
    <w:rsid w:val="007F0DC1"/>
    <w:rsid w:val="007F1631"/>
    <w:rsid w:val="007F2482"/>
    <w:rsid w:val="007F3320"/>
    <w:rsid w:val="007F3B40"/>
    <w:rsid w:val="007F4351"/>
    <w:rsid w:val="007F6783"/>
    <w:rsid w:val="008001CB"/>
    <w:rsid w:val="00800B34"/>
    <w:rsid w:val="00801E80"/>
    <w:rsid w:val="008067A6"/>
    <w:rsid w:val="00807B43"/>
    <w:rsid w:val="00812317"/>
    <w:rsid w:val="00812EDB"/>
    <w:rsid w:val="00814C9B"/>
    <w:rsid w:val="008158BC"/>
    <w:rsid w:val="00820C29"/>
    <w:rsid w:val="008212E6"/>
    <w:rsid w:val="00822625"/>
    <w:rsid w:val="00822EA5"/>
    <w:rsid w:val="00825129"/>
    <w:rsid w:val="00831A58"/>
    <w:rsid w:val="00832485"/>
    <w:rsid w:val="00835248"/>
    <w:rsid w:val="00835938"/>
    <w:rsid w:val="00835B25"/>
    <w:rsid w:val="008372D8"/>
    <w:rsid w:val="00837B05"/>
    <w:rsid w:val="00841463"/>
    <w:rsid w:val="00841674"/>
    <w:rsid w:val="00841B6B"/>
    <w:rsid w:val="00844276"/>
    <w:rsid w:val="00844438"/>
    <w:rsid w:val="008447AE"/>
    <w:rsid w:val="008509A9"/>
    <w:rsid w:val="00853B9E"/>
    <w:rsid w:val="0085491F"/>
    <w:rsid w:val="00854CB2"/>
    <w:rsid w:val="008553FF"/>
    <w:rsid w:val="008568E5"/>
    <w:rsid w:val="008610B0"/>
    <w:rsid w:val="008610F0"/>
    <w:rsid w:val="008621A0"/>
    <w:rsid w:val="0086456C"/>
    <w:rsid w:val="00866069"/>
    <w:rsid w:val="00867072"/>
    <w:rsid w:val="008719B0"/>
    <w:rsid w:val="0087392C"/>
    <w:rsid w:val="00874D75"/>
    <w:rsid w:val="00875292"/>
    <w:rsid w:val="00881134"/>
    <w:rsid w:val="00881F4B"/>
    <w:rsid w:val="00882218"/>
    <w:rsid w:val="00883782"/>
    <w:rsid w:val="00883E19"/>
    <w:rsid w:val="00883FDD"/>
    <w:rsid w:val="00884176"/>
    <w:rsid w:val="008857BA"/>
    <w:rsid w:val="008875D8"/>
    <w:rsid w:val="00891808"/>
    <w:rsid w:val="008959B2"/>
    <w:rsid w:val="0089672B"/>
    <w:rsid w:val="008A7FBF"/>
    <w:rsid w:val="008B0A90"/>
    <w:rsid w:val="008B1D37"/>
    <w:rsid w:val="008B30C4"/>
    <w:rsid w:val="008B5833"/>
    <w:rsid w:val="008B72AF"/>
    <w:rsid w:val="008C1BA2"/>
    <w:rsid w:val="008C2A2E"/>
    <w:rsid w:val="008C2B9B"/>
    <w:rsid w:val="008C4CD9"/>
    <w:rsid w:val="008C68C9"/>
    <w:rsid w:val="008C6B32"/>
    <w:rsid w:val="008C73D9"/>
    <w:rsid w:val="008D54BE"/>
    <w:rsid w:val="008D5984"/>
    <w:rsid w:val="008D5CBA"/>
    <w:rsid w:val="008D6935"/>
    <w:rsid w:val="008D7E1A"/>
    <w:rsid w:val="008D7ECA"/>
    <w:rsid w:val="008E1146"/>
    <w:rsid w:val="008E3F5E"/>
    <w:rsid w:val="008E6A34"/>
    <w:rsid w:val="008E6DD2"/>
    <w:rsid w:val="008F27BE"/>
    <w:rsid w:val="008F37E1"/>
    <w:rsid w:val="008F5072"/>
    <w:rsid w:val="0090071E"/>
    <w:rsid w:val="009010E9"/>
    <w:rsid w:val="00901A7A"/>
    <w:rsid w:val="009026CF"/>
    <w:rsid w:val="00903273"/>
    <w:rsid w:val="00903932"/>
    <w:rsid w:val="00903998"/>
    <w:rsid w:val="0090447E"/>
    <w:rsid w:val="00907CC3"/>
    <w:rsid w:val="00910D90"/>
    <w:rsid w:val="009125F6"/>
    <w:rsid w:val="00912ED7"/>
    <w:rsid w:val="00914242"/>
    <w:rsid w:val="00914576"/>
    <w:rsid w:val="00916B2B"/>
    <w:rsid w:val="0092369D"/>
    <w:rsid w:val="009238F6"/>
    <w:rsid w:val="00923E86"/>
    <w:rsid w:val="009256EC"/>
    <w:rsid w:val="00931DB3"/>
    <w:rsid w:val="00933B3C"/>
    <w:rsid w:val="00933BCB"/>
    <w:rsid w:val="00934B86"/>
    <w:rsid w:val="009352A2"/>
    <w:rsid w:val="009371E1"/>
    <w:rsid w:val="00941CA9"/>
    <w:rsid w:val="00941EC0"/>
    <w:rsid w:val="00941F69"/>
    <w:rsid w:val="00942103"/>
    <w:rsid w:val="009444CE"/>
    <w:rsid w:val="00945D4A"/>
    <w:rsid w:val="00946242"/>
    <w:rsid w:val="00946328"/>
    <w:rsid w:val="00946514"/>
    <w:rsid w:val="00947308"/>
    <w:rsid w:val="00947E49"/>
    <w:rsid w:val="00950845"/>
    <w:rsid w:val="009517EA"/>
    <w:rsid w:val="00951872"/>
    <w:rsid w:val="00952E33"/>
    <w:rsid w:val="00954EFB"/>
    <w:rsid w:val="00955DC2"/>
    <w:rsid w:val="00957A9C"/>
    <w:rsid w:val="00965006"/>
    <w:rsid w:val="0096675D"/>
    <w:rsid w:val="00970BB9"/>
    <w:rsid w:val="00971438"/>
    <w:rsid w:val="009728CC"/>
    <w:rsid w:val="009758F7"/>
    <w:rsid w:val="0097757B"/>
    <w:rsid w:val="00982327"/>
    <w:rsid w:val="00982759"/>
    <w:rsid w:val="00982AA3"/>
    <w:rsid w:val="00983A4D"/>
    <w:rsid w:val="00985635"/>
    <w:rsid w:val="00986169"/>
    <w:rsid w:val="0098757D"/>
    <w:rsid w:val="00991D8F"/>
    <w:rsid w:val="00993B3F"/>
    <w:rsid w:val="00995636"/>
    <w:rsid w:val="009958B4"/>
    <w:rsid w:val="00996384"/>
    <w:rsid w:val="009A085A"/>
    <w:rsid w:val="009A2F5D"/>
    <w:rsid w:val="009A49C5"/>
    <w:rsid w:val="009A633A"/>
    <w:rsid w:val="009B1282"/>
    <w:rsid w:val="009B4523"/>
    <w:rsid w:val="009B4F5E"/>
    <w:rsid w:val="009B5CEB"/>
    <w:rsid w:val="009C089A"/>
    <w:rsid w:val="009C0EB3"/>
    <w:rsid w:val="009C2B5E"/>
    <w:rsid w:val="009C2C06"/>
    <w:rsid w:val="009C439C"/>
    <w:rsid w:val="009C5701"/>
    <w:rsid w:val="009C64DA"/>
    <w:rsid w:val="009C7D6E"/>
    <w:rsid w:val="009C7FFD"/>
    <w:rsid w:val="009D3906"/>
    <w:rsid w:val="009D4009"/>
    <w:rsid w:val="009D4F09"/>
    <w:rsid w:val="009D4FF3"/>
    <w:rsid w:val="009E09E2"/>
    <w:rsid w:val="009E0A2F"/>
    <w:rsid w:val="009E11C0"/>
    <w:rsid w:val="009E15DD"/>
    <w:rsid w:val="009E31B5"/>
    <w:rsid w:val="009E5191"/>
    <w:rsid w:val="009E62F7"/>
    <w:rsid w:val="009E6C96"/>
    <w:rsid w:val="009F0332"/>
    <w:rsid w:val="009F044A"/>
    <w:rsid w:val="009F1543"/>
    <w:rsid w:val="009F200F"/>
    <w:rsid w:val="009F4A55"/>
    <w:rsid w:val="009F4B3B"/>
    <w:rsid w:val="009F519E"/>
    <w:rsid w:val="009F5C16"/>
    <w:rsid w:val="009F6B7F"/>
    <w:rsid w:val="00A005DA"/>
    <w:rsid w:val="00A02573"/>
    <w:rsid w:val="00A10926"/>
    <w:rsid w:val="00A1219D"/>
    <w:rsid w:val="00A130D6"/>
    <w:rsid w:val="00A13BC6"/>
    <w:rsid w:val="00A1666A"/>
    <w:rsid w:val="00A16BA4"/>
    <w:rsid w:val="00A20927"/>
    <w:rsid w:val="00A21403"/>
    <w:rsid w:val="00A22024"/>
    <w:rsid w:val="00A24BDD"/>
    <w:rsid w:val="00A261AA"/>
    <w:rsid w:val="00A262D0"/>
    <w:rsid w:val="00A303DD"/>
    <w:rsid w:val="00A30615"/>
    <w:rsid w:val="00A31F7B"/>
    <w:rsid w:val="00A32298"/>
    <w:rsid w:val="00A32AE1"/>
    <w:rsid w:val="00A33538"/>
    <w:rsid w:val="00A355CA"/>
    <w:rsid w:val="00A364A4"/>
    <w:rsid w:val="00A40ED3"/>
    <w:rsid w:val="00A414A3"/>
    <w:rsid w:val="00A4283F"/>
    <w:rsid w:val="00A44416"/>
    <w:rsid w:val="00A4484A"/>
    <w:rsid w:val="00A4505C"/>
    <w:rsid w:val="00A450C9"/>
    <w:rsid w:val="00A46715"/>
    <w:rsid w:val="00A47069"/>
    <w:rsid w:val="00A4744C"/>
    <w:rsid w:val="00A50A31"/>
    <w:rsid w:val="00A5146F"/>
    <w:rsid w:val="00A526E8"/>
    <w:rsid w:val="00A53DC1"/>
    <w:rsid w:val="00A545EF"/>
    <w:rsid w:val="00A565AB"/>
    <w:rsid w:val="00A600DF"/>
    <w:rsid w:val="00A60F54"/>
    <w:rsid w:val="00A62AEA"/>
    <w:rsid w:val="00A65610"/>
    <w:rsid w:val="00A65B62"/>
    <w:rsid w:val="00A67738"/>
    <w:rsid w:val="00A6777A"/>
    <w:rsid w:val="00A677E7"/>
    <w:rsid w:val="00A70992"/>
    <w:rsid w:val="00A70E25"/>
    <w:rsid w:val="00A71BE9"/>
    <w:rsid w:val="00A732A3"/>
    <w:rsid w:val="00A74333"/>
    <w:rsid w:val="00A766AF"/>
    <w:rsid w:val="00A76AB0"/>
    <w:rsid w:val="00A814FD"/>
    <w:rsid w:val="00A81C35"/>
    <w:rsid w:val="00A81E13"/>
    <w:rsid w:val="00A82392"/>
    <w:rsid w:val="00A82837"/>
    <w:rsid w:val="00A85138"/>
    <w:rsid w:val="00A85222"/>
    <w:rsid w:val="00A8616C"/>
    <w:rsid w:val="00A867E9"/>
    <w:rsid w:val="00A91CE7"/>
    <w:rsid w:val="00A9348D"/>
    <w:rsid w:val="00A9363F"/>
    <w:rsid w:val="00AA05EE"/>
    <w:rsid w:val="00AA0E13"/>
    <w:rsid w:val="00AA1358"/>
    <w:rsid w:val="00AA1573"/>
    <w:rsid w:val="00AA1C96"/>
    <w:rsid w:val="00AA46AF"/>
    <w:rsid w:val="00AA70F9"/>
    <w:rsid w:val="00AA7341"/>
    <w:rsid w:val="00AA782D"/>
    <w:rsid w:val="00AB13B3"/>
    <w:rsid w:val="00AB2CA7"/>
    <w:rsid w:val="00AB2D88"/>
    <w:rsid w:val="00AB4EDB"/>
    <w:rsid w:val="00AC2C95"/>
    <w:rsid w:val="00AC5406"/>
    <w:rsid w:val="00AC65B0"/>
    <w:rsid w:val="00AD0110"/>
    <w:rsid w:val="00AD0FA7"/>
    <w:rsid w:val="00AD227E"/>
    <w:rsid w:val="00AD2C4C"/>
    <w:rsid w:val="00AD34E9"/>
    <w:rsid w:val="00AD7691"/>
    <w:rsid w:val="00AD78AE"/>
    <w:rsid w:val="00AE3E0E"/>
    <w:rsid w:val="00AE411C"/>
    <w:rsid w:val="00AE476B"/>
    <w:rsid w:val="00AE57B8"/>
    <w:rsid w:val="00AE7D0B"/>
    <w:rsid w:val="00AF06E1"/>
    <w:rsid w:val="00AF10FB"/>
    <w:rsid w:val="00AF1D51"/>
    <w:rsid w:val="00AF1FB4"/>
    <w:rsid w:val="00AF217B"/>
    <w:rsid w:val="00AF2D79"/>
    <w:rsid w:val="00AF428C"/>
    <w:rsid w:val="00AF6AC6"/>
    <w:rsid w:val="00AF7756"/>
    <w:rsid w:val="00AF7988"/>
    <w:rsid w:val="00AF7DEC"/>
    <w:rsid w:val="00B01934"/>
    <w:rsid w:val="00B02F37"/>
    <w:rsid w:val="00B0344C"/>
    <w:rsid w:val="00B0552A"/>
    <w:rsid w:val="00B05F1F"/>
    <w:rsid w:val="00B10EAE"/>
    <w:rsid w:val="00B12671"/>
    <w:rsid w:val="00B15563"/>
    <w:rsid w:val="00B15D15"/>
    <w:rsid w:val="00B161B1"/>
    <w:rsid w:val="00B172A3"/>
    <w:rsid w:val="00B21868"/>
    <w:rsid w:val="00B21F47"/>
    <w:rsid w:val="00B23014"/>
    <w:rsid w:val="00B25E92"/>
    <w:rsid w:val="00B26BC4"/>
    <w:rsid w:val="00B30EFC"/>
    <w:rsid w:val="00B32CF3"/>
    <w:rsid w:val="00B34590"/>
    <w:rsid w:val="00B36955"/>
    <w:rsid w:val="00B445BD"/>
    <w:rsid w:val="00B44916"/>
    <w:rsid w:val="00B45C3F"/>
    <w:rsid w:val="00B517EA"/>
    <w:rsid w:val="00B52440"/>
    <w:rsid w:val="00B524D9"/>
    <w:rsid w:val="00B53902"/>
    <w:rsid w:val="00B53E7C"/>
    <w:rsid w:val="00B54DDA"/>
    <w:rsid w:val="00B55F42"/>
    <w:rsid w:val="00B56067"/>
    <w:rsid w:val="00B567BB"/>
    <w:rsid w:val="00B60398"/>
    <w:rsid w:val="00B60466"/>
    <w:rsid w:val="00B60A57"/>
    <w:rsid w:val="00B61AAF"/>
    <w:rsid w:val="00B62030"/>
    <w:rsid w:val="00B627CA"/>
    <w:rsid w:val="00B64D61"/>
    <w:rsid w:val="00B67110"/>
    <w:rsid w:val="00B71B24"/>
    <w:rsid w:val="00B72699"/>
    <w:rsid w:val="00B75089"/>
    <w:rsid w:val="00B76A70"/>
    <w:rsid w:val="00B81490"/>
    <w:rsid w:val="00B84660"/>
    <w:rsid w:val="00B852AD"/>
    <w:rsid w:val="00B85A0A"/>
    <w:rsid w:val="00B860A0"/>
    <w:rsid w:val="00B90680"/>
    <w:rsid w:val="00B90BFE"/>
    <w:rsid w:val="00B92746"/>
    <w:rsid w:val="00B931BB"/>
    <w:rsid w:val="00B9361F"/>
    <w:rsid w:val="00B962F2"/>
    <w:rsid w:val="00BA074B"/>
    <w:rsid w:val="00BA0C2E"/>
    <w:rsid w:val="00BA1131"/>
    <w:rsid w:val="00BA1CC9"/>
    <w:rsid w:val="00BA1F18"/>
    <w:rsid w:val="00BA3EEE"/>
    <w:rsid w:val="00BA4D94"/>
    <w:rsid w:val="00BA78C0"/>
    <w:rsid w:val="00BB0188"/>
    <w:rsid w:val="00BB23E3"/>
    <w:rsid w:val="00BB45A6"/>
    <w:rsid w:val="00BB61E3"/>
    <w:rsid w:val="00BB7295"/>
    <w:rsid w:val="00BB740B"/>
    <w:rsid w:val="00BC0E8A"/>
    <w:rsid w:val="00BC30E0"/>
    <w:rsid w:val="00BC35A6"/>
    <w:rsid w:val="00BC5C58"/>
    <w:rsid w:val="00BD195C"/>
    <w:rsid w:val="00BD3309"/>
    <w:rsid w:val="00BD4560"/>
    <w:rsid w:val="00BD5A90"/>
    <w:rsid w:val="00BD5ED9"/>
    <w:rsid w:val="00BD658C"/>
    <w:rsid w:val="00BD79D9"/>
    <w:rsid w:val="00BE0547"/>
    <w:rsid w:val="00BE3901"/>
    <w:rsid w:val="00BE6C5A"/>
    <w:rsid w:val="00BE6F9E"/>
    <w:rsid w:val="00BF0EB4"/>
    <w:rsid w:val="00BF1328"/>
    <w:rsid w:val="00BF2E96"/>
    <w:rsid w:val="00BF3CE8"/>
    <w:rsid w:val="00BF4D4A"/>
    <w:rsid w:val="00BF5272"/>
    <w:rsid w:val="00BF5E49"/>
    <w:rsid w:val="00BF78B8"/>
    <w:rsid w:val="00C02161"/>
    <w:rsid w:val="00C03A68"/>
    <w:rsid w:val="00C13894"/>
    <w:rsid w:val="00C14273"/>
    <w:rsid w:val="00C149FA"/>
    <w:rsid w:val="00C15226"/>
    <w:rsid w:val="00C17C87"/>
    <w:rsid w:val="00C203B5"/>
    <w:rsid w:val="00C207FC"/>
    <w:rsid w:val="00C2129B"/>
    <w:rsid w:val="00C2160F"/>
    <w:rsid w:val="00C21AE2"/>
    <w:rsid w:val="00C21BEE"/>
    <w:rsid w:val="00C23A24"/>
    <w:rsid w:val="00C24208"/>
    <w:rsid w:val="00C26F64"/>
    <w:rsid w:val="00C27782"/>
    <w:rsid w:val="00C31608"/>
    <w:rsid w:val="00C345EA"/>
    <w:rsid w:val="00C375B2"/>
    <w:rsid w:val="00C37AE5"/>
    <w:rsid w:val="00C41B38"/>
    <w:rsid w:val="00C42D08"/>
    <w:rsid w:val="00C44EAE"/>
    <w:rsid w:val="00C47120"/>
    <w:rsid w:val="00C5237C"/>
    <w:rsid w:val="00C53BB8"/>
    <w:rsid w:val="00C54D3D"/>
    <w:rsid w:val="00C614F8"/>
    <w:rsid w:val="00C6348B"/>
    <w:rsid w:val="00C6395E"/>
    <w:rsid w:val="00C643AB"/>
    <w:rsid w:val="00C659E3"/>
    <w:rsid w:val="00C66511"/>
    <w:rsid w:val="00C667D0"/>
    <w:rsid w:val="00C720DD"/>
    <w:rsid w:val="00C73B37"/>
    <w:rsid w:val="00C760DC"/>
    <w:rsid w:val="00C76746"/>
    <w:rsid w:val="00C81689"/>
    <w:rsid w:val="00C83BCF"/>
    <w:rsid w:val="00C83BF5"/>
    <w:rsid w:val="00C8411B"/>
    <w:rsid w:val="00C84615"/>
    <w:rsid w:val="00C858B2"/>
    <w:rsid w:val="00C85928"/>
    <w:rsid w:val="00C86282"/>
    <w:rsid w:val="00C91FEA"/>
    <w:rsid w:val="00C93450"/>
    <w:rsid w:val="00C95656"/>
    <w:rsid w:val="00C976E1"/>
    <w:rsid w:val="00CA02FF"/>
    <w:rsid w:val="00CA099F"/>
    <w:rsid w:val="00CA0BCC"/>
    <w:rsid w:val="00CA3FD9"/>
    <w:rsid w:val="00CA6FF0"/>
    <w:rsid w:val="00CB04E9"/>
    <w:rsid w:val="00CB05B1"/>
    <w:rsid w:val="00CB26BC"/>
    <w:rsid w:val="00CB2EFF"/>
    <w:rsid w:val="00CB3E08"/>
    <w:rsid w:val="00CB79D5"/>
    <w:rsid w:val="00CB7F30"/>
    <w:rsid w:val="00CC0E37"/>
    <w:rsid w:val="00CC3220"/>
    <w:rsid w:val="00CC3C90"/>
    <w:rsid w:val="00CC7B21"/>
    <w:rsid w:val="00CD23A3"/>
    <w:rsid w:val="00CD2BAB"/>
    <w:rsid w:val="00CD42FC"/>
    <w:rsid w:val="00CD56D2"/>
    <w:rsid w:val="00CD7279"/>
    <w:rsid w:val="00CD7FA8"/>
    <w:rsid w:val="00CE0021"/>
    <w:rsid w:val="00CE0057"/>
    <w:rsid w:val="00CE0AF4"/>
    <w:rsid w:val="00CE1EB3"/>
    <w:rsid w:val="00CE2E65"/>
    <w:rsid w:val="00CE5C04"/>
    <w:rsid w:val="00CF078B"/>
    <w:rsid w:val="00CF0D42"/>
    <w:rsid w:val="00CF1A80"/>
    <w:rsid w:val="00CF38E8"/>
    <w:rsid w:val="00CF3C71"/>
    <w:rsid w:val="00CF5249"/>
    <w:rsid w:val="00CF726F"/>
    <w:rsid w:val="00CF7FDA"/>
    <w:rsid w:val="00D0013F"/>
    <w:rsid w:val="00D00B86"/>
    <w:rsid w:val="00D02428"/>
    <w:rsid w:val="00D05083"/>
    <w:rsid w:val="00D06697"/>
    <w:rsid w:val="00D10990"/>
    <w:rsid w:val="00D11E14"/>
    <w:rsid w:val="00D12832"/>
    <w:rsid w:val="00D13766"/>
    <w:rsid w:val="00D15457"/>
    <w:rsid w:val="00D17805"/>
    <w:rsid w:val="00D17F15"/>
    <w:rsid w:val="00D2523F"/>
    <w:rsid w:val="00D2553C"/>
    <w:rsid w:val="00D258C9"/>
    <w:rsid w:val="00D25AE5"/>
    <w:rsid w:val="00D25D1A"/>
    <w:rsid w:val="00D269F3"/>
    <w:rsid w:val="00D3040F"/>
    <w:rsid w:val="00D31766"/>
    <w:rsid w:val="00D32C96"/>
    <w:rsid w:val="00D3673B"/>
    <w:rsid w:val="00D36939"/>
    <w:rsid w:val="00D375B8"/>
    <w:rsid w:val="00D45DD8"/>
    <w:rsid w:val="00D503B6"/>
    <w:rsid w:val="00D50645"/>
    <w:rsid w:val="00D5499D"/>
    <w:rsid w:val="00D554A9"/>
    <w:rsid w:val="00D64A2C"/>
    <w:rsid w:val="00D6516A"/>
    <w:rsid w:val="00D6521C"/>
    <w:rsid w:val="00D66239"/>
    <w:rsid w:val="00D6749D"/>
    <w:rsid w:val="00D70FB6"/>
    <w:rsid w:val="00D75B0F"/>
    <w:rsid w:val="00D75C53"/>
    <w:rsid w:val="00D75E67"/>
    <w:rsid w:val="00D769C9"/>
    <w:rsid w:val="00D8022B"/>
    <w:rsid w:val="00D832E6"/>
    <w:rsid w:val="00D835D2"/>
    <w:rsid w:val="00D84281"/>
    <w:rsid w:val="00D8484E"/>
    <w:rsid w:val="00D85B60"/>
    <w:rsid w:val="00D86D4C"/>
    <w:rsid w:val="00D87B85"/>
    <w:rsid w:val="00D900FE"/>
    <w:rsid w:val="00D90B29"/>
    <w:rsid w:val="00D911E8"/>
    <w:rsid w:val="00D922EB"/>
    <w:rsid w:val="00D9234B"/>
    <w:rsid w:val="00D937E5"/>
    <w:rsid w:val="00D94CF9"/>
    <w:rsid w:val="00D957D6"/>
    <w:rsid w:val="00D9619E"/>
    <w:rsid w:val="00DA15E2"/>
    <w:rsid w:val="00DA166C"/>
    <w:rsid w:val="00DA3AE5"/>
    <w:rsid w:val="00DA4730"/>
    <w:rsid w:val="00DA4CBA"/>
    <w:rsid w:val="00DA4D2C"/>
    <w:rsid w:val="00DA6CBF"/>
    <w:rsid w:val="00DA7411"/>
    <w:rsid w:val="00DB0565"/>
    <w:rsid w:val="00DB1E76"/>
    <w:rsid w:val="00DB5610"/>
    <w:rsid w:val="00DC1C75"/>
    <w:rsid w:val="00DC2785"/>
    <w:rsid w:val="00DC41DD"/>
    <w:rsid w:val="00DC76D2"/>
    <w:rsid w:val="00DD0722"/>
    <w:rsid w:val="00DD0CB1"/>
    <w:rsid w:val="00DD0FDC"/>
    <w:rsid w:val="00DD2557"/>
    <w:rsid w:val="00DD2DC2"/>
    <w:rsid w:val="00DD3D14"/>
    <w:rsid w:val="00DD43F1"/>
    <w:rsid w:val="00DD49F0"/>
    <w:rsid w:val="00DD57E6"/>
    <w:rsid w:val="00DE12D3"/>
    <w:rsid w:val="00DE2401"/>
    <w:rsid w:val="00DE4283"/>
    <w:rsid w:val="00DE4CAE"/>
    <w:rsid w:val="00DE545E"/>
    <w:rsid w:val="00DE5988"/>
    <w:rsid w:val="00DE764C"/>
    <w:rsid w:val="00DF05AF"/>
    <w:rsid w:val="00DF3A78"/>
    <w:rsid w:val="00DF50A2"/>
    <w:rsid w:val="00DF6419"/>
    <w:rsid w:val="00E00477"/>
    <w:rsid w:val="00E00D74"/>
    <w:rsid w:val="00E02226"/>
    <w:rsid w:val="00E054B3"/>
    <w:rsid w:val="00E05700"/>
    <w:rsid w:val="00E06BC6"/>
    <w:rsid w:val="00E12E74"/>
    <w:rsid w:val="00E140A4"/>
    <w:rsid w:val="00E142DF"/>
    <w:rsid w:val="00E17288"/>
    <w:rsid w:val="00E21865"/>
    <w:rsid w:val="00E227DC"/>
    <w:rsid w:val="00E23965"/>
    <w:rsid w:val="00E308B2"/>
    <w:rsid w:val="00E30B27"/>
    <w:rsid w:val="00E31622"/>
    <w:rsid w:val="00E339C6"/>
    <w:rsid w:val="00E34B17"/>
    <w:rsid w:val="00E36DF6"/>
    <w:rsid w:val="00E407C7"/>
    <w:rsid w:val="00E40ADF"/>
    <w:rsid w:val="00E413BE"/>
    <w:rsid w:val="00E42A34"/>
    <w:rsid w:val="00E43B75"/>
    <w:rsid w:val="00E43D26"/>
    <w:rsid w:val="00E445C5"/>
    <w:rsid w:val="00E470E0"/>
    <w:rsid w:val="00E50D52"/>
    <w:rsid w:val="00E50F8C"/>
    <w:rsid w:val="00E51169"/>
    <w:rsid w:val="00E51CEA"/>
    <w:rsid w:val="00E51DE2"/>
    <w:rsid w:val="00E53649"/>
    <w:rsid w:val="00E5529F"/>
    <w:rsid w:val="00E55346"/>
    <w:rsid w:val="00E572A8"/>
    <w:rsid w:val="00E663A7"/>
    <w:rsid w:val="00E67B47"/>
    <w:rsid w:val="00E724B4"/>
    <w:rsid w:val="00E73A5F"/>
    <w:rsid w:val="00E73B8B"/>
    <w:rsid w:val="00E74E1D"/>
    <w:rsid w:val="00E7623F"/>
    <w:rsid w:val="00E7631F"/>
    <w:rsid w:val="00E7663E"/>
    <w:rsid w:val="00E77051"/>
    <w:rsid w:val="00E77AB1"/>
    <w:rsid w:val="00E805A7"/>
    <w:rsid w:val="00E80C47"/>
    <w:rsid w:val="00E822EF"/>
    <w:rsid w:val="00E84879"/>
    <w:rsid w:val="00E86024"/>
    <w:rsid w:val="00E86B92"/>
    <w:rsid w:val="00E9031F"/>
    <w:rsid w:val="00E90A75"/>
    <w:rsid w:val="00E9101F"/>
    <w:rsid w:val="00E937A9"/>
    <w:rsid w:val="00E94317"/>
    <w:rsid w:val="00E95BC9"/>
    <w:rsid w:val="00E97491"/>
    <w:rsid w:val="00EA3B03"/>
    <w:rsid w:val="00EA48CC"/>
    <w:rsid w:val="00EA53E4"/>
    <w:rsid w:val="00EA6A83"/>
    <w:rsid w:val="00EA72B4"/>
    <w:rsid w:val="00EA76EF"/>
    <w:rsid w:val="00EB1180"/>
    <w:rsid w:val="00EB24E6"/>
    <w:rsid w:val="00EB3C03"/>
    <w:rsid w:val="00EB71B6"/>
    <w:rsid w:val="00EB7BEE"/>
    <w:rsid w:val="00EC139F"/>
    <w:rsid w:val="00EC7EBE"/>
    <w:rsid w:val="00ED0ED6"/>
    <w:rsid w:val="00ED2D4A"/>
    <w:rsid w:val="00ED5655"/>
    <w:rsid w:val="00ED5D86"/>
    <w:rsid w:val="00ED7572"/>
    <w:rsid w:val="00EE16FA"/>
    <w:rsid w:val="00EE2C55"/>
    <w:rsid w:val="00EE2EB0"/>
    <w:rsid w:val="00EE3B8D"/>
    <w:rsid w:val="00EE5232"/>
    <w:rsid w:val="00EF190B"/>
    <w:rsid w:val="00EF1A2B"/>
    <w:rsid w:val="00EF1F6F"/>
    <w:rsid w:val="00EF2387"/>
    <w:rsid w:val="00EF5C94"/>
    <w:rsid w:val="00EF6430"/>
    <w:rsid w:val="00EF64DE"/>
    <w:rsid w:val="00EF6916"/>
    <w:rsid w:val="00F00A65"/>
    <w:rsid w:val="00F03072"/>
    <w:rsid w:val="00F047A7"/>
    <w:rsid w:val="00F0553D"/>
    <w:rsid w:val="00F05B2D"/>
    <w:rsid w:val="00F1113A"/>
    <w:rsid w:val="00F124BA"/>
    <w:rsid w:val="00F125CF"/>
    <w:rsid w:val="00F15436"/>
    <w:rsid w:val="00F165F2"/>
    <w:rsid w:val="00F17219"/>
    <w:rsid w:val="00F200D7"/>
    <w:rsid w:val="00F20F1F"/>
    <w:rsid w:val="00F2170E"/>
    <w:rsid w:val="00F2405A"/>
    <w:rsid w:val="00F2468E"/>
    <w:rsid w:val="00F35BB8"/>
    <w:rsid w:val="00F36F03"/>
    <w:rsid w:val="00F416BC"/>
    <w:rsid w:val="00F4339D"/>
    <w:rsid w:val="00F4488E"/>
    <w:rsid w:val="00F44BE6"/>
    <w:rsid w:val="00F4517C"/>
    <w:rsid w:val="00F454EF"/>
    <w:rsid w:val="00F4616E"/>
    <w:rsid w:val="00F46C52"/>
    <w:rsid w:val="00F51C37"/>
    <w:rsid w:val="00F52502"/>
    <w:rsid w:val="00F52A5E"/>
    <w:rsid w:val="00F53818"/>
    <w:rsid w:val="00F54316"/>
    <w:rsid w:val="00F55190"/>
    <w:rsid w:val="00F56BBA"/>
    <w:rsid w:val="00F57B8B"/>
    <w:rsid w:val="00F60379"/>
    <w:rsid w:val="00F61128"/>
    <w:rsid w:val="00F6146A"/>
    <w:rsid w:val="00F63294"/>
    <w:rsid w:val="00F6339C"/>
    <w:rsid w:val="00F64E42"/>
    <w:rsid w:val="00F651D0"/>
    <w:rsid w:val="00F65593"/>
    <w:rsid w:val="00F66D65"/>
    <w:rsid w:val="00F67D54"/>
    <w:rsid w:val="00F67FFB"/>
    <w:rsid w:val="00F70729"/>
    <w:rsid w:val="00F73E9D"/>
    <w:rsid w:val="00F73FCB"/>
    <w:rsid w:val="00F753CE"/>
    <w:rsid w:val="00F812BE"/>
    <w:rsid w:val="00F829FE"/>
    <w:rsid w:val="00F82DE1"/>
    <w:rsid w:val="00F84C69"/>
    <w:rsid w:val="00F92529"/>
    <w:rsid w:val="00F93391"/>
    <w:rsid w:val="00F93C7A"/>
    <w:rsid w:val="00F96388"/>
    <w:rsid w:val="00F96B7A"/>
    <w:rsid w:val="00F96E38"/>
    <w:rsid w:val="00FA3123"/>
    <w:rsid w:val="00FA3735"/>
    <w:rsid w:val="00FA3AD3"/>
    <w:rsid w:val="00FA45F1"/>
    <w:rsid w:val="00FA5F51"/>
    <w:rsid w:val="00FA7AA2"/>
    <w:rsid w:val="00FB08E4"/>
    <w:rsid w:val="00FB28BE"/>
    <w:rsid w:val="00FB33CD"/>
    <w:rsid w:val="00FB4179"/>
    <w:rsid w:val="00FB47C0"/>
    <w:rsid w:val="00FB4A5F"/>
    <w:rsid w:val="00FB4C10"/>
    <w:rsid w:val="00FB5BF7"/>
    <w:rsid w:val="00FB7B64"/>
    <w:rsid w:val="00FC05EA"/>
    <w:rsid w:val="00FC09F5"/>
    <w:rsid w:val="00FC0C47"/>
    <w:rsid w:val="00FC23A1"/>
    <w:rsid w:val="00FC2D50"/>
    <w:rsid w:val="00FC5304"/>
    <w:rsid w:val="00FC55E4"/>
    <w:rsid w:val="00FC6967"/>
    <w:rsid w:val="00FC72FB"/>
    <w:rsid w:val="00FC7487"/>
    <w:rsid w:val="00FD05CE"/>
    <w:rsid w:val="00FD083F"/>
    <w:rsid w:val="00FD08E7"/>
    <w:rsid w:val="00FD1829"/>
    <w:rsid w:val="00FD2058"/>
    <w:rsid w:val="00FD20BC"/>
    <w:rsid w:val="00FD328D"/>
    <w:rsid w:val="00FD32B5"/>
    <w:rsid w:val="00FD4916"/>
    <w:rsid w:val="00FD4FB2"/>
    <w:rsid w:val="00FD7422"/>
    <w:rsid w:val="00FE2A78"/>
    <w:rsid w:val="00FE2F09"/>
    <w:rsid w:val="00FE324D"/>
    <w:rsid w:val="00FE5448"/>
    <w:rsid w:val="00FE68A2"/>
    <w:rsid w:val="00FE6B9C"/>
    <w:rsid w:val="00FE6ED6"/>
    <w:rsid w:val="00FE77FA"/>
    <w:rsid w:val="00FE78A0"/>
    <w:rsid w:val="00FF078F"/>
    <w:rsid w:val="00FF0D99"/>
    <w:rsid w:val="00FF10F3"/>
    <w:rsid w:val="00FF144E"/>
    <w:rsid w:val="00FF449C"/>
    <w:rsid w:val="00FF48F7"/>
    <w:rsid w:val="00FF6A5E"/>
    <w:rsid w:val="026F018C"/>
    <w:rsid w:val="109F523F"/>
    <w:rsid w:val="2058589F"/>
    <w:rsid w:val="450774CE"/>
    <w:rsid w:val="5E732E9C"/>
    <w:rsid w:val="64F02128"/>
    <w:rsid w:val="7F330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D2F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F1"/>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strike w:val="0"/>
      <w:dstrike w:val="0"/>
      <w:color w:val="136EC2"/>
      <w:u w:val="single"/>
    </w:rPr>
  </w:style>
  <w:style w:type="character" w:customStyle="1" w:styleId="detailtitle1">
    <w:name w:val="detailtitle1"/>
    <w:rPr>
      <w:vanish w:val="0"/>
    </w:rPr>
  </w:style>
  <w:style w:type="character" w:customStyle="1" w:styleId="apple-converted-space">
    <w:name w:val="apple-converted-space"/>
    <w:basedOn w:val="a0"/>
  </w:style>
  <w:style w:type="character" w:styleId="a4">
    <w:name w:val="Strong"/>
    <w:uiPriority w:val="22"/>
    <w:qFormat/>
    <w:rPr>
      <w:b/>
      <w:bCs/>
    </w:rPr>
  </w:style>
  <w:style w:type="character" w:styleId="a5">
    <w:name w:val="page number"/>
    <w:basedOn w:val="a0"/>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7">
    <w:name w:val="annotation text"/>
    <w:basedOn w:val="a"/>
    <w:link w:val="Char"/>
    <w:pPr>
      <w:jc w:val="left"/>
    </w:p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List Paragraph"/>
    <w:basedOn w:val="a"/>
    <w:uiPriority w:val="34"/>
    <w:qFormat/>
    <w:pPr>
      <w:ind w:firstLineChars="200" w:firstLine="420"/>
    </w:pPr>
  </w:style>
  <w:style w:type="paragraph" w:styleId="ab">
    <w:name w:val="Balloon Text"/>
    <w:basedOn w:val="a"/>
    <w:semiHidden/>
    <w:rPr>
      <w:sz w:val="18"/>
      <w:szCs w:val="18"/>
    </w:rPr>
  </w:style>
  <w:style w:type="paragraph" w:styleId="ac">
    <w:name w:val="Body Text Indent"/>
    <w:basedOn w:val="a"/>
    <w:link w:val="Char0"/>
    <w:pPr>
      <w:spacing w:line="440" w:lineRule="exact"/>
      <w:ind w:firstLineChars="200" w:firstLine="560"/>
    </w:pPr>
    <w:rPr>
      <w:sz w:val="28"/>
    </w:rPr>
  </w:style>
  <w:style w:type="paragraph" w:styleId="ad">
    <w:name w:val="Body Text"/>
    <w:basedOn w:val="a"/>
    <w:link w:val="Char1"/>
    <w:pPr>
      <w:spacing w:after="120"/>
    </w:pPr>
  </w:style>
  <w:style w:type="character" w:styleId="ae">
    <w:name w:val="annotation reference"/>
    <w:rsid w:val="00F70729"/>
    <w:rPr>
      <w:sz w:val="21"/>
      <w:szCs w:val="21"/>
    </w:rPr>
  </w:style>
  <w:style w:type="paragraph" w:styleId="af">
    <w:name w:val="annotation subject"/>
    <w:basedOn w:val="a7"/>
    <w:next w:val="a7"/>
    <w:link w:val="Char2"/>
    <w:rsid w:val="00F70729"/>
    <w:rPr>
      <w:b/>
      <w:bCs/>
    </w:rPr>
  </w:style>
  <w:style w:type="character" w:customStyle="1" w:styleId="Char">
    <w:name w:val="批注文字 Char"/>
    <w:link w:val="a7"/>
    <w:rsid w:val="00F70729"/>
    <w:rPr>
      <w:kern w:val="2"/>
      <w:sz w:val="21"/>
      <w:szCs w:val="24"/>
    </w:rPr>
  </w:style>
  <w:style w:type="character" w:customStyle="1" w:styleId="Char2">
    <w:name w:val="批注主题 Char"/>
    <w:basedOn w:val="Char"/>
    <w:link w:val="af"/>
    <w:rsid w:val="00F70729"/>
    <w:rPr>
      <w:kern w:val="2"/>
      <w:sz w:val="21"/>
      <w:szCs w:val="24"/>
    </w:rPr>
  </w:style>
  <w:style w:type="character" w:styleId="af0">
    <w:name w:val="Placeholder Text"/>
    <w:basedOn w:val="a0"/>
    <w:uiPriority w:val="99"/>
    <w:unhideWhenUsed/>
    <w:rsid w:val="00951872"/>
    <w:rPr>
      <w:color w:val="808080"/>
    </w:rPr>
  </w:style>
  <w:style w:type="paragraph" w:styleId="af1">
    <w:name w:val="Revision"/>
    <w:hidden/>
    <w:uiPriority w:val="99"/>
    <w:unhideWhenUsed/>
    <w:rsid w:val="005A2154"/>
    <w:rPr>
      <w:kern w:val="2"/>
      <w:sz w:val="21"/>
      <w:szCs w:val="24"/>
    </w:rPr>
  </w:style>
  <w:style w:type="paragraph" w:styleId="2">
    <w:name w:val="Body Text First Indent 2"/>
    <w:basedOn w:val="ac"/>
    <w:link w:val="2Char"/>
    <w:rsid w:val="005B1ABD"/>
    <w:pPr>
      <w:adjustRightInd w:val="0"/>
      <w:spacing w:after="120" w:line="398" w:lineRule="exact"/>
      <w:ind w:leftChars="200" w:left="420" w:firstLine="420"/>
      <w:jc w:val="left"/>
      <w:textAlignment w:val="baseline"/>
    </w:pPr>
    <w:rPr>
      <w:spacing w:val="6"/>
      <w:kern w:val="0"/>
      <w:sz w:val="26"/>
      <w:szCs w:val="20"/>
    </w:rPr>
  </w:style>
  <w:style w:type="character" w:customStyle="1" w:styleId="Char0">
    <w:name w:val="正文文本缩进 Char"/>
    <w:basedOn w:val="a0"/>
    <w:link w:val="ac"/>
    <w:rsid w:val="005B1ABD"/>
    <w:rPr>
      <w:kern w:val="2"/>
      <w:sz w:val="28"/>
      <w:szCs w:val="24"/>
    </w:rPr>
  </w:style>
  <w:style w:type="character" w:customStyle="1" w:styleId="2Char">
    <w:name w:val="正文首行缩进 2 Char"/>
    <w:basedOn w:val="Char0"/>
    <w:link w:val="2"/>
    <w:rsid w:val="005B1ABD"/>
    <w:rPr>
      <w:spacing w:val="6"/>
      <w:kern w:val="2"/>
      <w:sz w:val="26"/>
      <w:szCs w:val="24"/>
    </w:rPr>
  </w:style>
  <w:style w:type="paragraph" w:styleId="af2">
    <w:name w:val="Body Text First Indent"/>
    <w:basedOn w:val="ad"/>
    <w:link w:val="Char3"/>
    <w:rsid w:val="005B1ABD"/>
    <w:pPr>
      <w:adjustRightInd w:val="0"/>
      <w:spacing w:line="398" w:lineRule="exact"/>
      <w:ind w:firstLineChars="100" w:firstLine="420"/>
      <w:jc w:val="left"/>
      <w:textAlignment w:val="baseline"/>
    </w:pPr>
    <w:rPr>
      <w:spacing w:val="6"/>
      <w:kern w:val="0"/>
      <w:sz w:val="26"/>
      <w:szCs w:val="20"/>
    </w:rPr>
  </w:style>
  <w:style w:type="character" w:customStyle="1" w:styleId="Char1">
    <w:name w:val="正文文本 Char"/>
    <w:basedOn w:val="a0"/>
    <w:link w:val="ad"/>
    <w:rsid w:val="005B1ABD"/>
    <w:rPr>
      <w:kern w:val="2"/>
      <w:sz w:val="21"/>
      <w:szCs w:val="24"/>
    </w:rPr>
  </w:style>
  <w:style w:type="character" w:customStyle="1" w:styleId="Char3">
    <w:name w:val="正文首行缩进 Char"/>
    <w:basedOn w:val="Char1"/>
    <w:link w:val="af2"/>
    <w:rsid w:val="005B1ABD"/>
    <w:rPr>
      <w:spacing w:val="6"/>
      <w:kern w:val="2"/>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F1"/>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strike w:val="0"/>
      <w:dstrike w:val="0"/>
      <w:color w:val="136EC2"/>
      <w:u w:val="single"/>
    </w:rPr>
  </w:style>
  <w:style w:type="character" w:customStyle="1" w:styleId="detailtitle1">
    <w:name w:val="detailtitle1"/>
    <w:rPr>
      <w:vanish w:val="0"/>
    </w:rPr>
  </w:style>
  <w:style w:type="character" w:customStyle="1" w:styleId="apple-converted-space">
    <w:name w:val="apple-converted-space"/>
    <w:basedOn w:val="a0"/>
  </w:style>
  <w:style w:type="character" w:styleId="a4">
    <w:name w:val="Strong"/>
    <w:uiPriority w:val="22"/>
    <w:qFormat/>
    <w:rPr>
      <w:b/>
      <w:bCs/>
    </w:rPr>
  </w:style>
  <w:style w:type="character" w:styleId="a5">
    <w:name w:val="page number"/>
    <w:basedOn w:val="a0"/>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7">
    <w:name w:val="annotation text"/>
    <w:basedOn w:val="a"/>
    <w:link w:val="Char"/>
    <w:pPr>
      <w:jc w:val="left"/>
    </w:p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List Paragraph"/>
    <w:basedOn w:val="a"/>
    <w:uiPriority w:val="34"/>
    <w:qFormat/>
    <w:pPr>
      <w:ind w:firstLineChars="200" w:firstLine="420"/>
    </w:pPr>
  </w:style>
  <w:style w:type="paragraph" w:styleId="ab">
    <w:name w:val="Balloon Text"/>
    <w:basedOn w:val="a"/>
    <w:semiHidden/>
    <w:rPr>
      <w:sz w:val="18"/>
      <w:szCs w:val="18"/>
    </w:rPr>
  </w:style>
  <w:style w:type="paragraph" w:styleId="ac">
    <w:name w:val="Body Text Indent"/>
    <w:basedOn w:val="a"/>
    <w:link w:val="Char0"/>
    <w:pPr>
      <w:spacing w:line="440" w:lineRule="exact"/>
      <w:ind w:firstLineChars="200" w:firstLine="560"/>
    </w:pPr>
    <w:rPr>
      <w:sz w:val="28"/>
    </w:rPr>
  </w:style>
  <w:style w:type="paragraph" w:styleId="ad">
    <w:name w:val="Body Text"/>
    <w:basedOn w:val="a"/>
    <w:link w:val="Char1"/>
    <w:pPr>
      <w:spacing w:after="120"/>
    </w:pPr>
  </w:style>
  <w:style w:type="character" w:styleId="ae">
    <w:name w:val="annotation reference"/>
    <w:rsid w:val="00F70729"/>
    <w:rPr>
      <w:sz w:val="21"/>
      <w:szCs w:val="21"/>
    </w:rPr>
  </w:style>
  <w:style w:type="paragraph" w:styleId="af">
    <w:name w:val="annotation subject"/>
    <w:basedOn w:val="a7"/>
    <w:next w:val="a7"/>
    <w:link w:val="Char2"/>
    <w:rsid w:val="00F70729"/>
    <w:rPr>
      <w:b/>
      <w:bCs/>
    </w:rPr>
  </w:style>
  <w:style w:type="character" w:customStyle="1" w:styleId="Char">
    <w:name w:val="批注文字 Char"/>
    <w:link w:val="a7"/>
    <w:rsid w:val="00F70729"/>
    <w:rPr>
      <w:kern w:val="2"/>
      <w:sz w:val="21"/>
      <w:szCs w:val="24"/>
    </w:rPr>
  </w:style>
  <w:style w:type="character" w:customStyle="1" w:styleId="Char2">
    <w:name w:val="批注主题 Char"/>
    <w:basedOn w:val="Char"/>
    <w:link w:val="af"/>
    <w:rsid w:val="00F70729"/>
    <w:rPr>
      <w:kern w:val="2"/>
      <w:sz w:val="21"/>
      <w:szCs w:val="24"/>
    </w:rPr>
  </w:style>
  <w:style w:type="character" w:styleId="af0">
    <w:name w:val="Placeholder Text"/>
    <w:basedOn w:val="a0"/>
    <w:uiPriority w:val="99"/>
    <w:unhideWhenUsed/>
    <w:rsid w:val="00951872"/>
    <w:rPr>
      <w:color w:val="808080"/>
    </w:rPr>
  </w:style>
  <w:style w:type="paragraph" w:styleId="af1">
    <w:name w:val="Revision"/>
    <w:hidden/>
    <w:uiPriority w:val="99"/>
    <w:unhideWhenUsed/>
    <w:rsid w:val="005A2154"/>
    <w:rPr>
      <w:kern w:val="2"/>
      <w:sz w:val="21"/>
      <w:szCs w:val="24"/>
    </w:rPr>
  </w:style>
  <w:style w:type="paragraph" w:styleId="2">
    <w:name w:val="Body Text First Indent 2"/>
    <w:basedOn w:val="ac"/>
    <w:link w:val="2Char"/>
    <w:rsid w:val="005B1ABD"/>
    <w:pPr>
      <w:adjustRightInd w:val="0"/>
      <w:spacing w:after="120" w:line="398" w:lineRule="exact"/>
      <w:ind w:leftChars="200" w:left="420" w:firstLine="420"/>
      <w:jc w:val="left"/>
      <w:textAlignment w:val="baseline"/>
    </w:pPr>
    <w:rPr>
      <w:spacing w:val="6"/>
      <w:kern w:val="0"/>
      <w:sz w:val="26"/>
      <w:szCs w:val="20"/>
    </w:rPr>
  </w:style>
  <w:style w:type="character" w:customStyle="1" w:styleId="Char0">
    <w:name w:val="正文文本缩进 Char"/>
    <w:basedOn w:val="a0"/>
    <w:link w:val="ac"/>
    <w:rsid w:val="005B1ABD"/>
    <w:rPr>
      <w:kern w:val="2"/>
      <w:sz w:val="28"/>
      <w:szCs w:val="24"/>
    </w:rPr>
  </w:style>
  <w:style w:type="character" w:customStyle="1" w:styleId="2Char">
    <w:name w:val="正文首行缩进 2 Char"/>
    <w:basedOn w:val="Char0"/>
    <w:link w:val="2"/>
    <w:rsid w:val="005B1ABD"/>
    <w:rPr>
      <w:spacing w:val="6"/>
      <w:kern w:val="2"/>
      <w:sz w:val="26"/>
      <w:szCs w:val="24"/>
    </w:rPr>
  </w:style>
  <w:style w:type="paragraph" w:styleId="af2">
    <w:name w:val="Body Text First Indent"/>
    <w:basedOn w:val="ad"/>
    <w:link w:val="Char3"/>
    <w:rsid w:val="005B1ABD"/>
    <w:pPr>
      <w:adjustRightInd w:val="0"/>
      <w:spacing w:line="398" w:lineRule="exact"/>
      <w:ind w:firstLineChars="100" w:firstLine="420"/>
      <w:jc w:val="left"/>
      <w:textAlignment w:val="baseline"/>
    </w:pPr>
    <w:rPr>
      <w:spacing w:val="6"/>
      <w:kern w:val="0"/>
      <w:sz w:val="26"/>
      <w:szCs w:val="20"/>
    </w:rPr>
  </w:style>
  <w:style w:type="character" w:customStyle="1" w:styleId="Char1">
    <w:name w:val="正文文本 Char"/>
    <w:basedOn w:val="a0"/>
    <w:link w:val="ad"/>
    <w:rsid w:val="005B1ABD"/>
    <w:rPr>
      <w:kern w:val="2"/>
      <w:sz w:val="21"/>
      <w:szCs w:val="24"/>
    </w:rPr>
  </w:style>
  <w:style w:type="character" w:customStyle="1" w:styleId="Char3">
    <w:name w:val="正文首行缩进 Char"/>
    <w:basedOn w:val="Char1"/>
    <w:link w:val="af2"/>
    <w:rsid w:val="005B1ABD"/>
    <w:rPr>
      <w:spacing w:val="6"/>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7519">
      <w:bodyDiv w:val="1"/>
      <w:marLeft w:val="0"/>
      <w:marRight w:val="0"/>
      <w:marTop w:val="0"/>
      <w:marBottom w:val="0"/>
      <w:divBdr>
        <w:top w:val="none" w:sz="0" w:space="0" w:color="auto"/>
        <w:left w:val="none" w:sz="0" w:space="0" w:color="auto"/>
        <w:bottom w:val="none" w:sz="0" w:space="0" w:color="auto"/>
        <w:right w:val="none" w:sz="0" w:space="0" w:color="auto"/>
      </w:divBdr>
    </w:div>
    <w:div w:id="741365541">
      <w:bodyDiv w:val="1"/>
      <w:marLeft w:val="0"/>
      <w:marRight w:val="0"/>
      <w:marTop w:val="0"/>
      <w:marBottom w:val="0"/>
      <w:divBdr>
        <w:top w:val="none" w:sz="0" w:space="0" w:color="auto"/>
        <w:left w:val="none" w:sz="0" w:space="0" w:color="auto"/>
        <w:bottom w:val="none" w:sz="0" w:space="0" w:color="auto"/>
        <w:right w:val="none" w:sz="0" w:space="0" w:color="auto"/>
      </w:divBdr>
      <w:divsChild>
        <w:div w:id="108355308">
          <w:marLeft w:val="0"/>
          <w:marRight w:val="0"/>
          <w:marTop w:val="0"/>
          <w:marBottom w:val="0"/>
          <w:divBdr>
            <w:top w:val="none" w:sz="0" w:space="0" w:color="auto"/>
            <w:left w:val="none" w:sz="0" w:space="0" w:color="auto"/>
            <w:bottom w:val="none" w:sz="0" w:space="0" w:color="auto"/>
            <w:right w:val="none" w:sz="0" w:space="0" w:color="auto"/>
          </w:divBdr>
        </w:div>
        <w:div w:id="661932402">
          <w:marLeft w:val="0"/>
          <w:marRight w:val="0"/>
          <w:marTop w:val="0"/>
          <w:marBottom w:val="0"/>
          <w:divBdr>
            <w:top w:val="none" w:sz="0" w:space="0" w:color="auto"/>
            <w:left w:val="none" w:sz="0" w:space="0" w:color="auto"/>
            <w:bottom w:val="none" w:sz="0" w:space="0" w:color="auto"/>
            <w:right w:val="none" w:sz="0" w:space="0" w:color="auto"/>
          </w:divBdr>
        </w:div>
      </w:divsChild>
    </w:div>
    <w:div w:id="1624775487">
      <w:bodyDiv w:val="1"/>
      <w:marLeft w:val="0"/>
      <w:marRight w:val="0"/>
      <w:marTop w:val="0"/>
      <w:marBottom w:val="0"/>
      <w:divBdr>
        <w:top w:val="none" w:sz="0" w:space="0" w:color="auto"/>
        <w:left w:val="none" w:sz="0" w:space="0" w:color="auto"/>
        <w:bottom w:val="none" w:sz="0" w:space="0" w:color="auto"/>
        <w:right w:val="none" w:sz="0" w:space="0" w:color="auto"/>
      </w:divBdr>
      <w:divsChild>
        <w:div w:id="908617694">
          <w:marLeft w:val="0"/>
          <w:marRight w:val="0"/>
          <w:marTop w:val="0"/>
          <w:marBottom w:val="0"/>
          <w:divBdr>
            <w:top w:val="none" w:sz="0" w:space="0" w:color="auto"/>
            <w:left w:val="none" w:sz="0" w:space="0" w:color="auto"/>
            <w:bottom w:val="none" w:sz="0" w:space="0" w:color="auto"/>
            <w:right w:val="none" w:sz="0" w:space="0" w:color="auto"/>
          </w:divBdr>
        </w:div>
        <w:div w:id="1940987590">
          <w:marLeft w:val="0"/>
          <w:marRight w:val="0"/>
          <w:marTop w:val="0"/>
          <w:marBottom w:val="0"/>
          <w:divBdr>
            <w:top w:val="none" w:sz="0" w:space="0" w:color="auto"/>
            <w:left w:val="none" w:sz="0" w:space="0" w:color="auto"/>
            <w:bottom w:val="none" w:sz="0" w:space="0" w:color="auto"/>
            <w:right w:val="none" w:sz="0" w:space="0" w:color="auto"/>
          </w:divBdr>
        </w:div>
      </w:divsChild>
    </w:div>
    <w:div w:id="1984306972">
      <w:bodyDiv w:val="1"/>
      <w:marLeft w:val="0"/>
      <w:marRight w:val="0"/>
      <w:marTop w:val="0"/>
      <w:marBottom w:val="0"/>
      <w:divBdr>
        <w:top w:val="none" w:sz="0" w:space="0" w:color="auto"/>
        <w:left w:val="none" w:sz="0" w:space="0" w:color="auto"/>
        <w:bottom w:val="none" w:sz="0" w:space="0" w:color="auto"/>
        <w:right w:val="none" w:sz="0" w:space="0" w:color="auto"/>
      </w:divBdr>
      <w:divsChild>
        <w:div w:id="885335119">
          <w:marLeft w:val="0"/>
          <w:marRight w:val="0"/>
          <w:marTop w:val="0"/>
          <w:marBottom w:val="0"/>
          <w:divBdr>
            <w:top w:val="none" w:sz="0" w:space="0" w:color="auto"/>
            <w:left w:val="none" w:sz="0" w:space="0" w:color="auto"/>
            <w:bottom w:val="none" w:sz="0" w:space="0" w:color="auto"/>
            <w:right w:val="none" w:sz="0" w:space="0" w:color="auto"/>
          </w:divBdr>
        </w:div>
        <w:div w:id="1741900753">
          <w:marLeft w:val="0"/>
          <w:marRight w:val="0"/>
          <w:marTop w:val="0"/>
          <w:marBottom w:val="0"/>
          <w:divBdr>
            <w:top w:val="none" w:sz="0" w:space="0" w:color="auto"/>
            <w:left w:val="none" w:sz="0" w:space="0" w:color="auto"/>
            <w:bottom w:val="none" w:sz="0" w:space="0" w:color="auto"/>
            <w:right w:val="none" w:sz="0" w:space="0" w:color="auto"/>
          </w:divBdr>
        </w:div>
      </w:divsChild>
    </w:div>
    <w:div w:id="204918080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02B11-FE06-4B6E-A5C8-EF224056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2920</TotalTime>
  <Pages>9</Pages>
  <Words>447</Words>
  <Characters>2553</Characters>
  <Application>Microsoft Office Word</Application>
  <DocSecurity>0</DocSecurity>
  <PresentationFormat/>
  <Lines>21</Lines>
  <Paragraphs>5</Paragraphs>
  <Slides>0</Slides>
  <Notes>0</Notes>
  <HiddenSlides>0</HiddenSlides>
  <MMClips>0</MMClips>
  <ScaleCrop>false</ScaleCrop>
  <Manager/>
  <Company>雨薇在线</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本发明公开了一种电动车控制设备，旨在提供一种密封性能好、维修方便、降低生产成本的电动车控制器</dc:title>
  <dc:subject/>
  <dc:creator>zhb152-9</dc:creator>
  <cp:keywords/>
  <dc:description/>
  <cp:lastModifiedBy>Administrator</cp:lastModifiedBy>
  <cp:revision>76</cp:revision>
  <cp:lastPrinted>2009-09-01T02:35:00Z</cp:lastPrinted>
  <dcterms:created xsi:type="dcterms:W3CDTF">2017-08-22T09:02:00Z</dcterms:created>
  <dcterms:modified xsi:type="dcterms:W3CDTF">2019-04-16T01:28:00Z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