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0D6" w:rsidRDefault="00EA7F6A" w:rsidP="00BA60D6">
      <w:pPr>
        <w:tabs>
          <w:tab w:val="left" w:pos="2400"/>
        </w:tabs>
        <w:rPr>
          <w:rFonts w:ascii="宋体" w:hAnsi="宋体" w:cs="宋体"/>
          <w:color w:val="000000"/>
          <w:sz w:val="22"/>
          <w:szCs w:val="22"/>
        </w:rPr>
      </w:pPr>
      <w:r>
        <w:rPr>
          <w:noProof/>
        </w:rPr>
        <w:drawing>
          <wp:anchor distT="0" distB="0" distL="114300" distR="114300" simplePos="0" relativeHeight="251660288" behindDoc="0" locked="0" layoutInCell="1" allowOverlap="1">
            <wp:simplePos x="0" y="0"/>
            <wp:positionH relativeFrom="column">
              <wp:posOffset>-1123950</wp:posOffset>
            </wp:positionH>
            <wp:positionV relativeFrom="paragraph">
              <wp:posOffset>60960</wp:posOffset>
            </wp:positionV>
            <wp:extent cx="7559040" cy="1313815"/>
            <wp:effectExtent l="0" t="0" r="3810" b="635"/>
            <wp:wrapNone/>
            <wp:docPr id="1" name="图片 22" descr="C:\Users\Qimeng\Desktop\3333.png3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C:\Users\Qimeng\Desktop\3333.png3333"/>
                    <pic:cNvPicPr>
                      <a:picLocks noChangeAspect="1"/>
                    </pic:cNvPicPr>
                  </pic:nvPicPr>
                  <pic:blipFill>
                    <a:blip r:embed="rId8" cstate="print"/>
                    <a:stretch>
                      <a:fillRect/>
                    </a:stretch>
                  </pic:blipFill>
                  <pic:spPr>
                    <a:xfrm>
                      <a:off x="0" y="0"/>
                      <a:ext cx="7559040" cy="1313815"/>
                    </a:xfrm>
                    <a:prstGeom prst="rect">
                      <a:avLst/>
                    </a:prstGeom>
                    <a:noFill/>
                    <a:ln w="9525">
                      <a:noFill/>
                    </a:ln>
                  </pic:spPr>
                </pic:pic>
              </a:graphicData>
            </a:graphic>
          </wp:anchor>
        </w:drawing>
      </w:r>
    </w:p>
    <w:p w:rsidR="00BA60D6" w:rsidRDefault="00EA7F6A" w:rsidP="00BA60D6">
      <w:pPr>
        <w:tabs>
          <w:tab w:val="left" w:pos="2400"/>
        </w:tabs>
        <w:rPr>
          <w:rFonts w:ascii="宋体" w:hAnsi="宋体" w:cs="宋体"/>
          <w:color w:val="000000"/>
          <w:sz w:val="22"/>
          <w:szCs w:val="22"/>
        </w:rPr>
      </w:pPr>
    </w:p>
    <w:p w:rsidR="00BA60D6" w:rsidRDefault="00EA7F6A" w:rsidP="00BA60D6">
      <w:pPr>
        <w:tabs>
          <w:tab w:val="left" w:pos="2400"/>
        </w:tabs>
        <w:rPr>
          <w:rFonts w:ascii="宋体" w:hAnsi="宋体" w:cs="宋体"/>
          <w:color w:val="000000"/>
          <w:sz w:val="22"/>
          <w:szCs w:val="22"/>
        </w:rPr>
      </w:pPr>
    </w:p>
    <w:p w:rsidR="00BA60D6" w:rsidRDefault="00EA7F6A" w:rsidP="00BA60D6">
      <w:pPr>
        <w:tabs>
          <w:tab w:val="left" w:pos="2400"/>
        </w:tabs>
        <w:rPr>
          <w:rFonts w:ascii="宋体" w:hAnsi="宋体" w:cs="宋体"/>
          <w:color w:val="000000"/>
          <w:sz w:val="22"/>
          <w:szCs w:val="22"/>
        </w:rPr>
      </w:pPr>
    </w:p>
    <w:p w:rsidR="00BA60D6" w:rsidRDefault="00EA7F6A" w:rsidP="00BA60D6">
      <w:pPr>
        <w:tabs>
          <w:tab w:val="left" w:pos="2400"/>
        </w:tabs>
        <w:rPr>
          <w:rFonts w:ascii="宋体" w:hAnsi="宋体" w:cs="宋体"/>
          <w:color w:val="000000"/>
          <w:sz w:val="22"/>
          <w:szCs w:val="22"/>
        </w:rPr>
      </w:pPr>
    </w:p>
    <w:p w:rsidR="00BA60D6" w:rsidRDefault="00EA7F6A" w:rsidP="00BA60D6">
      <w:pPr>
        <w:tabs>
          <w:tab w:val="left" w:pos="2400"/>
        </w:tabs>
        <w:rPr>
          <w:rFonts w:ascii="宋体" w:hAnsi="宋体" w:cs="宋体"/>
          <w:color w:val="000000"/>
          <w:sz w:val="22"/>
          <w:szCs w:val="22"/>
        </w:rPr>
      </w:pPr>
    </w:p>
    <w:p w:rsidR="00BA60D6" w:rsidRDefault="00EA7F6A" w:rsidP="00BA60D6">
      <w:pPr>
        <w:tabs>
          <w:tab w:val="left" w:pos="2400"/>
        </w:tabs>
        <w:rPr>
          <w:rFonts w:ascii="宋体" w:hAnsi="宋体" w:cs="宋体"/>
          <w:color w:val="000000"/>
          <w:sz w:val="22"/>
          <w:szCs w:val="22"/>
        </w:rPr>
      </w:pPr>
    </w:p>
    <w:p w:rsidR="007D05AB" w:rsidRDefault="00EA7F6A" w:rsidP="00BA60D6">
      <w:pPr>
        <w:tabs>
          <w:tab w:val="left" w:pos="2400"/>
        </w:tabs>
      </w:pPr>
    </w:p>
    <w:p w:rsidR="00BA60D6" w:rsidRDefault="00EA7F6A" w:rsidP="00BA60D6">
      <w:pPr>
        <w:tabs>
          <w:tab w:val="left" w:pos="2400"/>
        </w:tabs>
      </w:pPr>
    </w:p>
    <w:p w:rsidR="00BA60D6" w:rsidRDefault="00EA7F6A" w:rsidP="00BA60D6">
      <w:pPr>
        <w:tabs>
          <w:tab w:val="left" w:pos="2400"/>
        </w:tabs>
      </w:pPr>
    </w:p>
    <w:p w:rsidR="00BA60D6" w:rsidRDefault="00EA7F6A" w:rsidP="00BA60D6">
      <w:pPr>
        <w:tabs>
          <w:tab w:val="left" w:pos="2400"/>
        </w:tabs>
      </w:pPr>
    </w:p>
    <w:p w:rsidR="00BA60D6" w:rsidRDefault="00EA7F6A" w:rsidP="00BA60D6">
      <w:pPr>
        <w:tabs>
          <w:tab w:val="left" w:pos="2400"/>
        </w:tabs>
      </w:pPr>
    </w:p>
    <w:p w:rsidR="00BA60D6" w:rsidRDefault="00EA7F6A" w:rsidP="00BA60D6">
      <w:pPr>
        <w:tabs>
          <w:tab w:val="left" w:pos="2400"/>
        </w:tabs>
      </w:pPr>
    </w:p>
    <w:p w:rsidR="00BA60D6" w:rsidRDefault="00EA7F6A" w:rsidP="00BA60D6">
      <w:pPr>
        <w:tabs>
          <w:tab w:val="left" w:pos="2400"/>
        </w:tabs>
      </w:pPr>
    </w:p>
    <w:p w:rsidR="00BA60D6" w:rsidRDefault="00EA7F6A" w:rsidP="00BA60D6">
      <w:pPr>
        <w:tabs>
          <w:tab w:val="left" w:pos="2400"/>
        </w:tabs>
      </w:pPr>
    </w:p>
    <w:p w:rsidR="00BA60D6" w:rsidRPr="00BA60D6" w:rsidRDefault="00EA7F6A" w:rsidP="00BA60D6">
      <w:pPr>
        <w:tabs>
          <w:tab w:val="left" w:pos="2400"/>
        </w:tabs>
        <w:jc w:val="center"/>
        <w:rPr>
          <w:sz w:val="48"/>
          <w:szCs w:val="48"/>
        </w:rPr>
      </w:pPr>
      <w:r w:rsidRPr="00BA60D6">
        <w:rPr>
          <w:noProof/>
          <w:sz w:val="48"/>
          <w:szCs w:val="48"/>
        </w:rPr>
        <w:t>一种植物隔音墙</w:t>
      </w:r>
      <w:bookmarkStart w:id="0" w:name="_GoBack"/>
      <w:bookmarkEnd w:id="0"/>
    </w:p>
    <w:p w:rsidR="00BA60D6" w:rsidRDefault="00EA7F6A" w:rsidP="00BA60D6">
      <w:pPr>
        <w:tabs>
          <w:tab w:val="left" w:pos="2400"/>
        </w:tabs>
      </w:pPr>
    </w:p>
    <w:p w:rsidR="00BA60D6" w:rsidRDefault="00EA7F6A" w:rsidP="00BA60D6">
      <w:pPr>
        <w:tabs>
          <w:tab w:val="left" w:pos="2400"/>
        </w:tabs>
      </w:pPr>
    </w:p>
    <w:p w:rsidR="00BA60D6" w:rsidRPr="00BA60D6" w:rsidRDefault="00EA7F6A" w:rsidP="00BA60D6">
      <w:pPr>
        <w:tabs>
          <w:tab w:val="left" w:pos="2400"/>
        </w:tabs>
      </w:pPr>
    </w:p>
    <w:tbl>
      <w:tblPr>
        <w:tblStyle w:val="a6"/>
        <w:tblW w:w="9354" w:type="dxa"/>
        <w:tblLayout w:type="fixed"/>
        <w:tblLook w:val="04A0"/>
      </w:tblPr>
      <w:tblGrid>
        <w:gridCol w:w="2476"/>
        <w:gridCol w:w="6878"/>
      </w:tblGrid>
      <w:tr w:rsidR="00462015">
        <w:trPr>
          <w:trHeight w:val="534"/>
        </w:trPr>
        <w:tc>
          <w:tcPr>
            <w:tcW w:w="2476" w:type="dxa"/>
            <w:tcBorders>
              <w:top w:val="nil"/>
              <w:left w:val="nil"/>
              <w:bottom w:val="nil"/>
              <w:right w:val="nil"/>
            </w:tcBorders>
          </w:tcPr>
          <w:p w:rsidR="007D05AB" w:rsidRDefault="00EA7F6A">
            <w:pPr>
              <w:tabs>
                <w:tab w:val="left" w:pos="2400"/>
              </w:tabs>
              <w:spacing w:line="480" w:lineRule="auto"/>
              <w:jc w:val="right"/>
            </w:pPr>
            <w:r>
              <w:rPr>
                <w:rFonts w:hint="eastAsia"/>
              </w:rPr>
              <w:t>申请号：</w:t>
            </w:r>
          </w:p>
        </w:tc>
        <w:tc>
          <w:tcPr>
            <w:tcW w:w="6878" w:type="dxa"/>
            <w:tcBorders>
              <w:top w:val="nil"/>
              <w:left w:val="nil"/>
              <w:bottom w:val="nil"/>
              <w:right w:val="nil"/>
            </w:tcBorders>
          </w:tcPr>
          <w:p w:rsidR="007D05AB" w:rsidRDefault="00EA7F6A">
            <w:pPr>
              <w:tabs>
                <w:tab w:val="left" w:pos="2400"/>
              </w:tabs>
              <w:spacing w:line="480" w:lineRule="auto"/>
            </w:pPr>
            <w:r>
              <w:t xml:space="preserve">CN201110240205.3 </w:t>
            </w:r>
          </w:p>
        </w:tc>
      </w:tr>
      <w:tr w:rsidR="00462015">
        <w:trPr>
          <w:trHeight w:val="474"/>
        </w:trPr>
        <w:tc>
          <w:tcPr>
            <w:tcW w:w="2476" w:type="dxa"/>
            <w:tcBorders>
              <w:top w:val="nil"/>
              <w:left w:val="nil"/>
              <w:bottom w:val="nil"/>
              <w:right w:val="nil"/>
            </w:tcBorders>
          </w:tcPr>
          <w:p w:rsidR="007D05AB" w:rsidRDefault="00EA7F6A">
            <w:pPr>
              <w:tabs>
                <w:tab w:val="left" w:pos="2400"/>
              </w:tabs>
              <w:spacing w:line="480" w:lineRule="auto"/>
              <w:jc w:val="right"/>
            </w:pPr>
            <w:r>
              <w:rPr>
                <w:rFonts w:hint="eastAsia"/>
              </w:rPr>
              <w:t>申请日：</w:t>
            </w:r>
          </w:p>
        </w:tc>
        <w:tc>
          <w:tcPr>
            <w:tcW w:w="6878" w:type="dxa"/>
            <w:tcBorders>
              <w:top w:val="nil"/>
              <w:left w:val="nil"/>
              <w:bottom w:val="nil"/>
              <w:right w:val="nil"/>
            </w:tcBorders>
          </w:tcPr>
          <w:p w:rsidR="007D05AB" w:rsidRDefault="00EA7F6A">
            <w:pPr>
              <w:tabs>
                <w:tab w:val="left" w:pos="2400"/>
              </w:tabs>
              <w:spacing w:line="480" w:lineRule="auto"/>
            </w:pPr>
            <w:r>
              <w:t>20110822</w:t>
            </w:r>
          </w:p>
        </w:tc>
      </w:tr>
      <w:tr w:rsidR="00462015">
        <w:trPr>
          <w:trHeight w:val="474"/>
        </w:trPr>
        <w:tc>
          <w:tcPr>
            <w:tcW w:w="2476" w:type="dxa"/>
            <w:tcBorders>
              <w:top w:val="nil"/>
              <w:left w:val="nil"/>
              <w:bottom w:val="nil"/>
              <w:right w:val="nil"/>
            </w:tcBorders>
          </w:tcPr>
          <w:p w:rsidR="007D05AB" w:rsidRDefault="00EA7F6A">
            <w:pPr>
              <w:tabs>
                <w:tab w:val="left" w:pos="2400"/>
              </w:tabs>
              <w:spacing w:line="480" w:lineRule="auto"/>
              <w:jc w:val="right"/>
            </w:pPr>
            <w:r>
              <w:rPr>
                <w:rFonts w:hint="eastAsia"/>
              </w:rPr>
              <w:t>申请（专利权）人：</w:t>
            </w:r>
          </w:p>
        </w:tc>
        <w:tc>
          <w:tcPr>
            <w:tcW w:w="6878" w:type="dxa"/>
            <w:tcBorders>
              <w:top w:val="nil"/>
              <w:left w:val="nil"/>
              <w:bottom w:val="nil"/>
              <w:right w:val="nil"/>
            </w:tcBorders>
          </w:tcPr>
          <w:p w:rsidR="007D05AB" w:rsidRDefault="00EA7F6A">
            <w:pPr>
              <w:tabs>
                <w:tab w:val="left" w:pos="2400"/>
              </w:tabs>
              <w:spacing w:line="480" w:lineRule="auto"/>
            </w:pPr>
            <w:r>
              <w:t>[</w:t>
            </w:r>
            <w:r>
              <w:t>四川融熠科技有限公司</w:t>
            </w:r>
            <w:r>
              <w:t>]</w:t>
            </w:r>
          </w:p>
        </w:tc>
      </w:tr>
      <w:tr w:rsidR="00462015">
        <w:trPr>
          <w:trHeight w:val="474"/>
        </w:trPr>
        <w:tc>
          <w:tcPr>
            <w:tcW w:w="2476" w:type="dxa"/>
            <w:tcBorders>
              <w:top w:val="nil"/>
              <w:left w:val="nil"/>
              <w:bottom w:val="nil"/>
              <w:right w:val="nil"/>
            </w:tcBorders>
          </w:tcPr>
          <w:p w:rsidR="007D05AB" w:rsidRDefault="00EA7F6A">
            <w:pPr>
              <w:spacing w:line="480" w:lineRule="auto"/>
              <w:jc w:val="right"/>
            </w:pPr>
            <w:r>
              <w:rPr>
                <w:rFonts w:hint="eastAsia"/>
              </w:rPr>
              <w:t>地址：</w:t>
            </w:r>
          </w:p>
        </w:tc>
        <w:tc>
          <w:tcPr>
            <w:tcW w:w="6878" w:type="dxa"/>
            <w:tcBorders>
              <w:top w:val="nil"/>
              <w:left w:val="nil"/>
              <w:bottom w:val="nil"/>
              <w:right w:val="nil"/>
            </w:tcBorders>
          </w:tcPr>
          <w:p w:rsidR="007D05AB" w:rsidRDefault="00EA7F6A">
            <w:pPr>
              <w:tabs>
                <w:tab w:val="left" w:pos="2400"/>
              </w:tabs>
              <w:spacing w:line="480" w:lineRule="auto"/>
            </w:pPr>
            <w:r>
              <w:t>四川省成都市高新区高朋大道</w:t>
            </w:r>
            <w:r>
              <w:t>5</w:t>
            </w:r>
            <w:r>
              <w:t>号</w:t>
            </w:r>
            <w:r>
              <w:t>B</w:t>
            </w:r>
            <w:r>
              <w:t>座</w:t>
            </w:r>
            <w:r>
              <w:t>211</w:t>
            </w:r>
            <w:r>
              <w:t>室</w:t>
            </w:r>
          </w:p>
        </w:tc>
      </w:tr>
      <w:tr w:rsidR="00462015">
        <w:trPr>
          <w:trHeight w:val="474"/>
        </w:trPr>
        <w:tc>
          <w:tcPr>
            <w:tcW w:w="2476" w:type="dxa"/>
            <w:tcBorders>
              <w:top w:val="nil"/>
              <w:left w:val="nil"/>
              <w:bottom w:val="nil"/>
              <w:right w:val="nil"/>
            </w:tcBorders>
          </w:tcPr>
          <w:p w:rsidR="007D05AB" w:rsidRDefault="00EA7F6A">
            <w:pPr>
              <w:spacing w:line="480" w:lineRule="auto"/>
              <w:jc w:val="right"/>
            </w:pPr>
            <w:r>
              <w:rPr>
                <w:rFonts w:hint="eastAsia"/>
              </w:rPr>
              <w:t>发明人：</w:t>
            </w:r>
          </w:p>
        </w:tc>
        <w:tc>
          <w:tcPr>
            <w:tcW w:w="6878" w:type="dxa"/>
            <w:tcBorders>
              <w:top w:val="nil"/>
              <w:left w:val="nil"/>
              <w:bottom w:val="nil"/>
              <w:right w:val="nil"/>
            </w:tcBorders>
          </w:tcPr>
          <w:p w:rsidR="007D05AB" w:rsidRDefault="00EA7F6A">
            <w:pPr>
              <w:spacing w:line="480" w:lineRule="auto"/>
            </w:pPr>
            <w:r>
              <w:t>[</w:t>
            </w:r>
            <w:r>
              <w:t>李智浩</w:t>
            </w:r>
            <w:r>
              <w:t xml:space="preserve">, </w:t>
            </w:r>
            <w:r>
              <w:t>刘仕春</w:t>
            </w:r>
            <w:r>
              <w:t xml:space="preserve">, </w:t>
            </w:r>
            <w:proofErr w:type="gramStart"/>
            <w:r>
              <w:t>丁海</w:t>
            </w:r>
            <w:proofErr w:type="gramEnd"/>
            <w:r>
              <w:t>]</w:t>
            </w:r>
          </w:p>
        </w:tc>
      </w:tr>
      <w:tr w:rsidR="00462015">
        <w:trPr>
          <w:trHeight w:val="474"/>
        </w:trPr>
        <w:tc>
          <w:tcPr>
            <w:tcW w:w="2476" w:type="dxa"/>
            <w:tcBorders>
              <w:top w:val="nil"/>
              <w:left w:val="nil"/>
              <w:bottom w:val="nil"/>
              <w:right w:val="nil"/>
            </w:tcBorders>
          </w:tcPr>
          <w:p w:rsidR="007D05AB" w:rsidRDefault="00EA7F6A">
            <w:pPr>
              <w:spacing w:line="480" w:lineRule="auto"/>
              <w:jc w:val="right"/>
            </w:pPr>
            <w:r>
              <w:rPr>
                <w:rFonts w:hint="eastAsia"/>
              </w:rPr>
              <w:t>主分类号：</w:t>
            </w:r>
          </w:p>
        </w:tc>
        <w:tc>
          <w:tcPr>
            <w:tcW w:w="6878" w:type="dxa"/>
            <w:tcBorders>
              <w:top w:val="nil"/>
              <w:left w:val="nil"/>
              <w:bottom w:val="nil"/>
              <w:right w:val="nil"/>
            </w:tcBorders>
          </w:tcPr>
          <w:p w:rsidR="007D05AB" w:rsidRDefault="00EA7F6A">
            <w:pPr>
              <w:tabs>
                <w:tab w:val="left" w:pos="2400"/>
              </w:tabs>
              <w:spacing w:line="480" w:lineRule="auto"/>
            </w:pPr>
            <w:r>
              <w:t>E01F8/02(2006.01)I</w:t>
            </w:r>
          </w:p>
        </w:tc>
      </w:tr>
      <w:tr w:rsidR="00462015">
        <w:trPr>
          <w:trHeight w:val="474"/>
        </w:trPr>
        <w:tc>
          <w:tcPr>
            <w:tcW w:w="2476" w:type="dxa"/>
            <w:tcBorders>
              <w:top w:val="nil"/>
              <w:left w:val="nil"/>
              <w:bottom w:val="nil"/>
              <w:right w:val="nil"/>
            </w:tcBorders>
          </w:tcPr>
          <w:p w:rsidR="007D05AB" w:rsidRDefault="00EA7F6A">
            <w:pPr>
              <w:spacing w:line="480" w:lineRule="auto"/>
              <w:jc w:val="right"/>
            </w:pPr>
            <w:r>
              <w:rPr>
                <w:rFonts w:hint="eastAsia"/>
              </w:rPr>
              <w:t>公开（公告）号：</w:t>
            </w:r>
          </w:p>
        </w:tc>
        <w:tc>
          <w:tcPr>
            <w:tcW w:w="6878" w:type="dxa"/>
            <w:tcBorders>
              <w:top w:val="nil"/>
              <w:left w:val="nil"/>
              <w:bottom w:val="nil"/>
              <w:right w:val="nil"/>
            </w:tcBorders>
          </w:tcPr>
          <w:p w:rsidR="007D05AB" w:rsidRDefault="00EA7F6A">
            <w:pPr>
              <w:tabs>
                <w:tab w:val="left" w:pos="2400"/>
              </w:tabs>
              <w:spacing w:line="480" w:lineRule="auto"/>
            </w:pPr>
            <w:r>
              <w:t>CN102409625A</w:t>
            </w:r>
          </w:p>
        </w:tc>
      </w:tr>
      <w:tr w:rsidR="00462015">
        <w:trPr>
          <w:trHeight w:val="474"/>
        </w:trPr>
        <w:tc>
          <w:tcPr>
            <w:tcW w:w="2476" w:type="dxa"/>
            <w:tcBorders>
              <w:top w:val="nil"/>
              <w:left w:val="nil"/>
              <w:bottom w:val="nil"/>
              <w:right w:val="nil"/>
            </w:tcBorders>
          </w:tcPr>
          <w:p w:rsidR="007D05AB" w:rsidRDefault="00EA7F6A">
            <w:pPr>
              <w:spacing w:line="480" w:lineRule="auto"/>
              <w:jc w:val="right"/>
            </w:pPr>
            <w:r>
              <w:rPr>
                <w:rFonts w:hint="eastAsia"/>
              </w:rPr>
              <w:t>公开（公告）日：</w:t>
            </w:r>
          </w:p>
        </w:tc>
        <w:tc>
          <w:tcPr>
            <w:tcW w:w="6878" w:type="dxa"/>
            <w:tcBorders>
              <w:top w:val="nil"/>
              <w:left w:val="nil"/>
              <w:bottom w:val="nil"/>
              <w:right w:val="nil"/>
            </w:tcBorders>
          </w:tcPr>
          <w:p w:rsidR="007D05AB" w:rsidRDefault="00EA7F6A">
            <w:pPr>
              <w:tabs>
                <w:tab w:val="left" w:pos="2400"/>
              </w:tabs>
              <w:spacing w:line="480" w:lineRule="auto"/>
            </w:pPr>
            <w:r>
              <w:t>20120411</w:t>
            </w:r>
          </w:p>
        </w:tc>
      </w:tr>
      <w:tr w:rsidR="00462015">
        <w:trPr>
          <w:trHeight w:val="474"/>
        </w:trPr>
        <w:tc>
          <w:tcPr>
            <w:tcW w:w="2476" w:type="dxa"/>
            <w:tcBorders>
              <w:top w:val="nil"/>
              <w:left w:val="nil"/>
              <w:bottom w:val="nil"/>
              <w:right w:val="nil"/>
            </w:tcBorders>
          </w:tcPr>
          <w:p w:rsidR="007D05AB" w:rsidRDefault="00EA7F6A">
            <w:pPr>
              <w:spacing w:line="480" w:lineRule="auto"/>
              <w:jc w:val="right"/>
            </w:pPr>
            <w:r>
              <w:rPr>
                <w:rFonts w:hint="eastAsia"/>
              </w:rPr>
              <w:t>代理机构：</w:t>
            </w:r>
          </w:p>
        </w:tc>
        <w:tc>
          <w:tcPr>
            <w:tcW w:w="6878" w:type="dxa"/>
            <w:tcBorders>
              <w:top w:val="nil"/>
              <w:left w:val="nil"/>
              <w:bottom w:val="nil"/>
              <w:right w:val="nil"/>
            </w:tcBorders>
          </w:tcPr>
          <w:p w:rsidR="007D05AB" w:rsidRDefault="00EA7F6A">
            <w:pPr>
              <w:tabs>
                <w:tab w:val="left" w:pos="2400"/>
              </w:tabs>
              <w:spacing w:line="480" w:lineRule="auto"/>
            </w:pPr>
          </w:p>
        </w:tc>
      </w:tr>
      <w:tr w:rsidR="00462015">
        <w:trPr>
          <w:trHeight w:val="491"/>
        </w:trPr>
        <w:tc>
          <w:tcPr>
            <w:tcW w:w="2476" w:type="dxa"/>
            <w:tcBorders>
              <w:top w:val="nil"/>
              <w:left w:val="nil"/>
              <w:bottom w:val="nil"/>
              <w:right w:val="nil"/>
            </w:tcBorders>
          </w:tcPr>
          <w:p w:rsidR="007D05AB" w:rsidRDefault="00EA7F6A">
            <w:pPr>
              <w:spacing w:line="480" w:lineRule="auto"/>
              <w:jc w:val="right"/>
            </w:pPr>
            <w:r>
              <w:rPr>
                <w:rFonts w:hint="eastAsia"/>
              </w:rPr>
              <w:t>代理人：</w:t>
            </w:r>
          </w:p>
        </w:tc>
        <w:tc>
          <w:tcPr>
            <w:tcW w:w="6878" w:type="dxa"/>
            <w:tcBorders>
              <w:top w:val="nil"/>
              <w:left w:val="nil"/>
              <w:bottom w:val="nil"/>
              <w:right w:val="nil"/>
            </w:tcBorders>
          </w:tcPr>
          <w:p w:rsidR="007D05AB" w:rsidRDefault="00EA7F6A">
            <w:pPr>
              <w:tabs>
                <w:tab w:val="left" w:pos="2400"/>
              </w:tabs>
              <w:spacing w:line="480" w:lineRule="auto"/>
            </w:pPr>
          </w:p>
        </w:tc>
      </w:tr>
    </w:tbl>
    <w:p w:rsidR="007D05AB" w:rsidRDefault="00462015">
      <w:pPr>
        <w:tabs>
          <w:tab w:val="left" w:pos="2400"/>
        </w:tabs>
      </w:pPr>
      <w:r>
        <w:rPr>
          <w:noProof/>
        </w:rPr>
        <w:pict>
          <v:shapetype id="_x0000_t202" coordsize="21600,21600" o:spt="202" path="m,l,21600r21600,l21600,xe">
            <v:stroke joinstyle="miter"/>
            <v:path gradientshapeok="t" o:connecttype="rect"/>
          </v:shapetype>
          <v:shape id="文本框 18" o:spid="_x0000_s1035" type="#_x0000_t202" style="position:absolute;margin-left:368.25pt;margin-top:98.9pt;width:150.75pt;height:27pt;z-index:251659264;visibility:visible;mso-position-horizontal-relative:text;mso-position-vertical-relative:text" filled="f" stroked="f" strokeweight="1.25pt">
            <v:textbox>
              <w:txbxContent>
                <w:p w:rsidR="007D05AB" w:rsidRDefault="00EA7F6A">
                  <w:pPr>
                    <w:rPr>
                      <w:rFonts w:ascii="微软雅黑" w:eastAsia="微软雅黑" w:hAnsi="微软雅黑" w:cs="微软雅黑"/>
                      <w:color w:val="BFBFBF"/>
                    </w:rPr>
                  </w:pPr>
                  <w:r>
                    <w:rPr>
                      <w:rFonts w:ascii="微软雅黑" w:eastAsia="微软雅黑" w:hAnsi="微软雅黑" w:cs="微软雅黑" w:hint="eastAsia"/>
                      <w:color w:val="BFBFBF"/>
                    </w:rPr>
                    <w:t>www.patexplorer.com</w:t>
                  </w:r>
                </w:p>
              </w:txbxContent>
            </v:textbox>
          </v:shape>
        </w:pict>
      </w:r>
      <w:r w:rsidR="00EA7F6A">
        <w:br w:type="page"/>
      </w:r>
    </w:p>
    <w:tbl>
      <w:tblPr>
        <w:tblW w:w="8522" w:type="dxa"/>
        <w:tblBorders>
          <w:top w:val="single" w:sz="12" w:space="0" w:color="000000"/>
          <w:bottom w:val="single" w:sz="12" w:space="0" w:color="000000"/>
        </w:tblBorders>
        <w:tblLayout w:type="fixed"/>
        <w:tblLook w:val="04A0"/>
      </w:tblPr>
      <w:tblGrid>
        <w:gridCol w:w="2376"/>
        <w:gridCol w:w="3305"/>
        <w:gridCol w:w="2841"/>
      </w:tblGrid>
      <w:tr w:rsidR="00462015">
        <w:tc>
          <w:tcPr>
            <w:tcW w:w="8522" w:type="dxa"/>
            <w:gridSpan w:val="3"/>
            <w:tcBorders>
              <w:top w:val="nil"/>
              <w:bottom w:val="nil"/>
              <w:right w:val="nil"/>
            </w:tcBorders>
          </w:tcPr>
          <w:p w:rsidR="007D05AB" w:rsidRDefault="00EA7F6A">
            <w:pPr>
              <w:rPr>
                <w:rFonts w:ascii="宋体" w:hAnsi="宋体" w:cs="宋体"/>
                <w:b/>
                <w:iCs/>
                <w:color w:val="000000"/>
                <w:sz w:val="30"/>
              </w:rPr>
            </w:pPr>
            <w:r>
              <w:rPr>
                <w:rFonts w:ascii="宋体" w:hAnsi="宋体" w:cs="宋体"/>
                <w:b/>
                <w:iCs/>
                <w:color w:val="000000"/>
                <w:sz w:val="30"/>
              </w:rPr>
              <w:lastRenderedPageBreak/>
              <w:t>（</w:t>
            </w:r>
            <w:r>
              <w:rPr>
                <w:rFonts w:ascii="宋体" w:hAnsi="宋体" w:cs="宋体"/>
                <w:b/>
                <w:iCs/>
                <w:color w:val="000000"/>
                <w:sz w:val="30"/>
              </w:rPr>
              <w:t>19</w:t>
            </w:r>
            <w:r>
              <w:rPr>
                <w:rFonts w:ascii="宋体" w:hAnsi="宋体" w:cs="宋体"/>
                <w:b/>
                <w:iCs/>
                <w:color w:val="000000"/>
                <w:sz w:val="30"/>
              </w:rPr>
              <w:t>）中</w:t>
            </w:r>
            <w:r>
              <w:rPr>
                <w:rFonts w:ascii="宋体" w:hAnsi="宋体" w:cs="宋体" w:hint="eastAsia"/>
                <w:b/>
                <w:iCs/>
                <w:color w:val="000000"/>
                <w:sz w:val="30"/>
              </w:rPr>
              <w:t>华</w:t>
            </w:r>
            <w:r>
              <w:rPr>
                <w:rFonts w:ascii="宋体" w:hAnsi="宋体" w:cs="宋体"/>
                <w:b/>
                <w:iCs/>
                <w:color w:val="000000"/>
                <w:sz w:val="30"/>
              </w:rPr>
              <w:t>人民共和国国家知识产权局</w:t>
            </w:r>
          </w:p>
        </w:tc>
      </w:tr>
      <w:tr w:rsidR="00462015">
        <w:tc>
          <w:tcPr>
            <w:tcW w:w="2376" w:type="dxa"/>
            <w:vMerge w:val="restart"/>
            <w:tcBorders>
              <w:top w:val="nil"/>
              <w:right w:val="nil"/>
            </w:tcBorders>
          </w:tcPr>
          <w:p w:rsidR="007D05AB" w:rsidRDefault="00EA7F6A">
            <w:pPr>
              <w:rPr>
                <w:rFonts w:ascii="宋体" w:hAnsi="宋体" w:cs="宋体"/>
                <w:color w:val="000000"/>
                <w:sz w:val="30"/>
              </w:rPr>
            </w:pPr>
            <w:r>
              <w:rPr>
                <w:rFonts w:ascii="宋体" w:hAnsi="宋体" w:cs="宋体"/>
                <w:noProof/>
                <w:color w:val="000000"/>
                <w:sz w:val="30"/>
              </w:rPr>
              <w:drawing>
                <wp:inline distT="0" distB="0" distL="114300" distR="114300">
                  <wp:extent cx="914400" cy="7620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cstate="print"/>
                          <a:stretch>
                            <a:fillRect/>
                          </a:stretch>
                        </pic:blipFill>
                        <pic:spPr>
                          <a:xfrm>
                            <a:off x="0" y="0"/>
                            <a:ext cx="914400" cy="762000"/>
                          </a:xfrm>
                          <a:prstGeom prst="rect">
                            <a:avLst/>
                          </a:prstGeom>
                          <a:noFill/>
                          <a:ln w="9525">
                            <a:noFill/>
                          </a:ln>
                        </pic:spPr>
                      </pic:pic>
                    </a:graphicData>
                  </a:graphic>
                </wp:inline>
              </w:drawing>
            </w:r>
          </w:p>
        </w:tc>
        <w:tc>
          <w:tcPr>
            <w:tcW w:w="3305" w:type="dxa"/>
            <w:tcBorders>
              <w:top w:val="nil"/>
              <w:left w:val="nil"/>
            </w:tcBorders>
          </w:tcPr>
          <w:p w:rsidR="007D05AB" w:rsidRDefault="00EA7F6A">
            <w:pPr>
              <w:rPr>
                <w:rFonts w:ascii="宋体" w:hAnsi="宋体" w:cs="宋体"/>
                <w:color w:val="000000"/>
                <w:sz w:val="30"/>
              </w:rPr>
            </w:pPr>
          </w:p>
        </w:tc>
        <w:tc>
          <w:tcPr>
            <w:tcW w:w="2841" w:type="dxa"/>
            <w:tcBorders>
              <w:top w:val="nil"/>
            </w:tcBorders>
          </w:tcPr>
          <w:p w:rsidR="007D05AB" w:rsidRDefault="00EA7F6A">
            <w:pPr>
              <w:jc w:val="center"/>
              <w:rPr>
                <w:rFonts w:ascii="宋体" w:hAnsi="宋体" w:cs="宋体"/>
                <w:color w:val="000000"/>
                <w:sz w:val="30"/>
              </w:rPr>
            </w:pPr>
          </w:p>
        </w:tc>
      </w:tr>
      <w:tr w:rsidR="00462015">
        <w:tc>
          <w:tcPr>
            <w:tcW w:w="2376" w:type="dxa"/>
            <w:vMerge/>
            <w:tcBorders>
              <w:right w:val="nil"/>
            </w:tcBorders>
          </w:tcPr>
          <w:p w:rsidR="007D05AB" w:rsidRDefault="00EA7F6A">
            <w:pPr>
              <w:rPr>
                <w:rFonts w:ascii="宋体" w:hAnsi="宋体" w:cs="宋体"/>
                <w:color w:val="000000"/>
                <w:sz w:val="30"/>
              </w:rPr>
            </w:pPr>
          </w:p>
        </w:tc>
        <w:tc>
          <w:tcPr>
            <w:tcW w:w="6146" w:type="dxa"/>
            <w:gridSpan w:val="2"/>
            <w:tcBorders>
              <w:left w:val="nil"/>
            </w:tcBorders>
          </w:tcPr>
          <w:p w:rsidR="007D05AB" w:rsidRDefault="00EA7F6A" w:rsidP="00942AB7">
            <w:pPr>
              <w:ind w:firstLineChars="200" w:firstLine="602"/>
              <w:rPr>
                <w:rFonts w:ascii="宋体" w:hAnsi="宋体" w:cs="宋体"/>
                <w:b/>
                <w:color w:val="000000"/>
                <w:sz w:val="30"/>
              </w:rPr>
            </w:pPr>
            <w:r>
              <w:rPr>
                <w:rFonts w:ascii="宋体" w:hAnsi="宋体" w:cs="宋体"/>
                <w:b/>
                <w:color w:val="000000"/>
                <w:sz w:val="30"/>
              </w:rPr>
              <w:t>（</w:t>
            </w:r>
            <w:r>
              <w:rPr>
                <w:rFonts w:ascii="宋体" w:hAnsi="宋体" w:cs="宋体"/>
                <w:b/>
                <w:color w:val="000000"/>
                <w:sz w:val="30"/>
              </w:rPr>
              <w:t>12</w:t>
            </w:r>
            <w:r>
              <w:rPr>
                <w:rFonts w:ascii="宋体" w:hAnsi="宋体" w:cs="宋体"/>
                <w:b/>
                <w:color w:val="000000"/>
                <w:sz w:val="30"/>
              </w:rPr>
              <w:t>）</w:t>
            </w:r>
            <w:r>
              <w:rPr>
                <w:rFonts w:ascii="宋体" w:hAnsi="宋体" w:cs="宋体" w:hint="eastAsia"/>
                <w:b/>
                <w:color w:val="000000"/>
                <w:sz w:val="30"/>
              </w:rPr>
              <w:t>发明</w:t>
            </w:r>
            <w:r>
              <w:rPr>
                <w:rFonts w:ascii="宋体" w:hAnsi="宋体" w:cs="宋体"/>
                <w:b/>
                <w:color w:val="000000"/>
                <w:sz w:val="30"/>
              </w:rPr>
              <w:t>专利</w:t>
            </w:r>
          </w:p>
        </w:tc>
      </w:tr>
      <w:tr w:rsidR="00462015">
        <w:tc>
          <w:tcPr>
            <w:tcW w:w="8522" w:type="dxa"/>
            <w:gridSpan w:val="3"/>
            <w:tcBorders>
              <w:right w:val="nil"/>
            </w:tcBorders>
          </w:tcPr>
          <w:p w:rsidR="007D05AB" w:rsidRDefault="00EA7F6A">
            <w:pPr>
              <w:jc w:val="right"/>
              <w:rPr>
                <w:rFonts w:ascii="宋体" w:hAnsi="宋体" w:cs="宋体"/>
                <w:color w:val="000000"/>
                <w:sz w:val="30"/>
              </w:rPr>
            </w:pPr>
            <w:r>
              <w:rPr>
                <w:rFonts w:ascii="宋体" w:hAnsi="宋体" w:cs="宋体"/>
                <w:b/>
                <w:color w:val="000000"/>
                <w:sz w:val="22"/>
              </w:rPr>
              <w:t>（</w:t>
            </w:r>
            <w:r>
              <w:rPr>
                <w:rFonts w:ascii="宋体" w:hAnsi="宋体" w:cs="宋体"/>
                <w:b/>
                <w:color w:val="000000"/>
                <w:sz w:val="22"/>
              </w:rPr>
              <w:t>10</w:t>
            </w:r>
            <w:r>
              <w:rPr>
                <w:rFonts w:ascii="宋体" w:hAnsi="宋体" w:cs="宋体"/>
                <w:b/>
                <w:color w:val="000000"/>
                <w:sz w:val="22"/>
              </w:rPr>
              <w:t>）</w:t>
            </w:r>
            <w:r>
              <w:rPr>
                <w:rFonts w:ascii="宋体" w:hAnsi="宋体" w:cs="宋体" w:hint="eastAsia"/>
                <w:b/>
                <w:color w:val="000000"/>
                <w:sz w:val="22"/>
              </w:rPr>
              <w:t>授权</w:t>
            </w:r>
            <w:r>
              <w:rPr>
                <w:rFonts w:ascii="宋体" w:hAnsi="宋体" w:cs="宋体"/>
                <w:b/>
                <w:color w:val="000000"/>
                <w:sz w:val="22"/>
              </w:rPr>
              <w:t>公</w:t>
            </w:r>
            <w:r>
              <w:rPr>
                <w:rFonts w:ascii="宋体" w:hAnsi="宋体" w:cs="宋体" w:hint="eastAsia"/>
                <w:b/>
                <w:color w:val="000000"/>
                <w:sz w:val="22"/>
              </w:rPr>
              <w:t>告</w:t>
            </w:r>
            <w:r>
              <w:rPr>
                <w:rFonts w:ascii="宋体" w:hAnsi="宋体" w:cs="宋体"/>
                <w:b/>
                <w:color w:val="000000"/>
                <w:sz w:val="22"/>
              </w:rPr>
              <w:t>号</w:t>
            </w:r>
            <w:r>
              <w:rPr>
                <w:rFonts w:ascii="宋体" w:hAnsi="宋体" w:cs="宋体"/>
                <w:color w:val="000000"/>
                <w:sz w:val="22"/>
              </w:rPr>
              <w:t xml:space="preserve"> CN102409625A</w:t>
            </w:r>
          </w:p>
          <w:p w:rsidR="007D05AB" w:rsidRDefault="00EA7F6A">
            <w:pPr>
              <w:jc w:val="right"/>
              <w:rPr>
                <w:rFonts w:ascii="宋体" w:hAnsi="宋体" w:cs="宋体"/>
                <w:color w:val="000000"/>
                <w:sz w:val="30"/>
              </w:rPr>
            </w:pPr>
            <w:r>
              <w:rPr>
                <w:rFonts w:ascii="宋体" w:hAnsi="宋体" w:cs="宋体"/>
                <w:b/>
                <w:color w:val="000000"/>
                <w:sz w:val="22"/>
              </w:rPr>
              <w:t>（</w:t>
            </w:r>
            <w:r>
              <w:rPr>
                <w:rFonts w:ascii="宋体" w:hAnsi="宋体" w:cs="宋体"/>
                <w:b/>
                <w:color w:val="000000"/>
                <w:sz w:val="22"/>
              </w:rPr>
              <w:t>45</w:t>
            </w:r>
            <w:r>
              <w:rPr>
                <w:rFonts w:ascii="宋体" w:hAnsi="宋体" w:cs="宋体"/>
                <w:b/>
                <w:color w:val="000000"/>
                <w:sz w:val="22"/>
              </w:rPr>
              <w:t>）</w:t>
            </w:r>
            <w:r>
              <w:rPr>
                <w:rFonts w:ascii="宋体" w:hAnsi="宋体" w:cs="宋体" w:hint="eastAsia"/>
                <w:b/>
                <w:color w:val="000000"/>
                <w:sz w:val="22"/>
              </w:rPr>
              <w:t>授权</w:t>
            </w:r>
            <w:r>
              <w:rPr>
                <w:rFonts w:ascii="宋体" w:hAnsi="宋体" w:cs="宋体"/>
                <w:b/>
                <w:color w:val="000000"/>
                <w:sz w:val="22"/>
              </w:rPr>
              <w:t>公</w:t>
            </w:r>
            <w:r>
              <w:rPr>
                <w:rFonts w:ascii="宋体" w:hAnsi="宋体" w:cs="宋体" w:hint="eastAsia"/>
                <w:b/>
                <w:color w:val="000000"/>
                <w:sz w:val="22"/>
              </w:rPr>
              <w:t>告</w:t>
            </w:r>
            <w:r>
              <w:rPr>
                <w:rFonts w:ascii="宋体" w:hAnsi="宋体" w:cs="宋体"/>
                <w:b/>
                <w:color w:val="000000"/>
                <w:sz w:val="22"/>
              </w:rPr>
              <w:t>日</w:t>
            </w:r>
            <w:r>
              <w:rPr>
                <w:rFonts w:ascii="宋体" w:hAnsi="宋体" w:cs="宋体"/>
                <w:color w:val="000000"/>
                <w:sz w:val="22"/>
              </w:rPr>
              <w:t xml:space="preserve"> 20120411</w:t>
            </w:r>
          </w:p>
        </w:tc>
      </w:tr>
    </w:tbl>
    <w:p w:rsidR="007D05AB" w:rsidRDefault="00EA7F6A">
      <w:pPr>
        <w:rPr>
          <w:rFonts w:ascii="宋体" w:hAnsi="宋体" w:cs="宋体"/>
          <w:color w:val="000000"/>
          <w:sz w:val="10"/>
          <w:szCs w:val="10"/>
        </w:rPr>
      </w:pPr>
    </w:p>
    <w:tbl>
      <w:tblPr>
        <w:tblW w:w="8522" w:type="dxa"/>
        <w:tblLayout w:type="fixed"/>
        <w:tblLook w:val="04A0"/>
      </w:tblPr>
      <w:tblGrid>
        <w:gridCol w:w="4261"/>
        <w:gridCol w:w="4261"/>
      </w:tblGrid>
      <w:tr w:rsidR="00462015">
        <w:trPr>
          <w:trHeight w:val="4540"/>
        </w:trPr>
        <w:tc>
          <w:tcPr>
            <w:tcW w:w="4261" w:type="dxa"/>
          </w:tcPr>
          <w:p w:rsidR="007D05AB" w:rsidRDefault="00EA7F6A">
            <w:pPr>
              <w:rPr>
                <w:rFonts w:ascii="宋体" w:hAnsi="宋体" w:cs="宋体"/>
                <w:color w:val="000000"/>
                <w:sz w:val="22"/>
              </w:rPr>
            </w:pPr>
            <w:r>
              <w:rPr>
                <w:rFonts w:ascii="宋体" w:hAnsi="宋体" w:cs="宋体"/>
                <w:b/>
                <w:color w:val="000000"/>
                <w:sz w:val="22"/>
              </w:rPr>
              <w:t>（</w:t>
            </w:r>
            <w:r>
              <w:rPr>
                <w:rFonts w:ascii="宋体" w:hAnsi="宋体" w:cs="宋体"/>
                <w:b/>
                <w:color w:val="000000"/>
                <w:sz w:val="22"/>
              </w:rPr>
              <w:t>21</w:t>
            </w:r>
            <w:r>
              <w:rPr>
                <w:rFonts w:ascii="宋体" w:hAnsi="宋体" w:cs="宋体"/>
                <w:b/>
                <w:color w:val="000000"/>
                <w:sz w:val="22"/>
              </w:rPr>
              <w:t>）申请号</w:t>
            </w:r>
            <w:r>
              <w:rPr>
                <w:rFonts w:ascii="宋体" w:hAnsi="宋体" w:cs="宋体"/>
                <w:color w:val="000000"/>
                <w:sz w:val="22"/>
              </w:rPr>
              <w:t xml:space="preserve"> CN201110240205.3</w:t>
            </w:r>
          </w:p>
          <w:p w:rsidR="007D05AB" w:rsidRDefault="00EA7F6A">
            <w:pPr>
              <w:rPr>
                <w:rFonts w:ascii="宋体" w:hAnsi="宋体" w:cs="宋体"/>
                <w:color w:val="000000"/>
                <w:sz w:val="22"/>
              </w:rPr>
            </w:pPr>
          </w:p>
          <w:p w:rsidR="007D05AB" w:rsidRDefault="00EA7F6A">
            <w:pPr>
              <w:rPr>
                <w:rFonts w:ascii="宋体" w:hAnsi="宋体" w:cs="宋体"/>
                <w:color w:val="000000"/>
                <w:sz w:val="22"/>
              </w:rPr>
            </w:pPr>
            <w:r>
              <w:rPr>
                <w:rFonts w:ascii="宋体" w:hAnsi="宋体" w:cs="宋体"/>
                <w:b/>
                <w:color w:val="000000"/>
                <w:sz w:val="22"/>
              </w:rPr>
              <w:t>（</w:t>
            </w:r>
            <w:r>
              <w:rPr>
                <w:rFonts w:ascii="宋体" w:hAnsi="宋体" w:cs="宋体"/>
                <w:b/>
                <w:color w:val="000000"/>
                <w:sz w:val="22"/>
              </w:rPr>
              <w:t>22</w:t>
            </w:r>
            <w:r>
              <w:rPr>
                <w:rFonts w:ascii="宋体" w:hAnsi="宋体" w:cs="宋体"/>
                <w:b/>
                <w:color w:val="000000"/>
                <w:sz w:val="22"/>
              </w:rPr>
              <w:t>）申请日</w:t>
            </w:r>
            <w:r>
              <w:rPr>
                <w:rFonts w:ascii="宋体" w:hAnsi="宋体" w:cs="宋体"/>
                <w:color w:val="000000"/>
                <w:sz w:val="22"/>
              </w:rPr>
              <w:t xml:space="preserve"> 20110822</w:t>
            </w:r>
          </w:p>
          <w:p w:rsidR="007D05AB" w:rsidRDefault="00EA7F6A">
            <w:pPr>
              <w:rPr>
                <w:rFonts w:ascii="宋体" w:hAnsi="宋体" w:cs="宋体"/>
                <w:color w:val="000000"/>
                <w:sz w:val="22"/>
              </w:rPr>
            </w:pPr>
          </w:p>
          <w:p w:rsidR="007D05AB" w:rsidRDefault="00EA7F6A">
            <w:pPr>
              <w:rPr>
                <w:rFonts w:ascii="宋体" w:hAnsi="宋体" w:cs="宋体"/>
                <w:color w:val="000000"/>
                <w:sz w:val="22"/>
              </w:rPr>
            </w:pPr>
            <w:r>
              <w:rPr>
                <w:rFonts w:ascii="宋体" w:hAnsi="宋体" w:cs="宋体"/>
                <w:b/>
                <w:color w:val="000000"/>
                <w:sz w:val="22"/>
              </w:rPr>
              <w:t>（</w:t>
            </w:r>
            <w:r>
              <w:rPr>
                <w:rFonts w:ascii="宋体" w:hAnsi="宋体" w:cs="宋体"/>
                <w:b/>
                <w:color w:val="000000"/>
                <w:sz w:val="22"/>
              </w:rPr>
              <w:t>7</w:t>
            </w:r>
            <w:r>
              <w:rPr>
                <w:rFonts w:ascii="宋体" w:hAnsi="宋体" w:cs="宋体" w:hint="eastAsia"/>
                <w:b/>
                <w:color w:val="000000"/>
                <w:sz w:val="22"/>
              </w:rPr>
              <w:t>1</w:t>
            </w:r>
            <w:r>
              <w:rPr>
                <w:rFonts w:ascii="宋体" w:hAnsi="宋体" w:cs="宋体"/>
                <w:b/>
                <w:color w:val="000000"/>
                <w:sz w:val="22"/>
              </w:rPr>
              <w:t>）</w:t>
            </w:r>
            <w:r>
              <w:rPr>
                <w:rFonts w:ascii="宋体" w:hAnsi="宋体" w:cs="宋体" w:hint="eastAsia"/>
                <w:b/>
                <w:color w:val="000000"/>
                <w:sz w:val="22"/>
              </w:rPr>
              <w:t>申请人</w:t>
            </w:r>
            <w:r>
              <w:rPr>
                <w:rFonts w:ascii="宋体" w:hAnsi="宋体" w:cs="宋体"/>
                <w:color w:val="000000"/>
                <w:sz w:val="22"/>
              </w:rPr>
              <w:t xml:space="preserve"> [</w:t>
            </w:r>
            <w:r>
              <w:rPr>
                <w:rFonts w:ascii="宋体" w:hAnsi="宋体" w:cs="宋体"/>
                <w:color w:val="000000"/>
                <w:sz w:val="22"/>
              </w:rPr>
              <w:t>四川融熠科技有限公司</w:t>
            </w:r>
            <w:r>
              <w:rPr>
                <w:rFonts w:ascii="宋体" w:hAnsi="宋体" w:cs="宋体"/>
                <w:color w:val="000000"/>
                <w:sz w:val="22"/>
              </w:rPr>
              <w:t>]</w:t>
            </w:r>
          </w:p>
          <w:p w:rsidR="007D05AB" w:rsidRDefault="00EA7F6A">
            <w:pPr>
              <w:rPr>
                <w:rFonts w:ascii="宋体" w:hAnsi="宋体" w:cs="宋体"/>
                <w:color w:val="000000"/>
                <w:sz w:val="22"/>
              </w:rPr>
            </w:pPr>
          </w:p>
          <w:p w:rsidR="007D05AB" w:rsidRDefault="00EA7F6A" w:rsidP="00942AB7">
            <w:pPr>
              <w:ind w:firstLineChars="200" w:firstLine="442"/>
              <w:rPr>
                <w:rFonts w:ascii="宋体" w:hAnsi="宋体" w:cs="宋体"/>
                <w:color w:val="000000"/>
                <w:sz w:val="22"/>
              </w:rPr>
            </w:pPr>
            <w:r>
              <w:rPr>
                <w:rFonts w:ascii="宋体" w:hAnsi="宋体" w:cs="宋体"/>
                <w:b/>
                <w:color w:val="000000"/>
                <w:sz w:val="22"/>
              </w:rPr>
              <w:t>地址</w:t>
            </w:r>
            <w:r>
              <w:rPr>
                <w:rFonts w:ascii="宋体" w:hAnsi="宋体" w:cs="宋体"/>
                <w:color w:val="000000"/>
                <w:sz w:val="22"/>
              </w:rPr>
              <w:t xml:space="preserve"> </w:t>
            </w:r>
            <w:r>
              <w:rPr>
                <w:rFonts w:ascii="宋体" w:hAnsi="宋体" w:cs="宋体"/>
                <w:color w:val="000000"/>
                <w:sz w:val="22"/>
              </w:rPr>
              <w:t>四川省成都市高新区高朋大道</w:t>
            </w:r>
            <w:r>
              <w:rPr>
                <w:rFonts w:ascii="宋体" w:hAnsi="宋体" w:cs="宋体"/>
                <w:color w:val="000000"/>
                <w:sz w:val="22"/>
              </w:rPr>
              <w:t>5</w:t>
            </w:r>
            <w:r>
              <w:rPr>
                <w:rFonts w:ascii="宋体" w:hAnsi="宋体" w:cs="宋体"/>
                <w:color w:val="000000"/>
                <w:sz w:val="22"/>
              </w:rPr>
              <w:t>号</w:t>
            </w:r>
            <w:r>
              <w:rPr>
                <w:rFonts w:ascii="宋体" w:hAnsi="宋体" w:cs="宋体"/>
                <w:color w:val="000000"/>
                <w:sz w:val="22"/>
              </w:rPr>
              <w:t>B</w:t>
            </w:r>
            <w:r>
              <w:rPr>
                <w:rFonts w:ascii="宋体" w:hAnsi="宋体" w:cs="宋体"/>
                <w:color w:val="000000"/>
                <w:sz w:val="22"/>
              </w:rPr>
              <w:t>座</w:t>
            </w:r>
            <w:r>
              <w:rPr>
                <w:rFonts w:ascii="宋体" w:hAnsi="宋体" w:cs="宋体"/>
                <w:color w:val="000000"/>
                <w:sz w:val="22"/>
              </w:rPr>
              <w:t>211</w:t>
            </w:r>
            <w:r>
              <w:rPr>
                <w:rFonts w:ascii="宋体" w:hAnsi="宋体" w:cs="宋体"/>
                <w:color w:val="000000"/>
                <w:sz w:val="22"/>
              </w:rPr>
              <w:t>室</w:t>
            </w:r>
          </w:p>
          <w:p w:rsidR="007D05AB" w:rsidRDefault="00EA7F6A" w:rsidP="00942AB7">
            <w:pPr>
              <w:ind w:firstLineChars="200" w:firstLine="440"/>
              <w:rPr>
                <w:rFonts w:ascii="宋体" w:hAnsi="宋体" w:cs="宋体"/>
                <w:color w:val="000000"/>
                <w:sz w:val="22"/>
              </w:rPr>
            </w:pPr>
          </w:p>
          <w:p w:rsidR="007D05AB" w:rsidRDefault="00EA7F6A">
            <w:pPr>
              <w:rPr>
                <w:rFonts w:ascii="宋体" w:hAnsi="宋体" w:cs="宋体"/>
                <w:color w:val="000000"/>
                <w:sz w:val="22"/>
              </w:rPr>
            </w:pPr>
            <w:r>
              <w:rPr>
                <w:rFonts w:ascii="宋体" w:hAnsi="宋体" w:cs="宋体" w:hint="eastAsia"/>
                <w:b/>
                <w:color w:val="000000"/>
                <w:sz w:val="22"/>
              </w:rPr>
              <w:t>（</w:t>
            </w:r>
            <w:r>
              <w:rPr>
                <w:rFonts w:ascii="宋体" w:hAnsi="宋体" w:cs="宋体" w:hint="eastAsia"/>
                <w:b/>
                <w:color w:val="000000"/>
                <w:sz w:val="22"/>
              </w:rPr>
              <w:t>72</w:t>
            </w:r>
            <w:r>
              <w:rPr>
                <w:rFonts w:ascii="宋体" w:hAnsi="宋体" w:cs="宋体" w:hint="eastAsia"/>
                <w:b/>
                <w:color w:val="000000"/>
                <w:sz w:val="22"/>
              </w:rPr>
              <w:t>）发明人</w:t>
            </w:r>
            <w:r>
              <w:rPr>
                <w:rFonts w:ascii="宋体" w:hAnsi="宋体" w:cs="宋体" w:hint="eastAsia"/>
                <w:b/>
                <w:color w:val="000000"/>
                <w:sz w:val="22"/>
              </w:rPr>
              <w:t xml:space="preserve"> </w:t>
            </w:r>
            <w:r>
              <w:rPr>
                <w:rFonts w:ascii="宋体" w:hAnsi="宋体" w:cs="宋体"/>
                <w:color w:val="000000"/>
                <w:sz w:val="22"/>
              </w:rPr>
              <w:t>[</w:t>
            </w:r>
            <w:r>
              <w:rPr>
                <w:rFonts w:ascii="宋体" w:hAnsi="宋体" w:cs="宋体"/>
                <w:color w:val="000000"/>
                <w:sz w:val="22"/>
              </w:rPr>
              <w:t>李智浩</w:t>
            </w:r>
            <w:r>
              <w:rPr>
                <w:rFonts w:ascii="宋体" w:hAnsi="宋体" w:cs="宋体"/>
                <w:color w:val="000000"/>
                <w:sz w:val="22"/>
              </w:rPr>
              <w:t xml:space="preserve">, </w:t>
            </w:r>
            <w:r>
              <w:rPr>
                <w:rFonts w:ascii="宋体" w:hAnsi="宋体" w:cs="宋体"/>
                <w:color w:val="000000"/>
                <w:sz w:val="22"/>
              </w:rPr>
              <w:t>刘仕春</w:t>
            </w:r>
            <w:r>
              <w:rPr>
                <w:rFonts w:ascii="宋体" w:hAnsi="宋体" w:cs="宋体"/>
                <w:color w:val="000000"/>
                <w:sz w:val="22"/>
              </w:rPr>
              <w:t xml:space="preserve">, </w:t>
            </w:r>
            <w:proofErr w:type="gramStart"/>
            <w:r>
              <w:rPr>
                <w:rFonts w:ascii="宋体" w:hAnsi="宋体" w:cs="宋体"/>
                <w:color w:val="000000"/>
                <w:sz w:val="22"/>
              </w:rPr>
              <w:t>丁海</w:t>
            </w:r>
            <w:proofErr w:type="gramEnd"/>
            <w:r>
              <w:rPr>
                <w:rFonts w:ascii="宋体" w:hAnsi="宋体" w:cs="宋体"/>
                <w:color w:val="000000"/>
                <w:sz w:val="22"/>
              </w:rPr>
              <w:t>]</w:t>
            </w:r>
          </w:p>
          <w:p w:rsidR="007D05AB" w:rsidRDefault="00EA7F6A">
            <w:pPr>
              <w:rPr>
                <w:rFonts w:ascii="宋体" w:hAnsi="宋体" w:cs="宋体"/>
                <w:b/>
                <w:color w:val="000000"/>
                <w:sz w:val="22"/>
              </w:rPr>
            </w:pPr>
          </w:p>
          <w:p w:rsidR="007D05AB" w:rsidRDefault="00EA7F6A">
            <w:pPr>
              <w:rPr>
                <w:rFonts w:ascii="宋体" w:hAnsi="宋体" w:cs="宋体"/>
                <w:color w:val="000000"/>
                <w:sz w:val="22"/>
              </w:rPr>
            </w:pPr>
            <w:r>
              <w:rPr>
                <w:rFonts w:ascii="宋体" w:hAnsi="宋体" w:cs="宋体" w:hint="eastAsia"/>
                <w:b/>
                <w:color w:val="000000"/>
                <w:sz w:val="22"/>
              </w:rPr>
              <w:t>（</w:t>
            </w:r>
            <w:r>
              <w:rPr>
                <w:rFonts w:ascii="宋体" w:hAnsi="宋体" w:cs="宋体" w:hint="eastAsia"/>
                <w:b/>
                <w:color w:val="000000"/>
                <w:sz w:val="22"/>
              </w:rPr>
              <w:t>74</w:t>
            </w:r>
            <w:r>
              <w:rPr>
                <w:rFonts w:ascii="宋体" w:hAnsi="宋体" w:cs="宋体" w:hint="eastAsia"/>
                <w:b/>
                <w:color w:val="000000"/>
                <w:sz w:val="22"/>
              </w:rPr>
              <w:t>）专利代理机构</w:t>
            </w:r>
            <w:r>
              <w:rPr>
                <w:rFonts w:ascii="宋体" w:hAnsi="宋体" w:cs="宋体" w:hint="eastAsia"/>
                <w:b/>
                <w:color w:val="000000"/>
                <w:sz w:val="22"/>
              </w:rPr>
              <w:t xml:space="preserve"> </w:t>
            </w:r>
          </w:p>
          <w:p w:rsidR="007D05AB" w:rsidRDefault="00EA7F6A">
            <w:pPr>
              <w:rPr>
                <w:rFonts w:ascii="宋体" w:hAnsi="宋体" w:cs="宋体"/>
                <w:b/>
                <w:color w:val="000000"/>
                <w:sz w:val="22"/>
              </w:rPr>
            </w:pPr>
          </w:p>
          <w:p w:rsidR="007D05AB" w:rsidRDefault="00EA7F6A">
            <w:pPr>
              <w:rPr>
                <w:rFonts w:ascii="宋体" w:hAnsi="宋体" w:cs="宋体"/>
                <w:color w:val="000000"/>
                <w:sz w:val="22"/>
              </w:rPr>
            </w:pPr>
            <w:r>
              <w:rPr>
                <w:rFonts w:ascii="宋体" w:hAnsi="宋体" w:cs="宋体" w:hint="eastAsia"/>
                <w:b/>
                <w:color w:val="000000"/>
                <w:sz w:val="22"/>
              </w:rPr>
              <w:t xml:space="preserve">      </w:t>
            </w:r>
            <w:r>
              <w:rPr>
                <w:rFonts w:ascii="宋体" w:hAnsi="宋体" w:cs="宋体" w:hint="eastAsia"/>
                <w:b/>
                <w:color w:val="000000"/>
                <w:sz w:val="22"/>
              </w:rPr>
              <w:t>代理人</w:t>
            </w:r>
            <w:r>
              <w:rPr>
                <w:rFonts w:ascii="宋体" w:hAnsi="宋体" w:cs="宋体" w:hint="eastAsia"/>
                <w:b/>
                <w:color w:val="000000"/>
                <w:sz w:val="22"/>
              </w:rPr>
              <w:t xml:space="preserve"> </w:t>
            </w:r>
          </w:p>
        </w:tc>
        <w:tc>
          <w:tcPr>
            <w:tcW w:w="4261" w:type="dxa"/>
          </w:tcPr>
          <w:p w:rsidR="007D05AB" w:rsidRDefault="00EA7F6A">
            <w:pPr>
              <w:rPr>
                <w:rFonts w:ascii="宋体" w:hAnsi="宋体" w:cs="宋体"/>
                <w:color w:val="000000"/>
                <w:sz w:val="22"/>
              </w:rPr>
            </w:pPr>
          </w:p>
        </w:tc>
      </w:tr>
      <w:tr w:rsidR="00462015">
        <w:trPr>
          <w:trHeight w:val="938"/>
        </w:trPr>
        <w:tc>
          <w:tcPr>
            <w:tcW w:w="4261" w:type="dxa"/>
            <w:tcBorders>
              <w:top w:val="single" w:sz="12" w:space="0" w:color="auto"/>
            </w:tcBorders>
          </w:tcPr>
          <w:p w:rsidR="007D05AB" w:rsidRDefault="00EA7F6A">
            <w:pPr>
              <w:rPr>
                <w:rFonts w:ascii="宋体" w:hAnsi="宋体" w:cs="宋体"/>
                <w:color w:val="000000"/>
                <w:sz w:val="22"/>
              </w:rPr>
            </w:pPr>
            <w:r>
              <w:rPr>
                <w:rFonts w:ascii="宋体" w:hAnsi="宋体" w:cs="宋体"/>
                <w:b/>
                <w:color w:val="000000"/>
                <w:sz w:val="22"/>
              </w:rPr>
              <w:t>（</w:t>
            </w:r>
            <w:r>
              <w:rPr>
                <w:rFonts w:ascii="宋体" w:hAnsi="宋体" w:cs="宋体"/>
                <w:b/>
                <w:color w:val="000000"/>
                <w:sz w:val="22"/>
              </w:rPr>
              <w:t>54</w:t>
            </w:r>
            <w:r>
              <w:rPr>
                <w:rFonts w:ascii="宋体" w:hAnsi="宋体" w:cs="宋体"/>
                <w:b/>
                <w:color w:val="000000"/>
                <w:sz w:val="22"/>
              </w:rPr>
              <w:t>）</w:t>
            </w:r>
            <w:r>
              <w:rPr>
                <w:rFonts w:ascii="宋体" w:hAnsi="宋体" w:cs="宋体" w:hint="eastAsia"/>
                <w:b/>
                <w:color w:val="000000"/>
                <w:sz w:val="22"/>
              </w:rPr>
              <w:t>发明</w:t>
            </w:r>
            <w:r>
              <w:rPr>
                <w:rFonts w:ascii="宋体" w:hAnsi="宋体" w:cs="宋体"/>
                <w:b/>
                <w:color w:val="000000"/>
                <w:sz w:val="22"/>
              </w:rPr>
              <w:t>名称</w:t>
            </w:r>
          </w:p>
          <w:p w:rsidR="007D05AB" w:rsidRDefault="00EA7F6A">
            <w:pPr>
              <w:rPr>
                <w:rFonts w:ascii="宋体" w:hAnsi="宋体" w:cs="宋体"/>
                <w:color w:val="000000"/>
                <w:sz w:val="22"/>
              </w:rPr>
            </w:pPr>
            <w:r>
              <w:rPr>
                <w:rFonts w:ascii="宋体" w:hAnsi="宋体" w:cs="宋体" w:hint="eastAsia"/>
                <w:b/>
                <w:color w:val="000000"/>
                <w:sz w:val="22"/>
              </w:rPr>
              <w:t xml:space="preserve">     </w:t>
            </w:r>
            <w:r>
              <w:rPr>
                <w:rFonts w:ascii="宋体" w:hAnsi="宋体" w:cs="宋体"/>
                <w:color w:val="000000"/>
                <w:sz w:val="22"/>
              </w:rPr>
              <w:t>一种植物隔音墙</w:t>
            </w:r>
          </w:p>
        </w:tc>
        <w:tc>
          <w:tcPr>
            <w:tcW w:w="4261" w:type="dxa"/>
            <w:vMerge w:val="restart"/>
            <w:tcBorders>
              <w:top w:val="single" w:sz="12" w:space="0" w:color="auto"/>
            </w:tcBorders>
          </w:tcPr>
          <w:p w:rsidR="007D05AB" w:rsidRDefault="00EA7F6A">
            <w:pPr>
              <w:rPr>
                <w:rFonts w:ascii="宋体" w:hAnsi="宋体" w:cs="宋体"/>
                <w:color w:val="000000"/>
                <w:sz w:val="22"/>
              </w:rPr>
            </w:pPr>
          </w:p>
          <w:p w:rsidR="007D05AB" w:rsidRDefault="00942AB7">
            <w:pPr>
              <w:rPr>
                <w:rFonts w:ascii="宋体" w:hAnsi="宋体" w:cs="宋体"/>
                <w:color w:val="000000"/>
                <w:sz w:val="22"/>
              </w:rPr>
            </w:pPr>
            <w:r w:rsidRPr="00462015">
              <w:rPr>
                <w:rFonts w:ascii="宋体" w:hAnsi="宋体" w:cs="宋体"/>
                <w:color w:val="000000"/>
                <w:sz w:val="22"/>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2pt;height:379.4pt">
                  <v:imagedata r:id="rId10" o:title=""/>
                </v:shape>
              </w:pict>
            </w:r>
          </w:p>
        </w:tc>
      </w:tr>
      <w:tr w:rsidR="00462015">
        <w:trPr>
          <w:trHeight w:val="5384"/>
        </w:trPr>
        <w:tc>
          <w:tcPr>
            <w:tcW w:w="4261" w:type="dxa"/>
          </w:tcPr>
          <w:p w:rsidR="007D05AB" w:rsidRDefault="00EA7F6A">
            <w:pPr>
              <w:rPr>
                <w:rFonts w:ascii="宋体" w:hAnsi="宋体" w:cs="宋体"/>
                <w:color w:val="000000"/>
                <w:sz w:val="22"/>
              </w:rPr>
            </w:pPr>
            <w:r>
              <w:rPr>
                <w:rFonts w:ascii="宋体" w:hAnsi="宋体" w:cs="宋体" w:hint="eastAsia"/>
                <w:b/>
                <w:color w:val="000000"/>
                <w:sz w:val="22"/>
              </w:rPr>
              <w:t>（</w:t>
            </w:r>
            <w:r>
              <w:rPr>
                <w:rFonts w:ascii="宋体" w:hAnsi="宋体" w:cs="宋体" w:hint="eastAsia"/>
                <w:b/>
                <w:color w:val="000000"/>
                <w:sz w:val="22"/>
              </w:rPr>
              <w:t>57</w:t>
            </w:r>
            <w:r>
              <w:rPr>
                <w:rFonts w:ascii="宋体" w:hAnsi="宋体" w:cs="宋体" w:hint="eastAsia"/>
                <w:b/>
                <w:color w:val="000000"/>
                <w:sz w:val="22"/>
              </w:rPr>
              <w:t>）摘要</w:t>
            </w:r>
          </w:p>
          <w:p w:rsidR="007D05AB" w:rsidRDefault="00EA7F6A">
            <w:pPr>
              <w:rPr>
                <w:rFonts w:ascii="宋体" w:hAnsi="宋体" w:cs="宋体"/>
                <w:color w:val="000000"/>
                <w:sz w:val="22"/>
              </w:rPr>
            </w:pPr>
            <w:r>
              <w:rPr>
                <w:rFonts w:ascii="宋体" w:hAnsi="宋体" w:cs="宋体" w:hint="eastAsia"/>
                <w:color w:val="000000"/>
                <w:sz w:val="22"/>
              </w:rPr>
              <w:t xml:space="preserve">     </w:t>
            </w:r>
            <w:r>
              <w:rPr>
                <w:rFonts w:ascii="宋体" w:hAnsi="宋体" w:cs="宋体"/>
                <w:color w:val="000000"/>
                <w:sz w:val="22"/>
              </w:rPr>
              <w:t>本发明涉及一种植物隔音墙，包括支架立柱</w:t>
            </w:r>
            <w:r>
              <w:rPr>
                <w:rFonts w:ascii="宋体" w:hAnsi="宋体" w:cs="宋体"/>
                <w:color w:val="000000"/>
                <w:sz w:val="22"/>
              </w:rPr>
              <w:t>(4)</w:t>
            </w:r>
            <w:r>
              <w:rPr>
                <w:rFonts w:ascii="宋体" w:hAnsi="宋体" w:cs="宋体"/>
                <w:color w:val="000000"/>
                <w:sz w:val="22"/>
              </w:rPr>
              <w:t>，一个或多个植物栽培箱</w:t>
            </w:r>
            <w:r>
              <w:rPr>
                <w:rFonts w:ascii="宋体" w:hAnsi="宋体" w:cs="宋体"/>
                <w:color w:val="000000"/>
                <w:sz w:val="22"/>
              </w:rPr>
              <w:t>(2)</w:t>
            </w:r>
            <w:r>
              <w:rPr>
                <w:rFonts w:ascii="宋体" w:hAnsi="宋体" w:cs="宋体"/>
                <w:color w:val="000000"/>
                <w:sz w:val="22"/>
              </w:rPr>
              <w:t>固定在所述支架立柱</w:t>
            </w:r>
            <w:r>
              <w:rPr>
                <w:rFonts w:ascii="宋体" w:hAnsi="宋体" w:cs="宋体"/>
                <w:color w:val="000000"/>
                <w:sz w:val="22"/>
              </w:rPr>
              <w:t>(4)</w:t>
            </w:r>
            <w:r>
              <w:rPr>
                <w:rFonts w:ascii="宋体" w:hAnsi="宋体" w:cs="宋体"/>
                <w:color w:val="000000"/>
                <w:sz w:val="22"/>
              </w:rPr>
              <w:t>上，所述植物栽培箱</w:t>
            </w:r>
            <w:r>
              <w:rPr>
                <w:rFonts w:ascii="宋体" w:hAnsi="宋体" w:cs="宋体"/>
                <w:color w:val="000000"/>
                <w:sz w:val="22"/>
              </w:rPr>
              <w:t>(2)</w:t>
            </w:r>
            <w:r>
              <w:rPr>
                <w:rFonts w:ascii="宋体" w:hAnsi="宋体" w:cs="宋体"/>
                <w:color w:val="000000"/>
                <w:sz w:val="22"/>
              </w:rPr>
              <w:t>外部设有若干隔音翅片</w:t>
            </w:r>
            <w:r>
              <w:rPr>
                <w:rFonts w:ascii="宋体" w:hAnsi="宋体" w:cs="宋体"/>
                <w:color w:val="000000"/>
                <w:sz w:val="22"/>
              </w:rPr>
              <w:t>(3)</w:t>
            </w:r>
            <w:r>
              <w:rPr>
                <w:rFonts w:ascii="宋体" w:hAnsi="宋体" w:cs="宋体"/>
                <w:color w:val="000000"/>
                <w:sz w:val="22"/>
              </w:rPr>
              <w:t>，所述隔音翅片</w:t>
            </w:r>
            <w:r>
              <w:rPr>
                <w:rFonts w:ascii="宋体" w:hAnsi="宋体" w:cs="宋体"/>
                <w:color w:val="000000"/>
                <w:sz w:val="22"/>
              </w:rPr>
              <w:t>(3)</w:t>
            </w:r>
            <w:r>
              <w:rPr>
                <w:rFonts w:ascii="宋体" w:hAnsi="宋体" w:cs="宋体"/>
                <w:color w:val="000000"/>
                <w:sz w:val="22"/>
              </w:rPr>
              <w:t>与水平面形成一倾斜角度。本发明植物隔音墙不仅仅起到美化道路防止视觉疲劳以及吸收二氧化碳及有害气体的作用外，还可以通过隔音翅片与复杂交叠的植物茎叶同时作用进行隔音和降噪，极大的降低了汽车和其他噪音污染，比传统的单纯的隔音墙具有更佳的隔音降噪作用。而且由于隔音翅片本身具有降噪结构，又比单纯以植物来隔音降噪的墙体更为有效；也避免了此类墙体，在没有植物</w:t>
            </w:r>
            <w:r>
              <w:rPr>
                <w:rFonts w:ascii="宋体" w:hAnsi="宋体" w:cs="宋体"/>
                <w:color w:val="000000"/>
                <w:sz w:val="22"/>
              </w:rPr>
              <w:t>时几乎没有隔音降噪作用的弊端。</w:t>
            </w:r>
          </w:p>
        </w:tc>
        <w:tc>
          <w:tcPr>
            <w:tcW w:w="4261" w:type="dxa"/>
            <w:vMerge/>
          </w:tcPr>
          <w:p w:rsidR="007D05AB" w:rsidRDefault="00EA7F6A">
            <w:pPr>
              <w:rPr>
                <w:rFonts w:ascii="宋体" w:hAnsi="宋体" w:cs="宋体"/>
                <w:color w:val="000000"/>
                <w:sz w:val="22"/>
              </w:rPr>
            </w:pPr>
          </w:p>
        </w:tc>
      </w:tr>
    </w:tbl>
    <w:p w:rsidR="007D05AB" w:rsidRDefault="00EA7F6A">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hint="eastAsia"/>
          <w:b/>
          <w:color w:val="000000"/>
          <w:sz w:val="32"/>
        </w:rPr>
      </w:pPr>
    </w:p>
    <w:p w:rsidR="00942AB7" w:rsidRDefault="00942AB7">
      <w:pPr>
        <w:rPr>
          <w:rFonts w:ascii="宋体" w:hAnsi="宋体" w:cs="宋体"/>
          <w:b/>
          <w:color w:val="000000"/>
          <w:sz w:val="3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462015">
        <w:tc>
          <w:tcPr>
            <w:tcW w:w="8522" w:type="dxa"/>
            <w:tcBorders>
              <w:top w:val="nil"/>
              <w:left w:val="nil"/>
              <w:bottom w:val="single" w:sz="12" w:space="0" w:color="auto"/>
              <w:right w:val="nil"/>
            </w:tcBorders>
          </w:tcPr>
          <w:p w:rsidR="007D05AB" w:rsidRDefault="00EA7F6A">
            <w:pPr>
              <w:jc w:val="center"/>
              <w:rPr>
                <w:rFonts w:ascii="宋体" w:hAnsi="宋体" w:cs="宋体"/>
                <w:b/>
                <w:color w:val="000000"/>
                <w:sz w:val="32"/>
              </w:rPr>
            </w:pPr>
            <w:r>
              <w:rPr>
                <w:rFonts w:ascii="宋体" w:hAnsi="宋体" w:cs="宋体" w:hint="eastAsia"/>
                <w:b/>
                <w:color w:val="000000"/>
                <w:sz w:val="32"/>
              </w:rPr>
              <w:lastRenderedPageBreak/>
              <w:t>权</w:t>
            </w:r>
            <w:r>
              <w:rPr>
                <w:rFonts w:ascii="宋体" w:hAnsi="宋体" w:cs="宋体" w:hint="eastAsia"/>
                <w:b/>
                <w:color w:val="000000"/>
                <w:sz w:val="32"/>
              </w:rPr>
              <w:t xml:space="preserve"> </w:t>
            </w:r>
            <w:r>
              <w:rPr>
                <w:rFonts w:ascii="宋体" w:hAnsi="宋体" w:cs="宋体" w:hint="eastAsia"/>
                <w:b/>
                <w:color w:val="000000"/>
                <w:sz w:val="32"/>
              </w:rPr>
              <w:t>利</w:t>
            </w:r>
            <w:r>
              <w:rPr>
                <w:rFonts w:ascii="宋体" w:hAnsi="宋体" w:cs="宋体" w:hint="eastAsia"/>
                <w:b/>
                <w:color w:val="000000"/>
                <w:sz w:val="32"/>
              </w:rPr>
              <w:t xml:space="preserve"> </w:t>
            </w:r>
            <w:r>
              <w:rPr>
                <w:rFonts w:ascii="宋体" w:hAnsi="宋体" w:cs="宋体" w:hint="eastAsia"/>
                <w:b/>
                <w:color w:val="000000"/>
                <w:sz w:val="32"/>
              </w:rPr>
              <w:t>要</w:t>
            </w:r>
            <w:r>
              <w:rPr>
                <w:rFonts w:ascii="宋体" w:hAnsi="宋体" w:cs="宋体" w:hint="eastAsia"/>
                <w:b/>
                <w:color w:val="000000"/>
                <w:sz w:val="32"/>
              </w:rPr>
              <w:t xml:space="preserve"> </w:t>
            </w:r>
            <w:r>
              <w:rPr>
                <w:rFonts w:ascii="宋体" w:hAnsi="宋体" w:cs="宋体" w:hint="eastAsia"/>
                <w:b/>
                <w:color w:val="000000"/>
                <w:sz w:val="32"/>
              </w:rPr>
              <w:t>求</w:t>
            </w:r>
            <w:r>
              <w:rPr>
                <w:rFonts w:ascii="宋体" w:hAnsi="宋体" w:cs="宋体" w:hint="eastAsia"/>
                <w:b/>
                <w:color w:val="000000"/>
                <w:sz w:val="32"/>
              </w:rPr>
              <w:t xml:space="preserve"> </w:t>
            </w:r>
            <w:r>
              <w:rPr>
                <w:rFonts w:ascii="宋体" w:hAnsi="宋体" w:cs="宋体" w:hint="eastAsia"/>
                <w:b/>
                <w:color w:val="000000"/>
                <w:sz w:val="32"/>
              </w:rPr>
              <w:t>书</w:t>
            </w:r>
          </w:p>
        </w:tc>
      </w:tr>
    </w:tbl>
    <w:p w:rsidR="007D05AB" w:rsidRDefault="00EA7F6A" w:rsidP="00942AB7">
      <w:pPr>
        <w:ind w:firstLineChars="200" w:firstLine="440"/>
        <w:rPr>
          <w:rFonts w:ascii="宋体" w:hAnsi="宋体" w:cs="宋体"/>
          <w:b/>
          <w:color w:val="000000"/>
          <w:sz w:val="32"/>
        </w:rPr>
      </w:pPr>
      <w:r>
        <w:rPr>
          <w:rFonts w:ascii="宋体" w:hAnsi="宋体" w:cs="宋体"/>
          <w:color w:val="000000"/>
          <w:sz w:val="22"/>
          <w:szCs w:val="22"/>
        </w:rPr>
        <w:t>一种植物隔音墙，包括支架立柱（</w:t>
      </w:r>
      <w:r>
        <w:rPr>
          <w:rFonts w:ascii="宋体" w:hAnsi="宋体" w:cs="宋体"/>
          <w:color w:val="000000"/>
          <w:sz w:val="22"/>
          <w:szCs w:val="22"/>
        </w:rPr>
        <w:t>4</w:t>
      </w:r>
      <w:r>
        <w:rPr>
          <w:rFonts w:ascii="宋体" w:hAnsi="宋体" w:cs="宋体"/>
          <w:color w:val="000000"/>
          <w:sz w:val="22"/>
          <w:szCs w:val="22"/>
        </w:rPr>
        <w:t>），一个或多个植物栽培箱（</w:t>
      </w:r>
      <w:r>
        <w:rPr>
          <w:rFonts w:ascii="宋体" w:hAnsi="宋体" w:cs="宋体"/>
          <w:color w:val="000000"/>
          <w:sz w:val="22"/>
          <w:szCs w:val="22"/>
        </w:rPr>
        <w:t>2</w:t>
      </w:r>
      <w:r>
        <w:rPr>
          <w:rFonts w:ascii="宋体" w:hAnsi="宋体" w:cs="宋体"/>
          <w:color w:val="000000"/>
          <w:sz w:val="22"/>
          <w:szCs w:val="22"/>
        </w:rPr>
        <w:t>）固定在所述支架立柱（</w:t>
      </w:r>
      <w:r>
        <w:rPr>
          <w:rFonts w:ascii="宋体" w:hAnsi="宋体" w:cs="宋体"/>
          <w:color w:val="000000"/>
          <w:sz w:val="22"/>
          <w:szCs w:val="22"/>
        </w:rPr>
        <w:t>4</w:t>
      </w:r>
      <w:r>
        <w:rPr>
          <w:rFonts w:ascii="宋体" w:hAnsi="宋体" w:cs="宋体"/>
          <w:color w:val="000000"/>
          <w:sz w:val="22"/>
          <w:szCs w:val="22"/>
        </w:rPr>
        <w:t>）上，在植物栽培箱（</w:t>
      </w:r>
      <w:r>
        <w:rPr>
          <w:rFonts w:ascii="宋体" w:hAnsi="宋体" w:cs="宋体"/>
          <w:color w:val="000000"/>
          <w:sz w:val="22"/>
          <w:szCs w:val="22"/>
        </w:rPr>
        <w:t>2</w:t>
      </w:r>
      <w:r>
        <w:rPr>
          <w:rFonts w:ascii="宋体" w:hAnsi="宋体" w:cs="宋体"/>
          <w:color w:val="000000"/>
          <w:sz w:val="22"/>
          <w:szCs w:val="22"/>
        </w:rPr>
        <w:t>）中栽培植物，其特征在于：所述植物栽培箱（</w:t>
      </w:r>
      <w:r>
        <w:rPr>
          <w:rFonts w:ascii="宋体" w:hAnsi="宋体" w:cs="宋体"/>
          <w:color w:val="000000"/>
          <w:sz w:val="22"/>
          <w:szCs w:val="22"/>
        </w:rPr>
        <w:t>2</w:t>
      </w:r>
      <w:r>
        <w:rPr>
          <w:rFonts w:ascii="宋体" w:hAnsi="宋体" w:cs="宋体"/>
          <w:color w:val="000000"/>
          <w:sz w:val="22"/>
          <w:szCs w:val="22"/>
        </w:rPr>
        <w:t>）外部设有若干隔音翅片（</w:t>
      </w:r>
      <w:r>
        <w:rPr>
          <w:rFonts w:ascii="宋体" w:hAnsi="宋体" w:cs="宋体"/>
          <w:color w:val="000000"/>
          <w:sz w:val="22"/>
          <w:szCs w:val="22"/>
        </w:rPr>
        <w:t>3</w:t>
      </w:r>
      <w:r>
        <w:rPr>
          <w:rFonts w:ascii="宋体" w:hAnsi="宋体" w:cs="宋体"/>
          <w:color w:val="000000"/>
          <w:sz w:val="22"/>
          <w:szCs w:val="22"/>
        </w:rPr>
        <w:t>），所述隔音翅片（</w:t>
      </w:r>
      <w:r>
        <w:rPr>
          <w:rFonts w:ascii="宋体" w:hAnsi="宋体" w:cs="宋体"/>
          <w:color w:val="000000"/>
          <w:sz w:val="22"/>
          <w:szCs w:val="22"/>
        </w:rPr>
        <w:t>3</w:t>
      </w:r>
      <w:r>
        <w:rPr>
          <w:rFonts w:ascii="宋体" w:hAnsi="宋体" w:cs="宋体"/>
          <w:color w:val="000000"/>
          <w:sz w:val="22"/>
          <w:szCs w:val="22"/>
        </w:rPr>
        <w:t>）与水平面形成一倾斜角度。</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1</w:t>
      </w:r>
      <w:r>
        <w:rPr>
          <w:rFonts w:ascii="宋体" w:hAnsi="宋体" w:cs="宋体"/>
          <w:color w:val="000000"/>
          <w:sz w:val="22"/>
          <w:szCs w:val="22"/>
        </w:rPr>
        <w:t>所述植物隔音墙，其特征在于：所述若干隔音翅片（</w:t>
      </w:r>
      <w:r>
        <w:rPr>
          <w:rFonts w:ascii="宋体" w:hAnsi="宋体" w:cs="宋体"/>
          <w:color w:val="000000"/>
          <w:sz w:val="22"/>
          <w:szCs w:val="22"/>
        </w:rPr>
        <w:t>3</w:t>
      </w:r>
      <w:r>
        <w:rPr>
          <w:rFonts w:ascii="宋体" w:hAnsi="宋体" w:cs="宋体"/>
          <w:color w:val="000000"/>
          <w:sz w:val="22"/>
          <w:szCs w:val="22"/>
        </w:rPr>
        <w:t>）相互平行设置。</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1</w:t>
      </w:r>
      <w:r>
        <w:rPr>
          <w:rFonts w:ascii="宋体" w:hAnsi="宋体" w:cs="宋体"/>
          <w:color w:val="000000"/>
          <w:sz w:val="22"/>
          <w:szCs w:val="22"/>
        </w:rPr>
        <w:t>或</w:t>
      </w:r>
      <w:r>
        <w:rPr>
          <w:rFonts w:ascii="宋体" w:hAnsi="宋体" w:cs="宋体"/>
          <w:color w:val="000000"/>
          <w:sz w:val="22"/>
          <w:szCs w:val="22"/>
        </w:rPr>
        <w:t>2</w:t>
      </w:r>
      <w:r>
        <w:rPr>
          <w:rFonts w:ascii="宋体" w:hAnsi="宋体" w:cs="宋体"/>
          <w:color w:val="000000"/>
          <w:sz w:val="22"/>
          <w:szCs w:val="22"/>
        </w:rPr>
        <w:t>所述植物隔音墙，其特征在于：所述植物栽培箱（</w:t>
      </w:r>
      <w:r>
        <w:rPr>
          <w:rFonts w:ascii="宋体" w:hAnsi="宋体" w:cs="宋体"/>
          <w:color w:val="000000"/>
          <w:sz w:val="22"/>
          <w:szCs w:val="22"/>
        </w:rPr>
        <w:t>2</w:t>
      </w:r>
      <w:r>
        <w:rPr>
          <w:rFonts w:ascii="宋体" w:hAnsi="宋体" w:cs="宋体"/>
          <w:color w:val="000000"/>
          <w:sz w:val="22"/>
          <w:szCs w:val="22"/>
        </w:rPr>
        <w:t>）上设有一个或多个植物栽植腔体（</w:t>
      </w:r>
      <w:r>
        <w:rPr>
          <w:rFonts w:ascii="宋体" w:hAnsi="宋体" w:cs="宋体"/>
          <w:color w:val="000000"/>
          <w:sz w:val="22"/>
          <w:szCs w:val="22"/>
        </w:rPr>
        <w:t>20</w:t>
      </w:r>
      <w:r>
        <w:rPr>
          <w:rFonts w:ascii="宋体" w:hAnsi="宋体" w:cs="宋体"/>
          <w:color w:val="000000"/>
          <w:sz w:val="22"/>
          <w:szCs w:val="22"/>
        </w:rPr>
        <w:t>、</w:t>
      </w:r>
      <w:r>
        <w:rPr>
          <w:rFonts w:ascii="宋体" w:hAnsi="宋体" w:cs="宋体"/>
          <w:color w:val="000000"/>
          <w:sz w:val="22"/>
          <w:szCs w:val="22"/>
        </w:rPr>
        <w:t>28</w:t>
      </w:r>
      <w:r>
        <w:rPr>
          <w:rFonts w:ascii="宋体" w:hAnsi="宋体" w:cs="宋体"/>
          <w:color w:val="000000"/>
          <w:sz w:val="22"/>
          <w:szCs w:val="22"/>
        </w:rPr>
        <w:t>），所述植物栽植腔体（</w:t>
      </w:r>
      <w:r>
        <w:rPr>
          <w:rFonts w:ascii="宋体" w:hAnsi="宋体" w:cs="宋体"/>
          <w:color w:val="000000"/>
          <w:sz w:val="22"/>
          <w:szCs w:val="22"/>
        </w:rPr>
        <w:t>20</w:t>
      </w:r>
      <w:r>
        <w:rPr>
          <w:rFonts w:ascii="宋体" w:hAnsi="宋体" w:cs="宋体"/>
          <w:color w:val="000000"/>
          <w:sz w:val="22"/>
          <w:szCs w:val="22"/>
        </w:rPr>
        <w:t>、</w:t>
      </w:r>
      <w:r>
        <w:rPr>
          <w:rFonts w:ascii="宋体" w:hAnsi="宋体" w:cs="宋体"/>
          <w:color w:val="000000"/>
          <w:sz w:val="22"/>
          <w:szCs w:val="22"/>
        </w:rPr>
        <w:t>28</w:t>
      </w:r>
      <w:r>
        <w:rPr>
          <w:rFonts w:ascii="宋体" w:hAnsi="宋体" w:cs="宋体"/>
          <w:color w:val="000000"/>
          <w:sz w:val="22"/>
          <w:szCs w:val="22"/>
        </w:rPr>
        <w:t>）上开设一个植物栽植口（</w:t>
      </w:r>
      <w:r>
        <w:rPr>
          <w:rFonts w:ascii="宋体" w:hAnsi="宋体" w:cs="宋体"/>
          <w:color w:val="000000"/>
          <w:sz w:val="22"/>
          <w:szCs w:val="22"/>
        </w:rPr>
        <w:t>22</w:t>
      </w:r>
      <w:r>
        <w:rPr>
          <w:rFonts w:ascii="宋体" w:hAnsi="宋体" w:cs="宋体"/>
          <w:color w:val="000000"/>
          <w:sz w:val="22"/>
          <w:szCs w:val="22"/>
        </w:rPr>
        <w:t>），所述植物栽植腔体（</w:t>
      </w:r>
      <w:r>
        <w:rPr>
          <w:rFonts w:ascii="宋体" w:hAnsi="宋体" w:cs="宋体"/>
          <w:color w:val="000000"/>
          <w:sz w:val="22"/>
          <w:szCs w:val="22"/>
        </w:rPr>
        <w:t>20</w:t>
      </w:r>
      <w:r>
        <w:rPr>
          <w:rFonts w:ascii="宋体" w:hAnsi="宋体" w:cs="宋体"/>
          <w:color w:val="000000"/>
          <w:sz w:val="22"/>
          <w:szCs w:val="22"/>
        </w:rPr>
        <w:t>、</w:t>
      </w:r>
      <w:r>
        <w:rPr>
          <w:rFonts w:ascii="宋体" w:hAnsi="宋体" w:cs="宋体"/>
          <w:color w:val="000000"/>
          <w:sz w:val="22"/>
          <w:szCs w:val="22"/>
        </w:rPr>
        <w:t>28</w:t>
      </w:r>
      <w:r>
        <w:rPr>
          <w:rFonts w:ascii="宋体" w:hAnsi="宋体" w:cs="宋体"/>
          <w:color w:val="000000"/>
          <w:sz w:val="22"/>
          <w:szCs w:val="22"/>
        </w:rPr>
        <w:t>）内侧壁上铺设透水的土工布（</w:t>
      </w:r>
      <w:r>
        <w:rPr>
          <w:rFonts w:ascii="宋体" w:hAnsi="宋体" w:cs="宋体"/>
          <w:color w:val="000000"/>
          <w:sz w:val="22"/>
          <w:szCs w:val="22"/>
        </w:rPr>
        <w:t>23</w:t>
      </w:r>
      <w:r>
        <w:rPr>
          <w:rFonts w:ascii="宋体" w:hAnsi="宋体" w:cs="宋体"/>
          <w:color w:val="000000"/>
          <w:sz w:val="22"/>
          <w:szCs w:val="22"/>
        </w:rPr>
        <w:t>）。</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3</w:t>
      </w:r>
      <w:r>
        <w:rPr>
          <w:rFonts w:ascii="宋体" w:hAnsi="宋体" w:cs="宋体"/>
          <w:color w:val="000000"/>
          <w:sz w:val="22"/>
          <w:szCs w:val="22"/>
        </w:rPr>
        <w:t>所述植物隔音墙，其特征在于：在所述植物栽植腔体（</w:t>
      </w:r>
      <w:r>
        <w:rPr>
          <w:rFonts w:ascii="宋体" w:hAnsi="宋体" w:cs="宋体"/>
          <w:color w:val="000000"/>
          <w:sz w:val="22"/>
          <w:szCs w:val="22"/>
        </w:rPr>
        <w:t>20</w:t>
      </w:r>
      <w:r>
        <w:rPr>
          <w:rFonts w:ascii="宋体" w:hAnsi="宋体" w:cs="宋体"/>
          <w:color w:val="000000"/>
          <w:sz w:val="22"/>
          <w:szCs w:val="22"/>
        </w:rPr>
        <w:t>）上方连接一腔体顶部集水板（</w:t>
      </w:r>
      <w:r>
        <w:rPr>
          <w:rFonts w:ascii="宋体" w:hAnsi="宋体" w:cs="宋体"/>
          <w:color w:val="000000"/>
          <w:sz w:val="22"/>
          <w:szCs w:val="22"/>
        </w:rPr>
        <w:t>29</w:t>
      </w:r>
      <w:r>
        <w:rPr>
          <w:rFonts w:ascii="宋体" w:hAnsi="宋体" w:cs="宋体"/>
          <w:color w:val="000000"/>
          <w:sz w:val="22"/>
          <w:szCs w:val="22"/>
        </w:rPr>
        <w:t>），在所述腔体顶部集水板（</w:t>
      </w:r>
      <w:r>
        <w:rPr>
          <w:rFonts w:ascii="宋体" w:hAnsi="宋体" w:cs="宋体"/>
          <w:color w:val="000000"/>
          <w:sz w:val="22"/>
          <w:szCs w:val="22"/>
        </w:rPr>
        <w:t>29</w:t>
      </w:r>
      <w:r>
        <w:rPr>
          <w:rFonts w:ascii="宋体" w:hAnsi="宋体" w:cs="宋体"/>
          <w:color w:val="000000"/>
          <w:sz w:val="22"/>
          <w:szCs w:val="22"/>
        </w:rPr>
        <w:t>）上设有腔体顶部漏水口（</w:t>
      </w:r>
      <w:r>
        <w:rPr>
          <w:rFonts w:ascii="宋体" w:hAnsi="宋体" w:cs="宋体"/>
          <w:color w:val="000000"/>
          <w:sz w:val="22"/>
          <w:szCs w:val="22"/>
        </w:rPr>
        <w:t>26</w:t>
      </w:r>
      <w:r>
        <w:rPr>
          <w:rFonts w:ascii="宋体" w:hAnsi="宋体" w:cs="宋体"/>
          <w:color w:val="000000"/>
          <w:sz w:val="22"/>
          <w:szCs w:val="22"/>
        </w:rPr>
        <w:t>），在所述植物栽植腔体（</w:t>
      </w:r>
      <w:r>
        <w:rPr>
          <w:rFonts w:ascii="宋体" w:hAnsi="宋体" w:cs="宋体"/>
          <w:color w:val="000000"/>
          <w:sz w:val="22"/>
          <w:szCs w:val="22"/>
        </w:rPr>
        <w:t>20</w:t>
      </w:r>
      <w:r>
        <w:rPr>
          <w:rFonts w:ascii="宋体" w:hAnsi="宋体" w:cs="宋体"/>
          <w:color w:val="000000"/>
          <w:sz w:val="22"/>
          <w:szCs w:val="22"/>
        </w:rPr>
        <w:t>）底部设有腔体底部漏水口（</w:t>
      </w:r>
      <w:r>
        <w:rPr>
          <w:rFonts w:ascii="宋体" w:hAnsi="宋体" w:cs="宋体"/>
          <w:color w:val="000000"/>
          <w:sz w:val="22"/>
          <w:szCs w:val="22"/>
        </w:rPr>
        <w:t>27</w:t>
      </w:r>
      <w:r>
        <w:rPr>
          <w:rFonts w:ascii="宋体" w:hAnsi="宋体" w:cs="宋体"/>
          <w:color w:val="000000"/>
          <w:sz w:val="22"/>
          <w:szCs w:val="22"/>
        </w:rPr>
        <w:t>）；所述腔体顶部漏水口（</w:t>
      </w:r>
      <w:r>
        <w:rPr>
          <w:rFonts w:ascii="宋体" w:hAnsi="宋体" w:cs="宋体"/>
          <w:color w:val="000000"/>
          <w:sz w:val="22"/>
          <w:szCs w:val="22"/>
        </w:rPr>
        <w:t>26</w:t>
      </w:r>
      <w:r>
        <w:rPr>
          <w:rFonts w:ascii="宋体" w:hAnsi="宋体" w:cs="宋体"/>
          <w:color w:val="000000"/>
          <w:sz w:val="22"/>
          <w:szCs w:val="22"/>
        </w:rPr>
        <w:t>）上方设有箱体顶部漏水孔（</w:t>
      </w:r>
      <w:r>
        <w:rPr>
          <w:rFonts w:ascii="宋体" w:hAnsi="宋体" w:cs="宋体"/>
          <w:color w:val="000000"/>
          <w:sz w:val="22"/>
          <w:szCs w:val="22"/>
        </w:rPr>
        <w:t>21</w:t>
      </w:r>
      <w:r>
        <w:rPr>
          <w:rFonts w:ascii="宋体" w:hAnsi="宋体" w:cs="宋体"/>
          <w:color w:val="000000"/>
          <w:sz w:val="22"/>
          <w:szCs w:val="22"/>
        </w:rPr>
        <w:t>），</w:t>
      </w:r>
      <w:r>
        <w:rPr>
          <w:rFonts w:ascii="宋体" w:hAnsi="宋体" w:cs="宋体"/>
          <w:color w:val="000000"/>
          <w:sz w:val="22"/>
          <w:szCs w:val="22"/>
        </w:rPr>
        <w:t>所述腔体底部漏水口（</w:t>
      </w:r>
      <w:r>
        <w:rPr>
          <w:rFonts w:ascii="宋体" w:hAnsi="宋体" w:cs="宋体"/>
          <w:color w:val="000000"/>
          <w:sz w:val="22"/>
          <w:szCs w:val="22"/>
        </w:rPr>
        <w:t>27</w:t>
      </w:r>
      <w:r>
        <w:rPr>
          <w:rFonts w:ascii="宋体" w:hAnsi="宋体" w:cs="宋体"/>
          <w:color w:val="000000"/>
          <w:sz w:val="22"/>
          <w:szCs w:val="22"/>
        </w:rPr>
        <w:t>）下方的设有箱体底部漏水口（</w:t>
      </w:r>
      <w:r>
        <w:rPr>
          <w:rFonts w:ascii="宋体" w:hAnsi="宋体" w:cs="宋体"/>
          <w:color w:val="000000"/>
          <w:sz w:val="22"/>
          <w:szCs w:val="22"/>
        </w:rPr>
        <w:t>24</w:t>
      </w:r>
      <w:r>
        <w:rPr>
          <w:rFonts w:ascii="宋体" w:hAnsi="宋体" w:cs="宋体"/>
          <w:color w:val="000000"/>
          <w:sz w:val="22"/>
          <w:szCs w:val="22"/>
        </w:rPr>
        <w:t>）。</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1</w:t>
      </w:r>
      <w:r>
        <w:rPr>
          <w:rFonts w:ascii="宋体" w:hAnsi="宋体" w:cs="宋体"/>
          <w:color w:val="000000"/>
          <w:sz w:val="22"/>
          <w:szCs w:val="22"/>
        </w:rPr>
        <w:t>至</w:t>
      </w:r>
      <w:r>
        <w:rPr>
          <w:rFonts w:ascii="宋体" w:hAnsi="宋体" w:cs="宋体"/>
          <w:color w:val="000000"/>
          <w:sz w:val="22"/>
          <w:szCs w:val="22"/>
        </w:rPr>
        <w:t>4</w:t>
      </w:r>
      <w:r>
        <w:rPr>
          <w:rFonts w:ascii="宋体" w:hAnsi="宋体" w:cs="宋体"/>
          <w:color w:val="000000"/>
          <w:sz w:val="22"/>
          <w:szCs w:val="22"/>
        </w:rPr>
        <w:t>中任何一项所述植物隔音墙，其特征在于：所述多个植物栽培箱（</w:t>
      </w:r>
      <w:r>
        <w:rPr>
          <w:rFonts w:ascii="宋体" w:hAnsi="宋体" w:cs="宋体"/>
          <w:color w:val="000000"/>
          <w:sz w:val="22"/>
          <w:szCs w:val="22"/>
        </w:rPr>
        <w:t>2</w:t>
      </w:r>
      <w:r>
        <w:rPr>
          <w:rFonts w:ascii="宋体" w:hAnsi="宋体" w:cs="宋体"/>
          <w:color w:val="000000"/>
          <w:sz w:val="22"/>
          <w:szCs w:val="22"/>
        </w:rPr>
        <w:t>）以叠加的方式固定在所述支架立柱（</w:t>
      </w:r>
      <w:r>
        <w:rPr>
          <w:rFonts w:ascii="宋体" w:hAnsi="宋体" w:cs="宋体"/>
          <w:color w:val="000000"/>
          <w:sz w:val="22"/>
          <w:szCs w:val="22"/>
        </w:rPr>
        <w:t>4</w:t>
      </w:r>
      <w:r>
        <w:rPr>
          <w:rFonts w:ascii="宋体" w:hAnsi="宋体" w:cs="宋体"/>
          <w:color w:val="000000"/>
          <w:sz w:val="22"/>
          <w:szCs w:val="22"/>
        </w:rPr>
        <w:t>）上</w:t>
      </w:r>
      <w:r>
        <w:rPr>
          <w:rFonts w:ascii="宋体" w:hAnsi="宋体" w:cs="宋体"/>
          <w:color w:val="000000"/>
          <w:sz w:val="22"/>
          <w:szCs w:val="22"/>
        </w:rPr>
        <w:t>,</w:t>
      </w:r>
      <w:r>
        <w:rPr>
          <w:rFonts w:ascii="宋体" w:hAnsi="宋体" w:cs="宋体"/>
          <w:color w:val="000000"/>
          <w:sz w:val="22"/>
          <w:szCs w:val="22"/>
        </w:rPr>
        <w:t>在上下所述植物栽培箱（</w:t>
      </w:r>
      <w:r>
        <w:rPr>
          <w:rFonts w:ascii="宋体" w:hAnsi="宋体" w:cs="宋体"/>
          <w:color w:val="000000"/>
          <w:sz w:val="22"/>
          <w:szCs w:val="22"/>
        </w:rPr>
        <w:t>2</w:t>
      </w:r>
      <w:r>
        <w:rPr>
          <w:rFonts w:ascii="宋体" w:hAnsi="宋体" w:cs="宋体"/>
          <w:color w:val="000000"/>
          <w:sz w:val="22"/>
          <w:szCs w:val="22"/>
        </w:rPr>
        <w:t>）之间存在</w:t>
      </w:r>
      <w:r>
        <w:rPr>
          <w:rFonts w:ascii="宋体" w:hAnsi="宋体" w:cs="宋体"/>
          <w:color w:val="000000"/>
          <w:sz w:val="22"/>
          <w:szCs w:val="22"/>
        </w:rPr>
        <w:t>V</w:t>
      </w:r>
      <w:r>
        <w:rPr>
          <w:rFonts w:ascii="宋体" w:hAnsi="宋体" w:cs="宋体"/>
          <w:color w:val="000000"/>
          <w:sz w:val="22"/>
          <w:szCs w:val="22"/>
        </w:rPr>
        <w:t>型缝隙（</w:t>
      </w:r>
      <w:r>
        <w:rPr>
          <w:rFonts w:ascii="宋体" w:hAnsi="宋体" w:cs="宋体"/>
          <w:color w:val="000000"/>
          <w:sz w:val="22"/>
          <w:szCs w:val="22"/>
        </w:rPr>
        <w:t>34</w:t>
      </w:r>
      <w:r>
        <w:rPr>
          <w:rFonts w:ascii="宋体" w:hAnsi="宋体" w:cs="宋体"/>
          <w:color w:val="000000"/>
          <w:sz w:val="22"/>
          <w:szCs w:val="22"/>
        </w:rPr>
        <w:t>）；和</w:t>
      </w:r>
      <w:r>
        <w:rPr>
          <w:rFonts w:ascii="宋体" w:hAnsi="宋体" w:cs="宋体"/>
          <w:color w:val="000000"/>
          <w:sz w:val="22"/>
          <w:szCs w:val="22"/>
        </w:rPr>
        <w:t>/</w:t>
      </w:r>
      <w:r>
        <w:rPr>
          <w:rFonts w:ascii="宋体" w:hAnsi="宋体" w:cs="宋体"/>
          <w:color w:val="000000"/>
          <w:sz w:val="22"/>
          <w:szCs w:val="22"/>
        </w:rPr>
        <w:t>或者所述多个植物栽培箱（</w:t>
      </w:r>
      <w:r>
        <w:rPr>
          <w:rFonts w:ascii="宋体" w:hAnsi="宋体" w:cs="宋体"/>
          <w:color w:val="000000"/>
          <w:sz w:val="22"/>
          <w:szCs w:val="22"/>
        </w:rPr>
        <w:t>2</w:t>
      </w:r>
      <w:r>
        <w:rPr>
          <w:rFonts w:ascii="宋体" w:hAnsi="宋体" w:cs="宋体"/>
          <w:color w:val="000000"/>
          <w:sz w:val="22"/>
          <w:szCs w:val="22"/>
        </w:rPr>
        <w:t>）正反两面都有可提供种植的植物栽植口（</w:t>
      </w:r>
      <w:r>
        <w:rPr>
          <w:rFonts w:ascii="宋体" w:hAnsi="宋体" w:cs="宋体"/>
          <w:color w:val="000000"/>
          <w:sz w:val="22"/>
          <w:szCs w:val="22"/>
        </w:rPr>
        <w:t>22</w:t>
      </w:r>
      <w:r>
        <w:rPr>
          <w:rFonts w:ascii="宋体" w:hAnsi="宋体" w:cs="宋体"/>
          <w:color w:val="000000"/>
          <w:sz w:val="22"/>
          <w:szCs w:val="22"/>
        </w:rPr>
        <w:t>）。</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1</w:t>
      </w:r>
      <w:r>
        <w:rPr>
          <w:rFonts w:ascii="宋体" w:hAnsi="宋体" w:cs="宋体"/>
          <w:color w:val="000000"/>
          <w:sz w:val="22"/>
          <w:szCs w:val="22"/>
        </w:rPr>
        <w:t>至</w:t>
      </w:r>
      <w:r>
        <w:rPr>
          <w:rFonts w:ascii="宋体" w:hAnsi="宋体" w:cs="宋体"/>
          <w:color w:val="000000"/>
          <w:sz w:val="22"/>
          <w:szCs w:val="22"/>
        </w:rPr>
        <w:t>5</w:t>
      </w:r>
      <w:r>
        <w:rPr>
          <w:rFonts w:ascii="宋体" w:hAnsi="宋体" w:cs="宋体"/>
          <w:color w:val="000000"/>
          <w:sz w:val="22"/>
          <w:szCs w:val="22"/>
        </w:rPr>
        <w:t>中任何一项所述植物隔音墙，其特征在于：还包括</w:t>
      </w:r>
      <w:proofErr w:type="gramStart"/>
      <w:r>
        <w:rPr>
          <w:rFonts w:ascii="宋体" w:hAnsi="宋体" w:cs="宋体"/>
          <w:color w:val="000000"/>
          <w:sz w:val="22"/>
          <w:szCs w:val="22"/>
        </w:rPr>
        <w:t>一</w:t>
      </w:r>
      <w:proofErr w:type="gramEnd"/>
      <w:r>
        <w:rPr>
          <w:rFonts w:ascii="宋体" w:hAnsi="宋体" w:cs="宋体"/>
          <w:color w:val="000000"/>
          <w:sz w:val="22"/>
          <w:szCs w:val="22"/>
        </w:rPr>
        <w:t>智能浇灌系统，其主要包括雨水收集板（</w:t>
      </w:r>
      <w:r>
        <w:rPr>
          <w:rFonts w:ascii="宋体" w:hAnsi="宋体" w:cs="宋体"/>
          <w:color w:val="000000"/>
          <w:sz w:val="22"/>
          <w:szCs w:val="22"/>
        </w:rPr>
        <w:t>1</w:t>
      </w:r>
      <w:r>
        <w:rPr>
          <w:rFonts w:ascii="宋体" w:hAnsi="宋体" w:cs="宋体"/>
          <w:color w:val="000000"/>
          <w:sz w:val="22"/>
          <w:szCs w:val="22"/>
        </w:rPr>
        <w:t>）、雨水收集箱（</w:t>
      </w:r>
      <w:r>
        <w:rPr>
          <w:rFonts w:ascii="宋体" w:hAnsi="宋体" w:cs="宋体"/>
          <w:color w:val="000000"/>
          <w:sz w:val="22"/>
          <w:szCs w:val="22"/>
        </w:rPr>
        <w:t>5</w:t>
      </w:r>
      <w:r>
        <w:rPr>
          <w:rFonts w:ascii="宋体" w:hAnsi="宋体" w:cs="宋体"/>
          <w:color w:val="000000"/>
          <w:sz w:val="22"/>
          <w:szCs w:val="22"/>
        </w:rPr>
        <w:t>）、潜水泵（</w:t>
      </w:r>
      <w:r>
        <w:rPr>
          <w:rFonts w:ascii="宋体" w:hAnsi="宋体" w:cs="宋体"/>
          <w:color w:val="000000"/>
          <w:sz w:val="22"/>
          <w:szCs w:val="22"/>
        </w:rPr>
        <w:t>9</w:t>
      </w:r>
      <w:r>
        <w:rPr>
          <w:rFonts w:ascii="宋体" w:hAnsi="宋体" w:cs="宋体"/>
          <w:color w:val="000000"/>
          <w:sz w:val="22"/>
          <w:szCs w:val="22"/>
        </w:rPr>
        <w:t>）、水管（</w:t>
      </w:r>
      <w:r>
        <w:rPr>
          <w:rFonts w:ascii="宋体" w:hAnsi="宋体" w:cs="宋体"/>
          <w:color w:val="000000"/>
          <w:sz w:val="22"/>
          <w:szCs w:val="22"/>
        </w:rPr>
        <w:t>11</w:t>
      </w:r>
      <w:r>
        <w:rPr>
          <w:rFonts w:ascii="宋体" w:hAnsi="宋体" w:cs="宋体"/>
          <w:color w:val="000000"/>
          <w:sz w:val="22"/>
          <w:szCs w:val="22"/>
        </w:rPr>
        <w:t>）、控制盒（</w:t>
      </w:r>
      <w:r>
        <w:rPr>
          <w:rFonts w:ascii="宋体" w:hAnsi="宋体" w:cs="宋体"/>
          <w:color w:val="000000"/>
          <w:sz w:val="22"/>
          <w:szCs w:val="22"/>
        </w:rPr>
        <w:t>13</w:t>
      </w:r>
      <w:r>
        <w:rPr>
          <w:rFonts w:ascii="宋体" w:hAnsi="宋体" w:cs="宋体"/>
          <w:color w:val="000000"/>
          <w:sz w:val="22"/>
          <w:szCs w:val="22"/>
        </w:rPr>
        <w:t>）、过滤器（</w:t>
      </w:r>
      <w:r>
        <w:rPr>
          <w:rFonts w:ascii="宋体" w:hAnsi="宋体" w:cs="宋体"/>
          <w:color w:val="000000"/>
          <w:sz w:val="22"/>
          <w:szCs w:val="22"/>
        </w:rPr>
        <w:t>10</w:t>
      </w:r>
      <w:r>
        <w:rPr>
          <w:rFonts w:ascii="宋体" w:hAnsi="宋体" w:cs="宋体"/>
          <w:color w:val="000000"/>
          <w:sz w:val="22"/>
          <w:szCs w:val="22"/>
        </w:rPr>
        <w:t>）、横向水管（</w:t>
      </w:r>
      <w:r>
        <w:rPr>
          <w:rFonts w:ascii="宋体" w:hAnsi="宋体" w:cs="宋体"/>
          <w:color w:val="000000"/>
          <w:sz w:val="22"/>
          <w:szCs w:val="22"/>
        </w:rPr>
        <w:t>18</w:t>
      </w:r>
      <w:r>
        <w:rPr>
          <w:rFonts w:ascii="宋体" w:hAnsi="宋体" w:cs="宋体"/>
          <w:color w:val="000000"/>
          <w:sz w:val="22"/>
          <w:szCs w:val="22"/>
        </w:rPr>
        <w:t>）</w:t>
      </w:r>
      <w:r>
        <w:rPr>
          <w:rFonts w:ascii="宋体" w:hAnsi="宋体" w:cs="宋体"/>
          <w:color w:val="000000"/>
          <w:sz w:val="22"/>
          <w:szCs w:val="22"/>
        </w:rPr>
        <w:t>以及电源；所述雨水收集板（</w:t>
      </w:r>
      <w:r>
        <w:rPr>
          <w:rFonts w:ascii="宋体" w:hAnsi="宋体" w:cs="宋体"/>
          <w:color w:val="000000"/>
          <w:sz w:val="22"/>
          <w:szCs w:val="22"/>
        </w:rPr>
        <w:t>1</w:t>
      </w:r>
      <w:r>
        <w:rPr>
          <w:rFonts w:ascii="宋体" w:hAnsi="宋体" w:cs="宋体"/>
          <w:color w:val="000000"/>
          <w:sz w:val="22"/>
          <w:szCs w:val="22"/>
        </w:rPr>
        <w:t>）位于植物墙顶部，所述雨水收集箱（</w:t>
      </w:r>
      <w:r>
        <w:rPr>
          <w:rFonts w:ascii="宋体" w:hAnsi="宋体" w:cs="宋体"/>
          <w:color w:val="000000"/>
          <w:sz w:val="22"/>
          <w:szCs w:val="22"/>
        </w:rPr>
        <w:t>5</w:t>
      </w:r>
      <w:r>
        <w:rPr>
          <w:rFonts w:ascii="宋体" w:hAnsi="宋体" w:cs="宋体"/>
          <w:color w:val="000000"/>
          <w:sz w:val="22"/>
          <w:szCs w:val="22"/>
        </w:rPr>
        <w:t>）位于植物墙底部；所述潜水泵（</w:t>
      </w:r>
      <w:r>
        <w:rPr>
          <w:rFonts w:ascii="宋体" w:hAnsi="宋体" w:cs="宋体"/>
          <w:color w:val="000000"/>
          <w:sz w:val="22"/>
          <w:szCs w:val="22"/>
        </w:rPr>
        <w:t>9</w:t>
      </w:r>
      <w:r>
        <w:rPr>
          <w:rFonts w:ascii="宋体" w:hAnsi="宋体" w:cs="宋体"/>
          <w:color w:val="000000"/>
          <w:sz w:val="22"/>
          <w:szCs w:val="22"/>
        </w:rPr>
        <w:t>）的输入端连接位于雨水收集箱（</w:t>
      </w:r>
      <w:r>
        <w:rPr>
          <w:rFonts w:ascii="宋体" w:hAnsi="宋体" w:cs="宋体"/>
          <w:color w:val="000000"/>
          <w:sz w:val="22"/>
          <w:szCs w:val="22"/>
        </w:rPr>
        <w:t>5</w:t>
      </w:r>
      <w:r>
        <w:rPr>
          <w:rFonts w:ascii="宋体" w:hAnsi="宋体" w:cs="宋体"/>
          <w:color w:val="000000"/>
          <w:sz w:val="22"/>
          <w:szCs w:val="22"/>
        </w:rPr>
        <w:t>）中的过滤器（</w:t>
      </w:r>
      <w:r>
        <w:rPr>
          <w:rFonts w:ascii="宋体" w:hAnsi="宋体" w:cs="宋体"/>
          <w:color w:val="000000"/>
          <w:sz w:val="22"/>
          <w:szCs w:val="22"/>
        </w:rPr>
        <w:t>10</w:t>
      </w:r>
      <w:r>
        <w:rPr>
          <w:rFonts w:ascii="宋体" w:hAnsi="宋体" w:cs="宋体"/>
          <w:color w:val="000000"/>
          <w:sz w:val="22"/>
          <w:szCs w:val="22"/>
        </w:rPr>
        <w:t>），所述潜水泵（</w:t>
      </w:r>
      <w:r>
        <w:rPr>
          <w:rFonts w:ascii="宋体" w:hAnsi="宋体" w:cs="宋体"/>
          <w:color w:val="000000"/>
          <w:sz w:val="22"/>
          <w:szCs w:val="22"/>
        </w:rPr>
        <w:t>9</w:t>
      </w:r>
      <w:r>
        <w:rPr>
          <w:rFonts w:ascii="宋体" w:hAnsi="宋体" w:cs="宋体"/>
          <w:color w:val="000000"/>
          <w:sz w:val="22"/>
          <w:szCs w:val="22"/>
        </w:rPr>
        <w:t>）的输出端连接所述水管（</w:t>
      </w:r>
      <w:r>
        <w:rPr>
          <w:rFonts w:ascii="宋体" w:hAnsi="宋体" w:cs="宋体"/>
          <w:color w:val="000000"/>
          <w:sz w:val="22"/>
          <w:szCs w:val="22"/>
        </w:rPr>
        <w:t>11</w:t>
      </w:r>
      <w:r>
        <w:rPr>
          <w:rFonts w:ascii="宋体" w:hAnsi="宋体" w:cs="宋体"/>
          <w:color w:val="000000"/>
          <w:sz w:val="22"/>
          <w:szCs w:val="22"/>
        </w:rPr>
        <w:t>），所述控制盒（</w:t>
      </w:r>
      <w:r>
        <w:rPr>
          <w:rFonts w:ascii="宋体" w:hAnsi="宋体" w:cs="宋体"/>
          <w:color w:val="000000"/>
          <w:sz w:val="22"/>
          <w:szCs w:val="22"/>
        </w:rPr>
        <w:t>13</w:t>
      </w:r>
      <w:r>
        <w:rPr>
          <w:rFonts w:ascii="宋体" w:hAnsi="宋体" w:cs="宋体"/>
          <w:color w:val="000000"/>
          <w:sz w:val="22"/>
          <w:szCs w:val="22"/>
        </w:rPr>
        <w:t>）启动潜水泵（</w:t>
      </w:r>
      <w:r>
        <w:rPr>
          <w:rFonts w:ascii="宋体" w:hAnsi="宋体" w:cs="宋体"/>
          <w:color w:val="000000"/>
          <w:sz w:val="22"/>
          <w:szCs w:val="22"/>
        </w:rPr>
        <w:t>9</w:t>
      </w:r>
      <w:r>
        <w:rPr>
          <w:rFonts w:ascii="宋体" w:hAnsi="宋体" w:cs="宋体"/>
          <w:color w:val="000000"/>
          <w:sz w:val="22"/>
          <w:szCs w:val="22"/>
        </w:rPr>
        <w:t>），将雨水收集箱（</w:t>
      </w:r>
      <w:r>
        <w:rPr>
          <w:rFonts w:ascii="宋体" w:hAnsi="宋体" w:cs="宋体"/>
          <w:color w:val="000000"/>
          <w:sz w:val="22"/>
          <w:szCs w:val="22"/>
        </w:rPr>
        <w:t>5</w:t>
      </w:r>
      <w:r>
        <w:rPr>
          <w:rFonts w:ascii="宋体" w:hAnsi="宋体" w:cs="宋体"/>
          <w:color w:val="000000"/>
          <w:sz w:val="22"/>
          <w:szCs w:val="22"/>
        </w:rPr>
        <w:t>）内的水通过水管（</w:t>
      </w:r>
      <w:r>
        <w:rPr>
          <w:rFonts w:ascii="宋体" w:hAnsi="宋体" w:cs="宋体"/>
          <w:color w:val="000000"/>
          <w:sz w:val="22"/>
          <w:szCs w:val="22"/>
        </w:rPr>
        <w:t>11</w:t>
      </w:r>
      <w:r>
        <w:rPr>
          <w:rFonts w:ascii="宋体" w:hAnsi="宋体" w:cs="宋体"/>
          <w:color w:val="000000"/>
          <w:sz w:val="22"/>
          <w:szCs w:val="22"/>
        </w:rPr>
        <w:t>）输送到植物墙顶部的横向水管（</w:t>
      </w:r>
      <w:r>
        <w:rPr>
          <w:rFonts w:ascii="宋体" w:hAnsi="宋体" w:cs="宋体"/>
          <w:color w:val="000000"/>
          <w:sz w:val="22"/>
          <w:szCs w:val="22"/>
        </w:rPr>
        <w:t>18</w:t>
      </w:r>
      <w:r>
        <w:rPr>
          <w:rFonts w:ascii="宋体" w:hAnsi="宋体" w:cs="宋体"/>
          <w:color w:val="000000"/>
          <w:sz w:val="22"/>
          <w:szCs w:val="22"/>
        </w:rPr>
        <w:t>），再由横向水管</w:t>
      </w:r>
      <w:r>
        <w:rPr>
          <w:rFonts w:ascii="宋体" w:hAnsi="宋体" w:cs="宋体"/>
          <w:color w:val="000000"/>
          <w:sz w:val="22"/>
          <w:szCs w:val="22"/>
        </w:rPr>
        <w:t>18</w:t>
      </w:r>
      <w:r>
        <w:rPr>
          <w:rFonts w:ascii="宋体" w:hAnsi="宋体" w:cs="宋体"/>
          <w:color w:val="000000"/>
          <w:sz w:val="22"/>
          <w:szCs w:val="22"/>
        </w:rPr>
        <w:t>上的小洞浇灌给植物栽培箱（</w:t>
      </w:r>
      <w:r>
        <w:rPr>
          <w:rFonts w:ascii="宋体" w:hAnsi="宋体" w:cs="宋体"/>
          <w:color w:val="000000"/>
          <w:sz w:val="22"/>
          <w:szCs w:val="22"/>
        </w:rPr>
        <w:t>2</w:t>
      </w:r>
      <w:r>
        <w:rPr>
          <w:rFonts w:ascii="宋体" w:hAnsi="宋体" w:cs="宋体"/>
          <w:color w:val="000000"/>
          <w:sz w:val="22"/>
          <w:szCs w:val="22"/>
        </w:rPr>
        <w:t>）中的植物。</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6</w:t>
      </w:r>
      <w:r>
        <w:rPr>
          <w:rFonts w:ascii="宋体" w:hAnsi="宋体" w:cs="宋体"/>
          <w:color w:val="000000"/>
          <w:sz w:val="22"/>
          <w:szCs w:val="22"/>
        </w:rPr>
        <w:t>所述植物隔音墙，其特征在于：所述控制盒（</w:t>
      </w:r>
      <w:r>
        <w:rPr>
          <w:rFonts w:ascii="宋体" w:hAnsi="宋体" w:cs="宋体"/>
          <w:color w:val="000000"/>
          <w:sz w:val="22"/>
          <w:szCs w:val="22"/>
        </w:rPr>
        <w:t>13</w:t>
      </w:r>
      <w:r>
        <w:rPr>
          <w:rFonts w:ascii="宋体" w:hAnsi="宋体" w:cs="宋体"/>
          <w:color w:val="000000"/>
          <w:sz w:val="22"/>
          <w:szCs w:val="22"/>
        </w:rPr>
        <w:t>）还连接土壤湿度传感器（</w:t>
      </w:r>
      <w:r>
        <w:rPr>
          <w:rFonts w:ascii="宋体" w:hAnsi="宋体" w:cs="宋体"/>
          <w:color w:val="000000"/>
          <w:sz w:val="22"/>
          <w:szCs w:val="22"/>
        </w:rPr>
        <w:t>15</w:t>
      </w:r>
      <w:r>
        <w:rPr>
          <w:rFonts w:ascii="宋体" w:hAnsi="宋体" w:cs="宋体"/>
          <w:color w:val="000000"/>
          <w:sz w:val="22"/>
          <w:szCs w:val="22"/>
        </w:rPr>
        <w:t>）和</w:t>
      </w:r>
      <w:r>
        <w:rPr>
          <w:rFonts w:ascii="宋体" w:hAnsi="宋体" w:cs="宋体"/>
          <w:color w:val="000000"/>
          <w:sz w:val="22"/>
          <w:szCs w:val="22"/>
        </w:rPr>
        <w:t>/</w:t>
      </w:r>
      <w:r>
        <w:rPr>
          <w:rFonts w:ascii="宋体" w:hAnsi="宋体" w:cs="宋体"/>
          <w:color w:val="000000"/>
          <w:sz w:val="22"/>
          <w:szCs w:val="22"/>
        </w:rPr>
        <w:t>或土壤温度传感器（</w:t>
      </w:r>
      <w:r>
        <w:rPr>
          <w:rFonts w:ascii="宋体" w:hAnsi="宋体" w:cs="宋体"/>
          <w:color w:val="000000"/>
          <w:sz w:val="22"/>
          <w:szCs w:val="22"/>
        </w:rPr>
        <w:t>16</w:t>
      </w:r>
      <w:r>
        <w:rPr>
          <w:rFonts w:ascii="宋体" w:hAnsi="宋体" w:cs="宋体"/>
          <w:color w:val="000000"/>
          <w:sz w:val="22"/>
          <w:szCs w:val="22"/>
        </w:rPr>
        <w:t>），所述智能浇灌系统定时通过土壤</w:t>
      </w:r>
      <w:r>
        <w:rPr>
          <w:rFonts w:ascii="宋体" w:hAnsi="宋体" w:cs="宋体"/>
          <w:color w:val="000000"/>
          <w:sz w:val="22"/>
          <w:szCs w:val="22"/>
        </w:rPr>
        <w:t>湿度传感（</w:t>
      </w:r>
      <w:r>
        <w:rPr>
          <w:rFonts w:ascii="宋体" w:hAnsi="宋体" w:cs="宋体"/>
          <w:color w:val="000000"/>
          <w:sz w:val="22"/>
          <w:szCs w:val="22"/>
        </w:rPr>
        <w:t>15</w:t>
      </w:r>
      <w:r>
        <w:rPr>
          <w:rFonts w:ascii="宋体" w:hAnsi="宋体" w:cs="宋体"/>
          <w:color w:val="000000"/>
          <w:sz w:val="22"/>
          <w:szCs w:val="22"/>
        </w:rPr>
        <w:t>）和</w:t>
      </w:r>
      <w:r>
        <w:rPr>
          <w:rFonts w:ascii="宋体" w:hAnsi="宋体" w:cs="宋体"/>
          <w:color w:val="000000"/>
          <w:sz w:val="22"/>
          <w:szCs w:val="22"/>
        </w:rPr>
        <w:t>/</w:t>
      </w:r>
      <w:r>
        <w:rPr>
          <w:rFonts w:ascii="宋体" w:hAnsi="宋体" w:cs="宋体"/>
          <w:color w:val="000000"/>
          <w:sz w:val="22"/>
          <w:szCs w:val="22"/>
        </w:rPr>
        <w:t>或土壤温度传感器（</w:t>
      </w:r>
      <w:r>
        <w:rPr>
          <w:rFonts w:ascii="宋体" w:hAnsi="宋体" w:cs="宋体"/>
          <w:color w:val="000000"/>
          <w:sz w:val="22"/>
          <w:szCs w:val="22"/>
        </w:rPr>
        <w:t>16</w:t>
      </w:r>
      <w:r>
        <w:rPr>
          <w:rFonts w:ascii="宋体" w:hAnsi="宋体" w:cs="宋体"/>
          <w:color w:val="000000"/>
          <w:sz w:val="22"/>
          <w:szCs w:val="22"/>
        </w:rPr>
        <w:t>）来判断以及控制对植物的浇灌过程。</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7</w:t>
      </w:r>
      <w:r>
        <w:rPr>
          <w:rFonts w:ascii="宋体" w:hAnsi="宋体" w:cs="宋体"/>
          <w:color w:val="000000"/>
          <w:sz w:val="22"/>
          <w:szCs w:val="22"/>
        </w:rPr>
        <w:t>所述植物隔音墙，其特征在于：所述电源由太阳能电池板（</w:t>
      </w:r>
      <w:r>
        <w:rPr>
          <w:rFonts w:ascii="宋体" w:hAnsi="宋体" w:cs="宋体"/>
          <w:color w:val="000000"/>
          <w:sz w:val="22"/>
          <w:szCs w:val="22"/>
        </w:rPr>
        <w:t>7</w:t>
      </w:r>
      <w:r>
        <w:rPr>
          <w:rFonts w:ascii="宋体" w:hAnsi="宋体" w:cs="宋体"/>
          <w:color w:val="000000"/>
          <w:sz w:val="22"/>
          <w:szCs w:val="22"/>
        </w:rPr>
        <w:t>）收集的太阳能来供电，并且将多余的电能储存在控制盒（</w:t>
      </w:r>
      <w:r>
        <w:rPr>
          <w:rFonts w:ascii="宋体" w:hAnsi="宋体" w:cs="宋体"/>
          <w:color w:val="000000"/>
          <w:sz w:val="22"/>
          <w:szCs w:val="22"/>
        </w:rPr>
        <w:t>13</w:t>
      </w:r>
      <w:r>
        <w:rPr>
          <w:rFonts w:ascii="宋体" w:hAnsi="宋体" w:cs="宋体"/>
          <w:color w:val="000000"/>
          <w:sz w:val="22"/>
          <w:szCs w:val="22"/>
        </w:rPr>
        <w:t>）内的蓄电池内。</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8</w:t>
      </w:r>
      <w:r>
        <w:rPr>
          <w:rFonts w:ascii="宋体" w:hAnsi="宋体" w:cs="宋体"/>
          <w:color w:val="000000"/>
          <w:sz w:val="22"/>
          <w:szCs w:val="22"/>
        </w:rPr>
        <w:t>所述植物隔音墙，其特征在于：所述太阳能电池板（</w:t>
      </w:r>
      <w:r>
        <w:rPr>
          <w:rFonts w:ascii="宋体" w:hAnsi="宋体" w:cs="宋体"/>
          <w:color w:val="000000"/>
          <w:sz w:val="22"/>
          <w:szCs w:val="22"/>
        </w:rPr>
        <w:t>7</w:t>
      </w:r>
      <w:r>
        <w:rPr>
          <w:rFonts w:ascii="宋体" w:hAnsi="宋体" w:cs="宋体"/>
          <w:color w:val="000000"/>
          <w:sz w:val="22"/>
          <w:szCs w:val="22"/>
        </w:rPr>
        <w:t>）固定在植物墙底部的雨水收集板（</w:t>
      </w:r>
      <w:r>
        <w:rPr>
          <w:rFonts w:ascii="宋体" w:hAnsi="宋体" w:cs="宋体"/>
          <w:color w:val="000000"/>
          <w:sz w:val="22"/>
          <w:szCs w:val="22"/>
        </w:rPr>
        <w:t>1</w:t>
      </w:r>
      <w:r>
        <w:rPr>
          <w:rFonts w:ascii="宋体" w:hAnsi="宋体" w:cs="宋体"/>
          <w:color w:val="000000"/>
          <w:sz w:val="22"/>
          <w:szCs w:val="22"/>
        </w:rPr>
        <w:t>）上。</w:t>
      </w:r>
    </w:p>
    <w:p w:rsidR="00462015" w:rsidRDefault="00EA7F6A" w:rsidP="00942AB7">
      <w:pPr>
        <w:ind w:firstLineChars="200" w:firstLine="440"/>
        <w:rPr>
          <w:rFonts w:ascii="宋体" w:hAnsi="宋体" w:cs="宋体"/>
          <w:color w:val="000000"/>
          <w:sz w:val="22"/>
          <w:szCs w:val="22"/>
        </w:rPr>
      </w:pPr>
      <w:r>
        <w:rPr>
          <w:rFonts w:ascii="宋体" w:hAnsi="宋体" w:cs="宋体"/>
          <w:color w:val="000000"/>
          <w:sz w:val="22"/>
          <w:szCs w:val="22"/>
        </w:rPr>
        <w:t>根据权利要求</w:t>
      </w:r>
      <w:r>
        <w:rPr>
          <w:rFonts w:ascii="宋体" w:hAnsi="宋体" w:cs="宋体"/>
          <w:color w:val="000000"/>
          <w:sz w:val="22"/>
          <w:szCs w:val="22"/>
        </w:rPr>
        <w:t>6</w:t>
      </w:r>
      <w:r>
        <w:rPr>
          <w:rFonts w:ascii="宋体" w:hAnsi="宋体" w:cs="宋体"/>
          <w:color w:val="000000"/>
          <w:sz w:val="22"/>
          <w:szCs w:val="22"/>
        </w:rPr>
        <w:t>或</w:t>
      </w:r>
      <w:r>
        <w:rPr>
          <w:rFonts w:ascii="宋体" w:hAnsi="宋体" w:cs="宋体"/>
          <w:color w:val="000000"/>
          <w:sz w:val="22"/>
          <w:szCs w:val="22"/>
        </w:rPr>
        <w:t>9</w:t>
      </w:r>
      <w:r>
        <w:rPr>
          <w:rFonts w:ascii="宋体" w:hAnsi="宋体" w:cs="宋体"/>
          <w:color w:val="000000"/>
          <w:sz w:val="22"/>
          <w:szCs w:val="22"/>
        </w:rPr>
        <w:t>所述植物隔音墙，其特征在于：所述雨水收集板（</w:t>
      </w:r>
      <w:r>
        <w:rPr>
          <w:rFonts w:ascii="宋体" w:hAnsi="宋体" w:cs="宋体"/>
          <w:color w:val="000000"/>
          <w:sz w:val="22"/>
          <w:szCs w:val="22"/>
        </w:rPr>
        <w:t>1</w:t>
      </w:r>
      <w:r>
        <w:rPr>
          <w:rFonts w:ascii="宋体" w:hAnsi="宋体" w:cs="宋体"/>
          <w:color w:val="000000"/>
          <w:sz w:val="22"/>
          <w:szCs w:val="22"/>
        </w:rPr>
        <w:t>）为</w:t>
      </w:r>
      <w:r>
        <w:rPr>
          <w:rFonts w:ascii="宋体" w:hAnsi="宋体" w:cs="宋体"/>
          <w:color w:val="000000"/>
          <w:sz w:val="22"/>
          <w:szCs w:val="22"/>
        </w:rPr>
        <w:t>“V”</w:t>
      </w:r>
      <w:r>
        <w:rPr>
          <w:rFonts w:ascii="宋体" w:hAnsi="宋体" w:cs="宋体"/>
          <w:color w:val="000000"/>
          <w:sz w:val="22"/>
          <w:szCs w:val="22"/>
        </w:rPr>
        <w:t>型结构，雨水通过</w:t>
      </w:r>
      <w:r>
        <w:rPr>
          <w:rFonts w:ascii="宋体" w:hAnsi="宋体" w:cs="宋体"/>
          <w:color w:val="000000"/>
          <w:sz w:val="22"/>
          <w:szCs w:val="22"/>
        </w:rPr>
        <w:t>“V”</w:t>
      </w:r>
      <w:r>
        <w:rPr>
          <w:rFonts w:ascii="宋体" w:hAnsi="宋体" w:cs="宋体"/>
          <w:color w:val="000000"/>
          <w:sz w:val="22"/>
          <w:szCs w:val="22"/>
        </w:rPr>
        <w:t>型结构雨水收集板（</w:t>
      </w:r>
      <w:r>
        <w:rPr>
          <w:rFonts w:ascii="宋体" w:hAnsi="宋体" w:cs="宋体"/>
          <w:color w:val="000000"/>
          <w:sz w:val="22"/>
          <w:szCs w:val="22"/>
        </w:rPr>
        <w:t>1</w:t>
      </w:r>
      <w:r>
        <w:rPr>
          <w:rFonts w:ascii="宋体" w:hAnsi="宋体" w:cs="宋体"/>
          <w:color w:val="000000"/>
          <w:sz w:val="22"/>
          <w:szCs w:val="22"/>
        </w:rPr>
        <w:t>）的底部通孔后经过以下路径：植物栽培箱（</w:t>
      </w:r>
      <w:r>
        <w:rPr>
          <w:rFonts w:ascii="宋体" w:hAnsi="宋体" w:cs="宋体"/>
          <w:color w:val="000000"/>
          <w:sz w:val="22"/>
          <w:szCs w:val="22"/>
        </w:rPr>
        <w:t>2</w:t>
      </w:r>
      <w:r>
        <w:rPr>
          <w:rFonts w:ascii="宋体" w:hAnsi="宋体" w:cs="宋体"/>
          <w:color w:val="000000"/>
          <w:sz w:val="22"/>
          <w:szCs w:val="22"/>
        </w:rPr>
        <w:t>）顶部的漏水口（</w:t>
      </w:r>
      <w:r>
        <w:rPr>
          <w:rFonts w:ascii="宋体" w:hAnsi="宋体" w:cs="宋体"/>
          <w:color w:val="000000"/>
          <w:sz w:val="22"/>
          <w:szCs w:val="22"/>
        </w:rPr>
        <w:t>21</w:t>
      </w:r>
      <w:r>
        <w:rPr>
          <w:rFonts w:ascii="宋体" w:hAnsi="宋体" w:cs="宋体"/>
          <w:color w:val="000000"/>
          <w:sz w:val="22"/>
          <w:szCs w:val="22"/>
        </w:rPr>
        <w:t>）、植物栽</w:t>
      </w:r>
      <w:r>
        <w:rPr>
          <w:rFonts w:ascii="宋体" w:hAnsi="宋体" w:cs="宋体"/>
          <w:color w:val="000000"/>
          <w:sz w:val="22"/>
          <w:szCs w:val="22"/>
        </w:rPr>
        <w:t>植腔（</w:t>
      </w:r>
      <w:r>
        <w:rPr>
          <w:rFonts w:ascii="宋体" w:hAnsi="宋体" w:cs="宋体"/>
          <w:color w:val="000000"/>
          <w:sz w:val="22"/>
          <w:szCs w:val="22"/>
        </w:rPr>
        <w:t>20</w:t>
      </w:r>
      <w:r>
        <w:rPr>
          <w:rFonts w:ascii="宋体" w:hAnsi="宋体" w:cs="宋体"/>
          <w:color w:val="000000"/>
          <w:sz w:val="22"/>
          <w:szCs w:val="22"/>
        </w:rPr>
        <w:t>）顶部的集水板（</w:t>
      </w:r>
      <w:r>
        <w:rPr>
          <w:rFonts w:ascii="宋体" w:hAnsi="宋体" w:cs="宋体"/>
          <w:color w:val="000000"/>
          <w:sz w:val="22"/>
          <w:szCs w:val="22"/>
        </w:rPr>
        <w:t>29</w:t>
      </w:r>
      <w:r>
        <w:rPr>
          <w:rFonts w:ascii="宋体" w:hAnsi="宋体" w:cs="宋体"/>
          <w:color w:val="000000"/>
          <w:sz w:val="22"/>
          <w:szCs w:val="22"/>
        </w:rPr>
        <w:t>）、植物栽植腔（</w:t>
      </w:r>
      <w:r>
        <w:rPr>
          <w:rFonts w:ascii="宋体" w:hAnsi="宋体" w:cs="宋体"/>
          <w:color w:val="000000"/>
          <w:sz w:val="22"/>
          <w:szCs w:val="22"/>
        </w:rPr>
        <w:t>20</w:t>
      </w:r>
      <w:r>
        <w:rPr>
          <w:rFonts w:ascii="宋体" w:hAnsi="宋体" w:cs="宋体"/>
          <w:color w:val="000000"/>
          <w:sz w:val="22"/>
          <w:szCs w:val="22"/>
        </w:rPr>
        <w:t>）顶部的漏水口（</w:t>
      </w:r>
      <w:r>
        <w:rPr>
          <w:rFonts w:ascii="宋体" w:hAnsi="宋体" w:cs="宋体"/>
          <w:color w:val="000000"/>
          <w:sz w:val="22"/>
          <w:szCs w:val="22"/>
        </w:rPr>
        <w:t>26</w:t>
      </w:r>
      <w:r>
        <w:rPr>
          <w:rFonts w:ascii="宋体" w:hAnsi="宋体" w:cs="宋体"/>
          <w:color w:val="000000"/>
          <w:sz w:val="22"/>
          <w:szCs w:val="22"/>
        </w:rPr>
        <w:t>）、土工布（</w:t>
      </w:r>
      <w:r>
        <w:rPr>
          <w:rFonts w:ascii="宋体" w:hAnsi="宋体" w:cs="宋体"/>
          <w:color w:val="000000"/>
          <w:sz w:val="22"/>
          <w:szCs w:val="22"/>
        </w:rPr>
        <w:t>23</w:t>
      </w:r>
      <w:r>
        <w:rPr>
          <w:rFonts w:ascii="宋体" w:hAnsi="宋体" w:cs="宋体"/>
          <w:color w:val="000000"/>
          <w:sz w:val="22"/>
          <w:szCs w:val="22"/>
        </w:rPr>
        <w:t>）、植物根系及土壤（</w:t>
      </w:r>
      <w:r>
        <w:rPr>
          <w:rFonts w:ascii="宋体" w:hAnsi="宋体" w:cs="宋体"/>
          <w:color w:val="000000"/>
          <w:sz w:val="22"/>
          <w:szCs w:val="22"/>
        </w:rPr>
        <w:t>32</w:t>
      </w:r>
      <w:r>
        <w:rPr>
          <w:rFonts w:ascii="宋体" w:hAnsi="宋体" w:cs="宋体"/>
          <w:color w:val="000000"/>
          <w:sz w:val="22"/>
          <w:szCs w:val="22"/>
        </w:rPr>
        <w:t>）、植物栽植腔（</w:t>
      </w:r>
      <w:r>
        <w:rPr>
          <w:rFonts w:ascii="宋体" w:hAnsi="宋体" w:cs="宋体"/>
          <w:color w:val="000000"/>
          <w:sz w:val="22"/>
          <w:szCs w:val="22"/>
        </w:rPr>
        <w:t>20</w:t>
      </w:r>
      <w:r>
        <w:rPr>
          <w:rFonts w:ascii="宋体" w:hAnsi="宋体" w:cs="宋体"/>
          <w:color w:val="000000"/>
          <w:sz w:val="22"/>
          <w:szCs w:val="22"/>
        </w:rPr>
        <w:t>）底部的漏水口（</w:t>
      </w:r>
      <w:r>
        <w:rPr>
          <w:rFonts w:ascii="宋体" w:hAnsi="宋体" w:cs="宋体"/>
          <w:color w:val="000000"/>
          <w:sz w:val="22"/>
          <w:szCs w:val="22"/>
        </w:rPr>
        <w:t>27</w:t>
      </w:r>
      <w:r>
        <w:rPr>
          <w:rFonts w:ascii="宋体" w:hAnsi="宋体" w:cs="宋体"/>
          <w:color w:val="000000"/>
          <w:sz w:val="22"/>
          <w:szCs w:val="22"/>
        </w:rPr>
        <w:t>）后，再进入下一层植物栽植腔（</w:t>
      </w:r>
      <w:r>
        <w:rPr>
          <w:rFonts w:ascii="宋体" w:hAnsi="宋体" w:cs="宋体"/>
          <w:color w:val="000000"/>
          <w:sz w:val="22"/>
          <w:szCs w:val="22"/>
        </w:rPr>
        <w:t>20</w:t>
      </w:r>
      <w:r>
        <w:rPr>
          <w:rFonts w:ascii="宋体" w:hAnsi="宋体" w:cs="宋体"/>
          <w:color w:val="000000"/>
          <w:sz w:val="22"/>
          <w:szCs w:val="22"/>
        </w:rPr>
        <w:t>）或下一层植物栽植箱（</w:t>
      </w:r>
      <w:r>
        <w:rPr>
          <w:rFonts w:ascii="宋体" w:hAnsi="宋体" w:cs="宋体"/>
          <w:color w:val="000000"/>
          <w:sz w:val="22"/>
          <w:szCs w:val="22"/>
        </w:rPr>
        <w:t>2</w:t>
      </w:r>
      <w:r>
        <w:rPr>
          <w:rFonts w:ascii="宋体" w:hAnsi="宋体" w:cs="宋体"/>
          <w:color w:val="000000"/>
          <w:sz w:val="22"/>
          <w:szCs w:val="22"/>
        </w:rPr>
        <w:t>），并最终流入雨水收集箱（</w:t>
      </w:r>
      <w:r>
        <w:rPr>
          <w:rFonts w:ascii="宋体" w:hAnsi="宋体" w:cs="宋体"/>
          <w:color w:val="000000"/>
          <w:sz w:val="22"/>
          <w:szCs w:val="22"/>
        </w:rPr>
        <w:t>5</w:t>
      </w:r>
      <w:r>
        <w:rPr>
          <w:rFonts w:ascii="宋体" w:hAnsi="宋体" w:cs="宋体"/>
          <w:color w:val="000000"/>
          <w:sz w:val="22"/>
          <w:szCs w:val="22"/>
        </w:rPr>
        <w:t>），或者在无雨水时，由智能浇灌系统横向水管流出的水也由此路径浇灌植物并回水。</w:t>
      </w:r>
    </w:p>
    <w:p w:rsidR="00462015" w:rsidRDefault="00EA7F6A" w:rsidP="00942AB7">
      <w:pPr>
        <w:ind w:firstLineChars="200" w:firstLine="643"/>
        <w:rPr>
          <w:rFonts w:ascii="宋体" w:hAnsi="宋体" w:cs="宋体"/>
          <w:color w:val="000000"/>
          <w:sz w:val="22"/>
          <w:szCs w:val="22"/>
        </w:rPr>
      </w:pPr>
      <w:r>
        <w:rPr>
          <w:rFonts w:ascii="宋体" w:hAnsi="宋体" w:cs="宋体"/>
          <w:b/>
          <w:color w:val="000000"/>
          <w:sz w:val="3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462015">
        <w:tc>
          <w:tcPr>
            <w:tcW w:w="8522" w:type="dxa"/>
            <w:tcBorders>
              <w:top w:val="nil"/>
              <w:left w:val="nil"/>
              <w:bottom w:val="single" w:sz="12" w:space="0" w:color="auto"/>
              <w:right w:val="nil"/>
            </w:tcBorders>
          </w:tcPr>
          <w:p w:rsidR="007D05AB" w:rsidRDefault="00EA7F6A">
            <w:pPr>
              <w:jc w:val="center"/>
              <w:rPr>
                <w:rFonts w:ascii="宋体" w:hAnsi="宋体" w:cs="宋体"/>
                <w:b/>
                <w:color w:val="000000"/>
                <w:sz w:val="32"/>
              </w:rPr>
            </w:pPr>
            <w:r>
              <w:rPr>
                <w:rFonts w:ascii="宋体" w:hAnsi="宋体" w:cs="宋体" w:hint="eastAsia"/>
                <w:b/>
                <w:color w:val="000000"/>
                <w:sz w:val="32"/>
              </w:rPr>
              <w:lastRenderedPageBreak/>
              <w:t>说</w:t>
            </w:r>
            <w:r>
              <w:rPr>
                <w:rFonts w:ascii="宋体" w:hAnsi="宋体" w:cs="宋体" w:hint="eastAsia"/>
                <w:b/>
                <w:color w:val="000000"/>
                <w:sz w:val="32"/>
              </w:rPr>
              <w:t xml:space="preserve"> </w:t>
            </w:r>
            <w:r>
              <w:rPr>
                <w:rFonts w:ascii="宋体" w:hAnsi="宋体" w:cs="宋体" w:hint="eastAsia"/>
                <w:b/>
                <w:color w:val="000000"/>
                <w:sz w:val="32"/>
              </w:rPr>
              <w:t>明</w:t>
            </w:r>
            <w:r>
              <w:rPr>
                <w:rFonts w:ascii="宋体" w:hAnsi="宋体" w:cs="宋体" w:hint="eastAsia"/>
                <w:b/>
                <w:color w:val="000000"/>
                <w:sz w:val="32"/>
              </w:rPr>
              <w:t xml:space="preserve"> </w:t>
            </w:r>
            <w:r>
              <w:rPr>
                <w:rFonts w:ascii="宋体" w:hAnsi="宋体" w:cs="宋体" w:hint="eastAsia"/>
                <w:b/>
                <w:color w:val="000000"/>
                <w:sz w:val="32"/>
              </w:rPr>
              <w:t>书</w:t>
            </w:r>
          </w:p>
        </w:tc>
      </w:tr>
    </w:tbl>
    <w:p w:rsidR="007D05AB" w:rsidRDefault="00EA7F6A" w:rsidP="00942AB7">
      <w:pPr>
        <w:ind w:firstLineChars="200" w:firstLine="522"/>
        <w:jc w:val="center"/>
        <w:rPr>
          <w:rFonts w:ascii="宋体" w:hAnsi="宋体" w:cs="宋体"/>
          <w:color w:val="000000"/>
          <w:sz w:val="22"/>
          <w:szCs w:val="22"/>
        </w:rPr>
      </w:pPr>
      <w:r>
        <w:rPr>
          <w:rFonts w:ascii="宋体" w:hAnsi="宋体" w:cs="宋体"/>
          <w:b/>
          <w:color w:val="000000"/>
          <w:sz w:val="26"/>
          <w:szCs w:val="22"/>
        </w:rPr>
        <w:t>一种植物隔音墙</w:t>
      </w:r>
    </w:p>
    <w:p w:rsidR="00462015" w:rsidRDefault="00EA7F6A" w:rsidP="00942AB7">
      <w:pPr>
        <w:ind w:firstLineChars="200" w:firstLine="440"/>
        <w:jc w:val="both"/>
        <w:rPr>
          <w:rFonts w:ascii="宋体" w:hAnsi="宋体" w:cs="宋体"/>
          <w:b/>
          <w:color w:val="000000"/>
          <w:sz w:val="26"/>
          <w:szCs w:val="22"/>
        </w:rPr>
      </w:pPr>
      <w:r>
        <w:rPr>
          <w:rFonts w:ascii="宋体" w:hAnsi="宋体" w:cs="宋体"/>
          <w:color w:val="000000"/>
          <w:sz w:val="22"/>
          <w:szCs w:val="22"/>
        </w:rPr>
        <w:t> </w:t>
      </w:r>
      <w:r>
        <w:rPr>
          <w:rFonts w:ascii="宋体" w:hAnsi="宋体" w:cs="宋体"/>
          <w:color w:val="000000"/>
          <w:sz w:val="22"/>
          <w:szCs w:val="22"/>
        </w:rPr>
        <w:t>本发明涉及一种植物装饰墙体，尤其是涉及一种具有隔音功能的植物隔音墙。</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 </w:t>
      </w:r>
      <w:r>
        <w:rPr>
          <w:rFonts w:ascii="宋体" w:hAnsi="宋体" w:cs="宋体"/>
          <w:color w:val="000000"/>
          <w:sz w:val="22"/>
          <w:szCs w:val="22"/>
        </w:rPr>
        <w:t>目前城市户外设置植物墙体已成为一种城市绿化趋势，例如在高架公路桥两侧、轻轨两侧、桥梁两侧、高铁铁轨两侧、高档写字楼内以及园林中都通过设置植物墙进行绿化。</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目前使用的植物</w:t>
      </w:r>
      <w:proofErr w:type="gramStart"/>
      <w:r>
        <w:rPr>
          <w:rFonts w:ascii="宋体" w:hAnsi="宋体" w:cs="宋体"/>
          <w:color w:val="000000"/>
          <w:sz w:val="22"/>
          <w:szCs w:val="22"/>
        </w:rPr>
        <w:t>墙虽然</w:t>
      </w:r>
      <w:proofErr w:type="gramEnd"/>
      <w:r>
        <w:rPr>
          <w:rFonts w:ascii="宋体" w:hAnsi="宋体" w:cs="宋体"/>
          <w:color w:val="000000"/>
          <w:sz w:val="22"/>
          <w:szCs w:val="22"/>
        </w:rPr>
        <w:t>可以起到美化环境和净化空气的作用，但是在减少城市噪音，尤其是降低汽车噪音的效果一般，不能很好的满足人们的需求。</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此外，现有植物</w:t>
      </w:r>
      <w:proofErr w:type="gramStart"/>
      <w:r>
        <w:rPr>
          <w:rFonts w:ascii="宋体" w:hAnsi="宋体" w:cs="宋体"/>
          <w:color w:val="000000"/>
          <w:sz w:val="22"/>
          <w:szCs w:val="22"/>
        </w:rPr>
        <w:t>墙维护</w:t>
      </w:r>
      <w:proofErr w:type="gramEnd"/>
      <w:r>
        <w:rPr>
          <w:rFonts w:ascii="宋体" w:hAnsi="宋体" w:cs="宋体"/>
          <w:color w:val="000000"/>
          <w:sz w:val="22"/>
          <w:szCs w:val="22"/>
        </w:rPr>
        <w:t>以及浇灌都需要人力进行，并且浇灌时需要使用大量浇灌水，不能进行节水环保。</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本发明设计了一种植物隔音墙，其解决的技术问题是：</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1</w:t>
      </w:r>
      <w:r>
        <w:rPr>
          <w:rFonts w:ascii="宋体" w:hAnsi="宋体" w:cs="宋体"/>
          <w:color w:val="000000"/>
          <w:sz w:val="22"/>
          <w:szCs w:val="22"/>
        </w:rPr>
        <w:t>）目前使用的植物墙在减少城市噪音，尤其是降低汽车噪音的效果一般，不能很好的满</w:t>
      </w:r>
      <w:r>
        <w:rPr>
          <w:rFonts w:ascii="宋体" w:hAnsi="宋体" w:cs="宋体"/>
          <w:color w:val="000000"/>
          <w:sz w:val="22"/>
          <w:szCs w:val="22"/>
        </w:rPr>
        <w:t>足人们的需求。</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2</w:t>
      </w:r>
      <w:r>
        <w:rPr>
          <w:rFonts w:ascii="宋体" w:hAnsi="宋体" w:cs="宋体"/>
          <w:color w:val="000000"/>
          <w:sz w:val="22"/>
          <w:szCs w:val="22"/>
        </w:rPr>
        <w:t>）现有植物</w:t>
      </w:r>
      <w:proofErr w:type="gramStart"/>
      <w:r>
        <w:rPr>
          <w:rFonts w:ascii="宋体" w:hAnsi="宋体" w:cs="宋体"/>
          <w:color w:val="000000"/>
          <w:sz w:val="22"/>
          <w:szCs w:val="22"/>
        </w:rPr>
        <w:t>墙维护</w:t>
      </w:r>
      <w:proofErr w:type="gramEnd"/>
      <w:r>
        <w:rPr>
          <w:rFonts w:ascii="宋体" w:hAnsi="宋体" w:cs="宋体"/>
          <w:color w:val="000000"/>
          <w:sz w:val="22"/>
          <w:szCs w:val="22"/>
        </w:rPr>
        <w:t>以及浇灌都需要人力进行，并且浇灌时需要使用大量浇灌水，不能进行节水环保。</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为了解决上述存在的技术问题，本发明采用了以下方案：</w:t>
      </w:r>
      <w:r>
        <w:rPr>
          <w:rFonts w:ascii="宋体" w:hAnsi="宋体" w:cs="宋体"/>
          <w:color w:val="000000"/>
          <w:sz w:val="22"/>
          <w:szCs w:val="22"/>
        </w:rPr>
        <w:t> </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一种植物隔音墙，包括支架立柱（</w:t>
      </w:r>
      <w:r>
        <w:rPr>
          <w:rFonts w:ascii="宋体" w:hAnsi="宋体" w:cs="宋体"/>
          <w:color w:val="000000"/>
          <w:sz w:val="22"/>
          <w:szCs w:val="22"/>
        </w:rPr>
        <w:t>4</w:t>
      </w:r>
      <w:r>
        <w:rPr>
          <w:rFonts w:ascii="宋体" w:hAnsi="宋体" w:cs="宋体"/>
          <w:color w:val="000000"/>
          <w:sz w:val="22"/>
          <w:szCs w:val="22"/>
        </w:rPr>
        <w:t>），一个或多个植物栽培箱（</w:t>
      </w:r>
      <w:r>
        <w:rPr>
          <w:rFonts w:ascii="宋体" w:hAnsi="宋体" w:cs="宋体"/>
          <w:color w:val="000000"/>
          <w:sz w:val="22"/>
          <w:szCs w:val="22"/>
        </w:rPr>
        <w:t>2</w:t>
      </w:r>
      <w:r>
        <w:rPr>
          <w:rFonts w:ascii="宋体" w:hAnsi="宋体" w:cs="宋体"/>
          <w:color w:val="000000"/>
          <w:sz w:val="22"/>
          <w:szCs w:val="22"/>
        </w:rPr>
        <w:t>）固定在所述支架立柱（</w:t>
      </w:r>
      <w:r>
        <w:rPr>
          <w:rFonts w:ascii="宋体" w:hAnsi="宋体" w:cs="宋体"/>
          <w:color w:val="000000"/>
          <w:sz w:val="22"/>
          <w:szCs w:val="22"/>
        </w:rPr>
        <w:t>4</w:t>
      </w:r>
      <w:r>
        <w:rPr>
          <w:rFonts w:ascii="宋体" w:hAnsi="宋体" w:cs="宋体"/>
          <w:color w:val="000000"/>
          <w:sz w:val="22"/>
          <w:szCs w:val="22"/>
        </w:rPr>
        <w:t>）上，在植物栽培箱（</w:t>
      </w:r>
      <w:r>
        <w:rPr>
          <w:rFonts w:ascii="宋体" w:hAnsi="宋体" w:cs="宋体"/>
          <w:color w:val="000000"/>
          <w:sz w:val="22"/>
          <w:szCs w:val="22"/>
        </w:rPr>
        <w:t>2</w:t>
      </w:r>
      <w:r>
        <w:rPr>
          <w:rFonts w:ascii="宋体" w:hAnsi="宋体" w:cs="宋体"/>
          <w:color w:val="000000"/>
          <w:sz w:val="22"/>
          <w:szCs w:val="22"/>
        </w:rPr>
        <w:t>）中栽培植物，所述植物栽培箱（</w:t>
      </w:r>
      <w:r>
        <w:rPr>
          <w:rFonts w:ascii="宋体" w:hAnsi="宋体" w:cs="宋体"/>
          <w:color w:val="000000"/>
          <w:sz w:val="22"/>
          <w:szCs w:val="22"/>
        </w:rPr>
        <w:t>2</w:t>
      </w:r>
      <w:r>
        <w:rPr>
          <w:rFonts w:ascii="宋体" w:hAnsi="宋体" w:cs="宋体"/>
          <w:color w:val="000000"/>
          <w:sz w:val="22"/>
          <w:szCs w:val="22"/>
        </w:rPr>
        <w:t>）外部设有若干隔音翅片（</w:t>
      </w:r>
      <w:r>
        <w:rPr>
          <w:rFonts w:ascii="宋体" w:hAnsi="宋体" w:cs="宋体"/>
          <w:color w:val="000000"/>
          <w:sz w:val="22"/>
          <w:szCs w:val="22"/>
        </w:rPr>
        <w:t>3</w:t>
      </w:r>
      <w:r>
        <w:rPr>
          <w:rFonts w:ascii="宋体" w:hAnsi="宋体" w:cs="宋体"/>
          <w:color w:val="000000"/>
          <w:sz w:val="22"/>
          <w:szCs w:val="22"/>
        </w:rPr>
        <w:t>），所述隔音翅片（</w:t>
      </w:r>
      <w:r>
        <w:rPr>
          <w:rFonts w:ascii="宋体" w:hAnsi="宋体" w:cs="宋体"/>
          <w:color w:val="000000"/>
          <w:sz w:val="22"/>
          <w:szCs w:val="22"/>
        </w:rPr>
        <w:t>3</w:t>
      </w:r>
      <w:r>
        <w:rPr>
          <w:rFonts w:ascii="宋体" w:hAnsi="宋体" w:cs="宋体"/>
          <w:color w:val="000000"/>
          <w:sz w:val="22"/>
          <w:szCs w:val="22"/>
        </w:rPr>
        <w:t>）与水平面形成一倾斜角度。</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进一步，所述若干隔音翅片（</w:t>
      </w:r>
      <w:r>
        <w:rPr>
          <w:rFonts w:ascii="宋体" w:hAnsi="宋体" w:cs="宋体"/>
          <w:color w:val="000000"/>
          <w:sz w:val="22"/>
          <w:szCs w:val="22"/>
        </w:rPr>
        <w:t>3</w:t>
      </w:r>
      <w:r>
        <w:rPr>
          <w:rFonts w:ascii="宋体" w:hAnsi="宋体" w:cs="宋体"/>
          <w:color w:val="000000"/>
          <w:sz w:val="22"/>
          <w:szCs w:val="22"/>
        </w:rPr>
        <w:t>）相互平行设置。</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进一步，所述植物栽培箱（</w:t>
      </w:r>
      <w:r>
        <w:rPr>
          <w:rFonts w:ascii="宋体" w:hAnsi="宋体" w:cs="宋体"/>
          <w:color w:val="000000"/>
          <w:sz w:val="22"/>
          <w:szCs w:val="22"/>
        </w:rPr>
        <w:t>2</w:t>
      </w:r>
      <w:r>
        <w:rPr>
          <w:rFonts w:ascii="宋体" w:hAnsi="宋体" w:cs="宋体"/>
          <w:color w:val="000000"/>
          <w:sz w:val="22"/>
          <w:szCs w:val="22"/>
        </w:rPr>
        <w:t>）上设有一个或多个植物栽植腔体（</w:t>
      </w:r>
      <w:r>
        <w:rPr>
          <w:rFonts w:ascii="宋体" w:hAnsi="宋体" w:cs="宋体"/>
          <w:color w:val="000000"/>
          <w:sz w:val="22"/>
          <w:szCs w:val="22"/>
        </w:rPr>
        <w:t>20</w:t>
      </w:r>
      <w:r>
        <w:rPr>
          <w:rFonts w:ascii="宋体" w:hAnsi="宋体" w:cs="宋体"/>
          <w:color w:val="000000"/>
          <w:sz w:val="22"/>
          <w:szCs w:val="22"/>
        </w:rPr>
        <w:t>、</w:t>
      </w:r>
      <w:r>
        <w:rPr>
          <w:rFonts w:ascii="宋体" w:hAnsi="宋体" w:cs="宋体"/>
          <w:color w:val="000000"/>
          <w:sz w:val="22"/>
          <w:szCs w:val="22"/>
        </w:rPr>
        <w:t>28</w:t>
      </w:r>
      <w:r>
        <w:rPr>
          <w:rFonts w:ascii="宋体" w:hAnsi="宋体" w:cs="宋体"/>
          <w:color w:val="000000"/>
          <w:sz w:val="22"/>
          <w:szCs w:val="22"/>
        </w:rPr>
        <w:t>），所述植物栽植腔体（</w:t>
      </w:r>
      <w:r>
        <w:rPr>
          <w:rFonts w:ascii="宋体" w:hAnsi="宋体" w:cs="宋体"/>
          <w:color w:val="000000"/>
          <w:sz w:val="22"/>
          <w:szCs w:val="22"/>
        </w:rPr>
        <w:t>20</w:t>
      </w:r>
      <w:r>
        <w:rPr>
          <w:rFonts w:ascii="宋体" w:hAnsi="宋体" w:cs="宋体"/>
          <w:color w:val="000000"/>
          <w:sz w:val="22"/>
          <w:szCs w:val="22"/>
        </w:rPr>
        <w:t>、</w:t>
      </w:r>
      <w:r>
        <w:rPr>
          <w:rFonts w:ascii="宋体" w:hAnsi="宋体" w:cs="宋体"/>
          <w:color w:val="000000"/>
          <w:sz w:val="22"/>
          <w:szCs w:val="22"/>
        </w:rPr>
        <w:t>28</w:t>
      </w:r>
      <w:r>
        <w:rPr>
          <w:rFonts w:ascii="宋体" w:hAnsi="宋体" w:cs="宋体"/>
          <w:color w:val="000000"/>
          <w:sz w:val="22"/>
          <w:szCs w:val="22"/>
        </w:rPr>
        <w:t>）上开设一个植物栽植口（</w:t>
      </w:r>
      <w:r>
        <w:rPr>
          <w:rFonts w:ascii="宋体" w:hAnsi="宋体" w:cs="宋体"/>
          <w:color w:val="000000"/>
          <w:sz w:val="22"/>
          <w:szCs w:val="22"/>
        </w:rPr>
        <w:t>22</w:t>
      </w:r>
      <w:r>
        <w:rPr>
          <w:rFonts w:ascii="宋体" w:hAnsi="宋体" w:cs="宋体"/>
          <w:color w:val="000000"/>
          <w:sz w:val="22"/>
          <w:szCs w:val="22"/>
        </w:rPr>
        <w:t>），所述植物栽植腔体（</w:t>
      </w:r>
      <w:r>
        <w:rPr>
          <w:rFonts w:ascii="宋体" w:hAnsi="宋体" w:cs="宋体"/>
          <w:color w:val="000000"/>
          <w:sz w:val="22"/>
          <w:szCs w:val="22"/>
        </w:rPr>
        <w:t>20</w:t>
      </w:r>
      <w:r>
        <w:rPr>
          <w:rFonts w:ascii="宋体" w:hAnsi="宋体" w:cs="宋体"/>
          <w:color w:val="000000"/>
          <w:sz w:val="22"/>
          <w:szCs w:val="22"/>
        </w:rPr>
        <w:t>、</w:t>
      </w:r>
      <w:r>
        <w:rPr>
          <w:rFonts w:ascii="宋体" w:hAnsi="宋体" w:cs="宋体"/>
          <w:color w:val="000000"/>
          <w:sz w:val="22"/>
          <w:szCs w:val="22"/>
        </w:rPr>
        <w:t>28</w:t>
      </w:r>
      <w:r>
        <w:rPr>
          <w:rFonts w:ascii="宋体" w:hAnsi="宋体" w:cs="宋体"/>
          <w:color w:val="000000"/>
          <w:sz w:val="22"/>
          <w:szCs w:val="22"/>
        </w:rPr>
        <w:t>）内侧壁上铺设透水的土工布（</w:t>
      </w:r>
      <w:r>
        <w:rPr>
          <w:rFonts w:ascii="宋体" w:hAnsi="宋体" w:cs="宋体"/>
          <w:color w:val="000000"/>
          <w:sz w:val="22"/>
          <w:szCs w:val="22"/>
        </w:rPr>
        <w:t>23</w:t>
      </w:r>
      <w:r>
        <w:rPr>
          <w:rFonts w:ascii="宋体" w:hAnsi="宋体" w:cs="宋体"/>
          <w:color w:val="000000"/>
          <w:sz w:val="22"/>
          <w:szCs w:val="22"/>
        </w:rPr>
        <w:t>）。</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进一步，在所述植物栽植腔体（</w:t>
      </w:r>
      <w:r>
        <w:rPr>
          <w:rFonts w:ascii="宋体" w:hAnsi="宋体" w:cs="宋体"/>
          <w:color w:val="000000"/>
          <w:sz w:val="22"/>
          <w:szCs w:val="22"/>
        </w:rPr>
        <w:t>20</w:t>
      </w:r>
      <w:r>
        <w:rPr>
          <w:rFonts w:ascii="宋体" w:hAnsi="宋体" w:cs="宋体"/>
          <w:color w:val="000000"/>
          <w:sz w:val="22"/>
          <w:szCs w:val="22"/>
        </w:rPr>
        <w:t>）上方连接一腔体顶部集水板（</w:t>
      </w:r>
      <w:r>
        <w:rPr>
          <w:rFonts w:ascii="宋体" w:hAnsi="宋体" w:cs="宋体"/>
          <w:color w:val="000000"/>
          <w:sz w:val="22"/>
          <w:szCs w:val="22"/>
        </w:rPr>
        <w:t>29</w:t>
      </w:r>
      <w:r>
        <w:rPr>
          <w:rFonts w:ascii="宋体" w:hAnsi="宋体" w:cs="宋体"/>
          <w:color w:val="000000"/>
          <w:sz w:val="22"/>
          <w:szCs w:val="22"/>
        </w:rPr>
        <w:t>），在所述腔体顶部集水板（</w:t>
      </w:r>
      <w:r>
        <w:rPr>
          <w:rFonts w:ascii="宋体" w:hAnsi="宋体" w:cs="宋体"/>
          <w:color w:val="000000"/>
          <w:sz w:val="22"/>
          <w:szCs w:val="22"/>
        </w:rPr>
        <w:t>29</w:t>
      </w:r>
      <w:r>
        <w:rPr>
          <w:rFonts w:ascii="宋体" w:hAnsi="宋体" w:cs="宋体"/>
          <w:color w:val="000000"/>
          <w:sz w:val="22"/>
          <w:szCs w:val="22"/>
        </w:rPr>
        <w:t>）上设有腔体顶部漏水口（</w:t>
      </w:r>
      <w:r>
        <w:rPr>
          <w:rFonts w:ascii="宋体" w:hAnsi="宋体" w:cs="宋体"/>
          <w:color w:val="000000"/>
          <w:sz w:val="22"/>
          <w:szCs w:val="22"/>
        </w:rPr>
        <w:t>26</w:t>
      </w:r>
      <w:r>
        <w:rPr>
          <w:rFonts w:ascii="宋体" w:hAnsi="宋体" w:cs="宋体"/>
          <w:color w:val="000000"/>
          <w:sz w:val="22"/>
          <w:szCs w:val="22"/>
        </w:rPr>
        <w:t>），在所述植物栽植腔体（</w:t>
      </w:r>
      <w:r>
        <w:rPr>
          <w:rFonts w:ascii="宋体" w:hAnsi="宋体" w:cs="宋体"/>
          <w:color w:val="000000"/>
          <w:sz w:val="22"/>
          <w:szCs w:val="22"/>
        </w:rPr>
        <w:t>20</w:t>
      </w:r>
      <w:r>
        <w:rPr>
          <w:rFonts w:ascii="宋体" w:hAnsi="宋体" w:cs="宋体"/>
          <w:color w:val="000000"/>
          <w:sz w:val="22"/>
          <w:szCs w:val="22"/>
        </w:rPr>
        <w:t>）底部设有腔体底部漏水口（</w:t>
      </w:r>
      <w:r>
        <w:rPr>
          <w:rFonts w:ascii="宋体" w:hAnsi="宋体" w:cs="宋体"/>
          <w:color w:val="000000"/>
          <w:sz w:val="22"/>
          <w:szCs w:val="22"/>
        </w:rPr>
        <w:t>27</w:t>
      </w:r>
      <w:r>
        <w:rPr>
          <w:rFonts w:ascii="宋体" w:hAnsi="宋体" w:cs="宋体"/>
          <w:color w:val="000000"/>
          <w:sz w:val="22"/>
          <w:szCs w:val="22"/>
        </w:rPr>
        <w:t>）；所述腔体顶部漏水口（</w:t>
      </w:r>
      <w:r>
        <w:rPr>
          <w:rFonts w:ascii="宋体" w:hAnsi="宋体" w:cs="宋体"/>
          <w:color w:val="000000"/>
          <w:sz w:val="22"/>
          <w:szCs w:val="22"/>
        </w:rPr>
        <w:t>26</w:t>
      </w:r>
      <w:r>
        <w:rPr>
          <w:rFonts w:ascii="宋体" w:hAnsi="宋体" w:cs="宋体"/>
          <w:color w:val="000000"/>
          <w:sz w:val="22"/>
          <w:szCs w:val="22"/>
        </w:rPr>
        <w:t>）上方设有箱体顶部漏水孔（</w:t>
      </w:r>
      <w:r>
        <w:rPr>
          <w:rFonts w:ascii="宋体" w:hAnsi="宋体" w:cs="宋体"/>
          <w:color w:val="000000"/>
          <w:sz w:val="22"/>
          <w:szCs w:val="22"/>
        </w:rPr>
        <w:t>21</w:t>
      </w:r>
      <w:r>
        <w:rPr>
          <w:rFonts w:ascii="宋体" w:hAnsi="宋体" w:cs="宋体"/>
          <w:color w:val="000000"/>
          <w:sz w:val="22"/>
          <w:szCs w:val="22"/>
        </w:rPr>
        <w:t>），所述腔体底部漏水口（</w:t>
      </w:r>
      <w:r>
        <w:rPr>
          <w:rFonts w:ascii="宋体" w:hAnsi="宋体" w:cs="宋体"/>
          <w:color w:val="000000"/>
          <w:sz w:val="22"/>
          <w:szCs w:val="22"/>
        </w:rPr>
        <w:t>27</w:t>
      </w:r>
      <w:r>
        <w:rPr>
          <w:rFonts w:ascii="宋体" w:hAnsi="宋体" w:cs="宋体"/>
          <w:color w:val="000000"/>
          <w:sz w:val="22"/>
          <w:szCs w:val="22"/>
        </w:rPr>
        <w:t>）下方的设有箱体底部漏水口（</w:t>
      </w:r>
      <w:r>
        <w:rPr>
          <w:rFonts w:ascii="宋体" w:hAnsi="宋体" w:cs="宋体"/>
          <w:color w:val="000000"/>
          <w:sz w:val="22"/>
          <w:szCs w:val="22"/>
        </w:rPr>
        <w:t>24</w:t>
      </w:r>
      <w:r>
        <w:rPr>
          <w:rFonts w:ascii="宋体" w:hAnsi="宋体" w:cs="宋体"/>
          <w:color w:val="000000"/>
          <w:sz w:val="22"/>
          <w:szCs w:val="22"/>
        </w:rPr>
        <w:t>）。</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进一步，所述多个植物栽培箱（</w:t>
      </w:r>
      <w:r>
        <w:rPr>
          <w:rFonts w:ascii="宋体" w:hAnsi="宋体" w:cs="宋体"/>
          <w:color w:val="000000"/>
          <w:sz w:val="22"/>
          <w:szCs w:val="22"/>
        </w:rPr>
        <w:t>2</w:t>
      </w:r>
      <w:r>
        <w:rPr>
          <w:rFonts w:ascii="宋体" w:hAnsi="宋体" w:cs="宋体"/>
          <w:color w:val="000000"/>
          <w:sz w:val="22"/>
          <w:szCs w:val="22"/>
        </w:rPr>
        <w:t>）以叠加的方式固定在所述支架立柱（</w:t>
      </w:r>
      <w:r>
        <w:rPr>
          <w:rFonts w:ascii="宋体" w:hAnsi="宋体" w:cs="宋体"/>
          <w:color w:val="000000"/>
          <w:sz w:val="22"/>
          <w:szCs w:val="22"/>
        </w:rPr>
        <w:t>4</w:t>
      </w:r>
      <w:r>
        <w:rPr>
          <w:rFonts w:ascii="宋体" w:hAnsi="宋体" w:cs="宋体"/>
          <w:color w:val="000000"/>
          <w:sz w:val="22"/>
          <w:szCs w:val="22"/>
        </w:rPr>
        <w:t>）上，在上下所述植物栽培箱（</w:t>
      </w:r>
      <w:r>
        <w:rPr>
          <w:rFonts w:ascii="宋体" w:hAnsi="宋体" w:cs="宋体"/>
          <w:color w:val="000000"/>
          <w:sz w:val="22"/>
          <w:szCs w:val="22"/>
        </w:rPr>
        <w:t>2</w:t>
      </w:r>
      <w:r>
        <w:rPr>
          <w:rFonts w:ascii="宋体" w:hAnsi="宋体" w:cs="宋体"/>
          <w:color w:val="000000"/>
          <w:sz w:val="22"/>
          <w:szCs w:val="22"/>
        </w:rPr>
        <w:t>）之</w:t>
      </w:r>
      <w:r>
        <w:rPr>
          <w:rFonts w:ascii="宋体" w:hAnsi="宋体" w:cs="宋体"/>
          <w:color w:val="000000"/>
          <w:sz w:val="22"/>
          <w:szCs w:val="22"/>
        </w:rPr>
        <w:t>间存在</w:t>
      </w:r>
      <w:r>
        <w:rPr>
          <w:rFonts w:ascii="宋体" w:hAnsi="宋体" w:cs="宋体"/>
          <w:color w:val="000000"/>
          <w:sz w:val="22"/>
          <w:szCs w:val="22"/>
        </w:rPr>
        <w:t>V</w:t>
      </w:r>
      <w:r>
        <w:rPr>
          <w:rFonts w:ascii="宋体" w:hAnsi="宋体" w:cs="宋体"/>
          <w:color w:val="000000"/>
          <w:sz w:val="22"/>
          <w:szCs w:val="22"/>
        </w:rPr>
        <w:t>型缝隙（</w:t>
      </w:r>
      <w:r>
        <w:rPr>
          <w:rFonts w:ascii="宋体" w:hAnsi="宋体" w:cs="宋体"/>
          <w:color w:val="000000"/>
          <w:sz w:val="22"/>
          <w:szCs w:val="22"/>
        </w:rPr>
        <w:t>34</w:t>
      </w:r>
      <w:r>
        <w:rPr>
          <w:rFonts w:ascii="宋体" w:hAnsi="宋体" w:cs="宋体"/>
          <w:color w:val="000000"/>
          <w:sz w:val="22"/>
          <w:szCs w:val="22"/>
        </w:rPr>
        <w:t>）；和</w:t>
      </w:r>
      <w:r>
        <w:rPr>
          <w:rFonts w:ascii="宋体" w:hAnsi="宋体" w:cs="宋体"/>
          <w:color w:val="000000"/>
          <w:sz w:val="22"/>
          <w:szCs w:val="22"/>
        </w:rPr>
        <w:t>/</w:t>
      </w:r>
      <w:r>
        <w:rPr>
          <w:rFonts w:ascii="宋体" w:hAnsi="宋体" w:cs="宋体"/>
          <w:color w:val="000000"/>
          <w:sz w:val="22"/>
          <w:szCs w:val="22"/>
        </w:rPr>
        <w:t>或者所述多个植物栽培箱（</w:t>
      </w:r>
      <w:r>
        <w:rPr>
          <w:rFonts w:ascii="宋体" w:hAnsi="宋体" w:cs="宋体"/>
          <w:color w:val="000000"/>
          <w:sz w:val="22"/>
          <w:szCs w:val="22"/>
        </w:rPr>
        <w:t>2</w:t>
      </w:r>
      <w:r>
        <w:rPr>
          <w:rFonts w:ascii="宋体" w:hAnsi="宋体" w:cs="宋体"/>
          <w:color w:val="000000"/>
          <w:sz w:val="22"/>
          <w:szCs w:val="22"/>
        </w:rPr>
        <w:t>）正反两面都有可提供种植的植物栽植口（</w:t>
      </w:r>
      <w:r>
        <w:rPr>
          <w:rFonts w:ascii="宋体" w:hAnsi="宋体" w:cs="宋体"/>
          <w:color w:val="000000"/>
          <w:sz w:val="22"/>
          <w:szCs w:val="22"/>
        </w:rPr>
        <w:t>22</w:t>
      </w:r>
      <w:r>
        <w:rPr>
          <w:rFonts w:ascii="宋体" w:hAnsi="宋体" w:cs="宋体"/>
          <w:color w:val="000000"/>
          <w:sz w:val="22"/>
          <w:szCs w:val="22"/>
        </w:rPr>
        <w:t>）。</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进一步，还包括</w:t>
      </w:r>
      <w:proofErr w:type="gramStart"/>
      <w:r>
        <w:rPr>
          <w:rFonts w:ascii="宋体" w:hAnsi="宋体" w:cs="宋体"/>
          <w:color w:val="000000"/>
          <w:sz w:val="22"/>
          <w:szCs w:val="22"/>
        </w:rPr>
        <w:t>一</w:t>
      </w:r>
      <w:proofErr w:type="gramEnd"/>
      <w:r>
        <w:rPr>
          <w:rFonts w:ascii="宋体" w:hAnsi="宋体" w:cs="宋体"/>
          <w:color w:val="000000"/>
          <w:sz w:val="22"/>
          <w:szCs w:val="22"/>
        </w:rPr>
        <w:t>智能浇灌系统，其主要包括雨水收集板（</w:t>
      </w:r>
      <w:r>
        <w:rPr>
          <w:rFonts w:ascii="宋体" w:hAnsi="宋体" w:cs="宋体"/>
          <w:color w:val="000000"/>
          <w:sz w:val="22"/>
          <w:szCs w:val="22"/>
        </w:rPr>
        <w:t>1</w:t>
      </w:r>
      <w:r>
        <w:rPr>
          <w:rFonts w:ascii="宋体" w:hAnsi="宋体" w:cs="宋体"/>
          <w:color w:val="000000"/>
          <w:sz w:val="22"/>
          <w:szCs w:val="22"/>
        </w:rPr>
        <w:t>）、雨水收集箱（</w:t>
      </w:r>
      <w:r>
        <w:rPr>
          <w:rFonts w:ascii="宋体" w:hAnsi="宋体" w:cs="宋体"/>
          <w:color w:val="000000"/>
          <w:sz w:val="22"/>
          <w:szCs w:val="22"/>
        </w:rPr>
        <w:t>5</w:t>
      </w:r>
      <w:r>
        <w:rPr>
          <w:rFonts w:ascii="宋体" w:hAnsi="宋体" w:cs="宋体"/>
          <w:color w:val="000000"/>
          <w:sz w:val="22"/>
          <w:szCs w:val="22"/>
        </w:rPr>
        <w:t>）、潜水泵（</w:t>
      </w:r>
      <w:r>
        <w:rPr>
          <w:rFonts w:ascii="宋体" w:hAnsi="宋体" w:cs="宋体"/>
          <w:color w:val="000000"/>
          <w:sz w:val="22"/>
          <w:szCs w:val="22"/>
        </w:rPr>
        <w:t>9</w:t>
      </w:r>
      <w:r>
        <w:rPr>
          <w:rFonts w:ascii="宋体" w:hAnsi="宋体" w:cs="宋体"/>
          <w:color w:val="000000"/>
          <w:sz w:val="22"/>
          <w:szCs w:val="22"/>
        </w:rPr>
        <w:t>）、水管（</w:t>
      </w:r>
      <w:r>
        <w:rPr>
          <w:rFonts w:ascii="宋体" w:hAnsi="宋体" w:cs="宋体"/>
          <w:color w:val="000000"/>
          <w:sz w:val="22"/>
          <w:szCs w:val="22"/>
        </w:rPr>
        <w:t>11</w:t>
      </w:r>
      <w:r>
        <w:rPr>
          <w:rFonts w:ascii="宋体" w:hAnsi="宋体" w:cs="宋体"/>
          <w:color w:val="000000"/>
          <w:sz w:val="22"/>
          <w:szCs w:val="22"/>
        </w:rPr>
        <w:t>）、控制盒（</w:t>
      </w:r>
      <w:r>
        <w:rPr>
          <w:rFonts w:ascii="宋体" w:hAnsi="宋体" w:cs="宋体"/>
          <w:color w:val="000000"/>
          <w:sz w:val="22"/>
          <w:szCs w:val="22"/>
        </w:rPr>
        <w:t>13</w:t>
      </w:r>
      <w:r>
        <w:rPr>
          <w:rFonts w:ascii="宋体" w:hAnsi="宋体" w:cs="宋体"/>
          <w:color w:val="000000"/>
          <w:sz w:val="22"/>
          <w:szCs w:val="22"/>
        </w:rPr>
        <w:t>）、过滤器（</w:t>
      </w:r>
      <w:r>
        <w:rPr>
          <w:rFonts w:ascii="宋体" w:hAnsi="宋体" w:cs="宋体"/>
          <w:color w:val="000000"/>
          <w:sz w:val="22"/>
          <w:szCs w:val="22"/>
        </w:rPr>
        <w:t>10</w:t>
      </w:r>
      <w:r>
        <w:rPr>
          <w:rFonts w:ascii="宋体" w:hAnsi="宋体" w:cs="宋体"/>
          <w:color w:val="000000"/>
          <w:sz w:val="22"/>
          <w:szCs w:val="22"/>
        </w:rPr>
        <w:t>）、横向水管（</w:t>
      </w:r>
      <w:r>
        <w:rPr>
          <w:rFonts w:ascii="宋体" w:hAnsi="宋体" w:cs="宋体"/>
          <w:color w:val="000000"/>
          <w:sz w:val="22"/>
          <w:szCs w:val="22"/>
        </w:rPr>
        <w:t>18</w:t>
      </w:r>
      <w:r>
        <w:rPr>
          <w:rFonts w:ascii="宋体" w:hAnsi="宋体" w:cs="宋体"/>
          <w:color w:val="000000"/>
          <w:sz w:val="22"/>
          <w:szCs w:val="22"/>
        </w:rPr>
        <w:t>）以及电源；所述雨水收集板（</w:t>
      </w:r>
      <w:r>
        <w:rPr>
          <w:rFonts w:ascii="宋体" w:hAnsi="宋体" w:cs="宋体"/>
          <w:color w:val="000000"/>
          <w:sz w:val="22"/>
          <w:szCs w:val="22"/>
        </w:rPr>
        <w:t>1</w:t>
      </w:r>
      <w:r>
        <w:rPr>
          <w:rFonts w:ascii="宋体" w:hAnsi="宋体" w:cs="宋体"/>
          <w:color w:val="000000"/>
          <w:sz w:val="22"/>
          <w:szCs w:val="22"/>
        </w:rPr>
        <w:t>）位于植物墙顶部，所述雨水收集箱（</w:t>
      </w:r>
      <w:r>
        <w:rPr>
          <w:rFonts w:ascii="宋体" w:hAnsi="宋体" w:cs="宋体"/>
          <w:color w:val="000000"/>
          <w:sz w:val="22"/>
          <w:szCs w:val="22"/>
        </w:rPr>
        <w:t>5</w:t>
      </w:r>
      <w:r>
        <w:rPr>
          <w:rFonts w:ascii="宋体" w:hAnsi="宋体" w:cs="宋体"/>
          <w:color w:val="000000"/>
          <w:sz w:val="22"/>
          <w:szCs w:val="22"/>
        </w:rPr>
        <w:t>）位于植物墙底部；所述潜水泵（</w:t>
      </w:r>
      <w:r>
        <w:rPr>
          <w:rFonts w:ascii="宋体" w:hAnsi="宋体" w:cs="宋体"/>
          <w:color w:val="000000"/>
          <w:sz w:val="22"/>
          <w:szCs w:val="22"/>
        </w:rPr>
        <w:t>9</w:t>
      </w:r>
      <w:r>
        <w:rPr>
          <w:rFonts w:ascii="宋体" w:hAnsi="宋体" w:cs="宋体"/>
          <w:color w:val="000000"/>
          <w:sz w:val="22"/>
          <w:szCs w:val="22"/>
        </w:rPr>
        <w:t>）的输入端连接位于雨水收集箱（</w:t>
      </w:r>
      <w:r>
        <w:rPr>
          <w:rFonts w:ascii="宋体" w:hAnsi="宋体" w:cs="宋体"/>
          <w:color w:val="000000"/>
          <w:sz w:val="22"/>
          <w:szCs w:val="22"/>
        </w:rPr>
        <w:t>5</w:t>
      </w:r>
      <w:r>
        <w:rPr>
          <w:rFonts w:ascii="宋体" w:hAnsi="宋体" w:cs="宋体"/>
          <w:color w:val="000000"/>
          <w:sz w:val="22"/>
          <w:szCs w:val="22"/>
        </w:rPr>
        <w:t>）中的过滤器（</w:t>
      </w:r>
      <w:r>
        <w:rPr>
          <w:rFonts w:ascii="宋体" w:hAnsi="宋体" w:cs="宋体"/>
          <w:color w:val="000000"/>
          <w:sz w:val="22"/>
          <w:szCs w:val="22"/>
        </w:rPr>
        <w:t>10</w:t>
      </w:r>
      <w:r>
        <w:rPr>
          <w:rFonts w:ascii="宋体" w:hAnsi="宋体" w:cs="宋体"/>
          <w:color w:val="000000"/>
          <w:sz w:val="22"/>
          <w:szCs w:val="22"/>
        </w:rPr>
        <w:t>），所述潜水泵（</w:t>
      </w:r>
      <w:r>
        <w:rPr>
          <w:rFonts w:ascii="宋体" w:hAnsi="宋体" w:cs="宋体"/>
          <w:color w:val="000000"/>
          <w:sz w:val="22"/>
          <w:szCs w:val="22"/>
        </w:rPr>
        <w:t>9</w:t>
      </w:r>
      <w:r>
        <w:rPr>
          <w:rFonts w:ascii="宋体" w:hAnsi="宋体" w:cs="宋体"/>
          <w:color w:val="000000"/>
          <w:sz w:val="22"/>
          <w:szCs w:val="22"/>
        </w:rPr>
        <w:t>）的输出端连接所述水管（</w:t>
      </w:r>
      <w:r>
        <w:rPr>
          <w:rFonts w:ascii="宋体" w:hAnsi="宋体" w:cs="宋体"/>
          <w:color w:val="000000"/>
          <w:sz w:val="22"/>
          <w:szCs w:val="22"/>
        </w:rPr>
        <w:t>11</w:t>
      </w:r>
      <w:r>
        <w:rPr>
          <w:rFonts w:ascii="宋体" w:hAnsi="宋体" w:cs="宋体"/>
          <w:color w:val="000000"/>
          <w:sz w:val="22"/>
          <w:szCs w:val="22"/>
        </w:rPr>
        <w:t>），所述控制盒（</w:t>
      </w:r>
      <w:r>
        <w:rPr>
          <w:rFonts w:ascii="宋体" w:hAnsi="宋体" w:cs="宋体"/>
          <w:color w:val="000000"/>
          <w:sz w:val="22"/>
          <w:szCs w:val="22"/>
        </w:rPr>
        <w:t>13</w:t>
      </w:r>
      <w:r>
        <w:rPr>
          <w:rFonts w:ascii="宋体" w:hAnsi="宋体" w:cs="宋体"/>
          <w:color w:val="000000"/>
          <w:sz w:val="22"/>
          <w:szCs w:val="22"/>
        </w:rPr>
        <w:t>）启动潜水泵（</w:t>
      </w:r>
      <w:r>
        <w:rPr>
          <w:rFonts w:ascii="宋体" w:hAnsi="宋体" w:cs="宋体"/>
          <w:color w:val="000000"/>
          <w:sz w:val="22"/>
          <w:szCs w:val="22"/>
        </w:rPr>
        <w:t>9</w:t>
      </w:r>
      <w:r>
        <w:rPr>
          <w:rFonts w:ascii="宋体" w:hAnsi="宋体" w:cs="宋体"/>
          <w:color w:val="000000"/>
          <w:sz w:val="22"/>
          <w:szCs w:val="22"/>
        </w:rPr>
        <w:t>），将雨水收集箱（</w:t>
      </w:r>
      <w:r>
        <w:rPr>
          <w:rFonts w:ascii="宋体" w:hAnsi="宋体" w:cs="宋体"/>
          <w:color w:val="000000"/>
          <w:sz w:val="22"/>
          <w:szCs w:val="22"/>
        </w:rPr>
        <w:t>5</w:t>
      </w:r>
      <w:r>
        <w:rPr>
          <w:rFonts w:ascii="宋体" w:hAnsi="宋体" w:cs="宋体"/>
          <w:color w:val="000000"/>
          <w:sz w:val="22"/>
          <w:szCs w:val="22"/>
        </w:rPr>
        <w:t>）内的水能</w:t>
      </w:r>
      <w:r>
        <w:rPr>
          <w:rFonts w:ascii="宋体" w:hAnsi="宋体" w:cs="宋体"/>
          <w:color w:val="000000"/>
          <w:sz w:val="22"/>
          <w:szCs w:val="22"/>
        </w:rPr>
        <w:t>通过水管（</w:t>
      </w:r>
      <w:r>
        <w:rPr>
          <w:rFonts w:ascii="宋体" w:hAnsi="宋体" w:cs="宋体"/>
          <w:color w:val="000000"/>
          <w:sz w:val="22"/>
          <w:szCs w:val="22"/>
        </w:rPr>
        <w:t>11</w:t>
      </w:r>
      <w:r>
        <w:rPr>
          <w:rFonts w:ascii="宋体" w:hAnsi="宋体" w:cs="宋体"/>
          <w:color w:val="000000"/>
          <w:sz w:val="22"/>
          <w:szCs w:val="22"/>
        </w:rPr>
        <w:t>）输送到植物墙顶部的横向水管（</w:t>
      </w:r>
      <w:r>
        <w:rPr>
          <w:rFonts w:ascii="宋体" w:hAnsi="宋体" w:cs="宋体"/>
          <w:color w:val="000000"/>
          <w:sz w:val="22"/>
          <w:szCs w:val="22"/>
        </w:rPr>
        <w:t>18</w:t>
      </w:r>
      <w:r>
        <w:rPr>
          <w:rFonts w:ascii="宋体" w:hAnsi="宋体" w:cs="宋体"/>
          <w:color w:val="000000"/>
          <w:sz w:val="22"/>
          <w:szCs w:val="22"/>
        </w:rPr>
        <w:t>），再由横向水管</w:t>
      </w:r>
      <w:r>
        <w:rPr>
          <w:rFonts w:ascii="宋体" w:hAnsi="宋体" w:cs="宋体"/>
          <w:color w:val="000000"/>
          <w:sz w:val="22"/>
          <w:szCs w:val="22"/>
        </w:rPr>
        <w:t>18</w:t>
      </w:r>
      <w:r>
        <w:rPr>
          <w:rFonts w:ascii="宋体" w:hAnsi="宋体" w:cs="宋体"/>
          <w:color w:val="000000"/>
          <w:sz w:val="22"/>
          <w:szCs w:val="22"/>
        </w:rPr>
        <w:t>上的小洞浇灌给植物栽培箱（</w:t>
      </w:r>
      <w:r>
        <w:rPr>
          <w:rFonts w:ascii="宋体" w:hAnsi="宋体" w:cs="宋体"/>
          <w:color w:val="000000"/>
          <w:sz w:val="22"/>
          <w:szCs w:val="22"/>
        </w:rPr>
        <w:t>2</w:t>
      </w:r>
      <w:r>
        <w:rPr>
          <w:rFonts w:ascii="宋体" w:hAnsi="宋体" w:cs="宋体"/>
          <w:color w:val="000000"/>
          <w:sz w:val="22"/>
          <w:szCs w:val="22"/>
        </w:rPr>
        <w:t>）中的植物。</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进一步，所述控制盒（</w:t>
      </w:r>
      <w:r>
        <w:rPr>
          <w:rFonts w:ascii="宋体" w:hAnsi="宋体" w:cs="宋体"/>
          <w:color w:val="000000"/>
          <w:sz w:val="22"/>
          <w:szCs w:val="22"/>
        </w:rPr>
        <w:t>13</w:t>
      </w:r>
      <w:r>
        <w:rPr>
          <w:rFonts w:ascii="宋体" w:hAnsi="宋体" w:cs="宋体"/>
          <w:color w:val="000000"/>
          <w:sz w:val="22"/>
          <w:szCs w:val="22"/>
        </w:rPr>
        <w:t>）还连接土壤湿度传感器（</w:t>
      </w:r>
      <w:r>
        <w:rPr>
          <w:rFonts w:ascii="宋体" w:hAnsi="宋体" w:cs="宋体"/>
          <w:color w:val="000000"/>
          <w:sz w:val="22"/>
          <w:szCs w:val="22"/>
        </w:rPr>
        <w:t>15</w:t>
      </w:r>
      <w:r>
        <w:rPr>
          <w:rFonts w:ascii="宋体" w:hAnsi="宋体" w:cs="宋体"/>
          <w:color w:val="000000"/>
          <w:sz w:val="22"/>
          <w:szCs w:val="22"/>
        </w:rPr>
        <w:t>）和</w:t>
      </w:r>
      <w:r>
        <w:rPr>
          <w:rFonts w:ascii="宋体" w:hAnsi="宋体" w:cs="宋体"/>
          <w:color w:val="000000"/>
          <w:sz w:val="22"/>
          <w:szCs w:val="22"/>
        </w:rPr>
        <w:t>/</w:t>
      </w:r>
      <w:r>
        <w:rPr>
          <w:rFonts w:ascii="宋体" w:hAnsi="宋体" w:cs="宋体"/>
          <w:color w:val="000000"/>
          <w:sz w:val="22"/>
          <w:szCs w:val="22"/>
        </w:rPr>
        <w:t>或土壤温度传感器（</w:t>
      </w:r>
      <w:r>
        <w:rPr>
          <w:rFonts w:ascii="宋体" w:hAnsi="宋体" w:cs="宋体"/>
          <w:color w:val="000000"/>
          <w:sz w:val="22"/>
          <w:szCs w:val="22"/>
        </w:rPr>
        <w:t>16</w:t>
      </w:r>
      <w:r>
        <w:rPr>
          <w:rFonts w:ascii="宋体" w:hAnsi="宋体" w:cs="宋体"/>
          <w:color w:val="000000"/>
          <w:sz w:val="22"/>
          <w:szCs w:val="22"/>
        </w:rPr>
        <w:t>）所述智能浇灌系统定时通过土壤湿度传感（</w:t>
      </w:r>
      <w:r>
        <w:rPr>
          <w:rFonts w:ascii="宋体" w:hAnsi="宋体" w:cs="宋体"/>
          <w:color w:val="000000"/>
          <w:sz w:val="22"/>
          <w:szCs w:val="22"/>
        </w:rPr>
        <w:t>15</w:t>
      </w:r>
      <w:r>
        <w:rPr>
          <w:rFonts w:ascii="宋体" w:hAnsi="宋体" w:cs="宋体"/>
          <w:color w:val="000000"/>
          <w:sz w:val="22"/>
          <w:szCs w:val="22"/>
        </w:rPr>
        <w:t>）和</w:t>
      </w:r>
      <w:r>
        <w:rPr>
          <w:rFonts w:ascii="宋体" w:hAnsi="宋体" w:cs="宋体"/>
          <w:color w:val="000000"/>
          <w:sz w:val="22"/>
          <w:szCs w:val="22"/>
        </w:rPr>
        <w:t>/</w:t>
      </w:r>
      <w:r>
        <w:rPr>
          <w:rFonts w:ascii="宋体" w:hAnsi="宋体" w:cs="宋体"/>
          <w:color w:val="000000"/>
          <w:sz w:val="22"/>
          <w:szCs w:val="22"/>
        </w:rPr>
        <w:t>或土壤温度传感器（</w:t>
      </w:r>
      <w:r>
        <w:rPr>
          <w:rFonts w:ascii="宋体" w:hAnsi="宋体" w:cs="宋体"/>
          <w:color w:val="000000"/>
          <w:sz w:val="22"/>
          <w:szCs w:val="22"/>
        </w:rPr>
        <w:t>16</w:t>
      </w:r>
      <w:r>
        <w:rPr>
          <w:rFonts w:ascii="宋体" w:hAnsi="宋体" w:cs="宋体"/>
          <w:color w:val="000000"/>
          <w:sz w:val="22"/>
          <w:szCs w:val="22"/>
        </w:rPr>
        <w:t>）来判断以及控制对植物的浇灌过程。</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进一步，所述电源由太阳能电池板（</w:t>
      </w:r>
      <w:r>
        <w:rPr>
          <w:rFonts w:ascii="宋体" w:hAnsi="宋体" w:cs="宋体"/>
          <w:color w:val="000000"/>
          <w:sz w:val="22"/>
          <w:szCs w:val="22"/>
        </w:rPr>
        <w:t>7</w:t>
      </w:r>
      <w:r>
        <w:rPr>
          <w:rFonts w:ascii="宋体" w:hAnsi="宋体" w:cs="宋体"/>
          <w:color w:val="000000"/>
          <w:sz w:val="22"/>
          <w:szCs w:val="22"/>
        </w:rPr>
        <w:t>）收集的太阳能来供电，并且将多余的电能储存在控制盒（</w:t>
      </w:r>
      <w:r>
        <w:rPr>
          <w:rFonts w:ascii="宋体" w:hAnsi="宋体" w:cs="宋体"/>
          <w:color w:val="000000"/>
          <w:sz w:val="22"/>
          <w:szCs w:val="22"/>
        </w:rPr>
        <w:t>13</w:t>
      </w:r>
      <w:r>
        <w:rPr>
          <w:rFonts w:ascii="宋体" w:hAnsi="宋体" w:cs="宋体"/>
          <w:color w:val="000000"/>
          <w:sz w:val="22"/>
          <w:szCs w:val="22"/>
        </w:rPr>
        <w:t>）内的蓄电池内。</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进一步，所述太阳能电池板（</w:t>
      </w:r>
      <w:r>
        <w:rPr>
          <w:rFonts w:ascii="宋体" w:hAnsi="宋体" w:cs="宋体"/>
          <w:color w:val="000000"/>
          <w:sz w:val="22"/>
          <w:szCs w:val="22"/>
        </w:rPr>
        <w:t>7</w:t>
      </w:r>
      <w:r>
        <w:rPr>
          <w:rFonts w:ascii="宋体" w:hAnsi="宋体" w:cs="宋体"/>
          <w:color w:val="000000"/>
          <w:sz w:val="22"/>
          <w:szCs w:val="22"/>
        </w:rPr>
        <w:t>）固定在植物墙底部的雨水收集板（</w:t>
      </w:r>
      <w:r>
        <w:rPr>
          <w:rFonts w:ascii="宋体" w:hAnsi="宋体" w:cs="宋体"/>
          <w:color w:val="000000"/>
          <w:sz w:val="22"/>
          <w:szCs w:val="22"/>
        </w:rPr>
        <w:t>1</w:t>
      </w:r>
      <w:r>
        <w:rPr>
          <w:rFonts w:ascii="宋体" w:hAnsi="宋体" w:cs="宋体"/>
          <w:color w:val="000000"/>
          <w:sz w:val="22"/>
          <w:szCs w:val="22"/>
        </w:rPr>
        <w:t>）上。</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进一步，所述雨水收集板（</w:t>
      </w:r>
      <w:r>
        <w:rPr>
          <w:rFonts w:ascii="宋体" w:hAnsi="宋体" w:cs="宋体"/>
          <w:color w:val="000000"/>
          <w:sz w:val="22"/>
          <w:szCs w:val="22"/>
        </w:rPr>
        <w:t>1</w:t>
      </w:r>
      <w:r>
        <w:rPr>
          <w:rFonts w:ascii="宋体" w:hAnsi="宋体" w:cs="宋体"/>
          <w:color w:val="000000"/>
          <w:sz w:val="22"/>
          <w:szCs w:val="22"/>
        </w:rPr>
        <w:t>）为</w:t>
      </w:r>
      <w:r>
        <w:rPr>
          <w:rFonts w:ascii="宋体" w:hAnsi="宋体" w:cs="宋体"/>
          <w:color w:val="000000"/>
          <w:sz w:val="22"/>
          <w:szCs w:val="22"/>
        </w:rPr>
        <w:t>“V”</w:t>
      </w:r>
      <w:r>
        <w:rPr>
          <w:rFonts w:ascii="宋体" w:hAnsi="宋体" w:cs="宋体"/>
          <w:color w:val="000000"/>
          <w:sz w:val="22"/>
          <w:szCs w:val="22"/>
        </w:rPr>
        <w:t>型结构，雨水通过</w:t>
      </w:r>
      <w:r>
        <w:rPr>
          <w:rFonts w:ascii="宋体" w:hAnsi="宋体" w:cs="宋体"/>
          <w:color w:val="000000"/>
          <w:sz w:val="22"/>
          <w:szCs w:val="22"/>
        </w:rPr>
        <w:t>“V”</w:t>
      </w:r>
      <w:r>
        <w:rPr>
          <w:rFonts w:ascii="宋体" w:hAnsi="宋体" w:cs="宋体"/>
          <w:color w:val="000000"/>
          <w:sz w:val="22"/>
          <w:szCs w:val="22"/>
        </w:rPr>
        <w:t>型结构雨水收集板（</w:t>
      </w:r>
      <w:r>
        <w:rPr>
          <w:rFonts w:ascii="宋体" w:hAnsi="宋体" w:cs="宋体"/>
          <w:color w:val="000000"/>
          <w:sz w:val="22"/>
          <w:szCs w:val="22"/>
        </w:rPr>
        <w:t>1</w:t>
      </w:r>
      <w:r>
        <w:rPr>
          <w:rFonts w:ascii="宋体" w:hAnsi="宋体" w:cs="宋体"/>
          <w:color w:val="000000"/>
          <w:sz w:val="22"/>
          <w:szCs w:val="22"/>
        </w:rPr>
        <w:t>）的底部通孔后经过以下路径：植物栽培箱（</w:t>
      </w:r>
      <w:r>
        <w:rPr>
          <w:rFonts w:ascii="宋体" w:hAnsi="宋体" w:cs="宋体"/>
          <w:color w:val="000000"/>
          <w:sz w:val="22"/>
          <w:szCs w:val="22"/>
        </w:rPr>
        <w:t>2</w:t>
      </w:r>
      <w:r>
        <w:rPr>
          <w:rFonts w:ascii="宋体" w:hAnsi="宋体" w:cs="宋体"/>
          <w:color w:val="000000"/>
          <w:sz w:val="22"/>
          <w:szCs w:val="22"/>
        </w:rPr>
        <w:t>）顶部的漏水口（</w:t>
      </w:r>
      <w:r>
        <w:rPr>
          <w:rFonts w:ascii="宋体" w:hAnsi="宋体" w:cs="宋体"/>
          <w:color w:val="000000"/>
          <w:sz w:val="22"/>
          <w:szCs w:val="22"/>
        </w:rPr>
        <w:t>21</w:t>
      </w:r>
      <w:r>
        <w:rPr>
          <w:rFonts w:ascii="宋体" w:hAnsi="宋体" w:cs="宋体"/>
          <w:color w:val="000000"/>
          <w:sz w:val="22"/>
          <w:szCs w:val="22"/>
        </w:rPr>
        <w:t>）、植物栽植腔（</w:t>
      </w:r>
      <w:r>
        <w:rPr>
          <w:rFonts w:ascii="宋体" w:hAnsi="宋体" w:cs="宋体"/>
          <w:color w:val="000000"/>
          <w:sz w:val="22"/>
          <w:szCs w:val="22"/>
        </w:rPr>
        <w:t>20</w:t>
      </w:r>
      <w:r>
        <w:rPr>
          <w:rFonts w:ascii="宋体" w:hAnsi="宋体" w:cs="宋体"/>
          <w:color w:val="000000"/>
          <w:sz w:val="22"/>
          <w:szCs w:val="22"/>
        </w:rPr>
        <w:t>）顶部的集水板（</w:t>
      </w:r>
      <w:r>
        <w:rPr>
          <w:rFonts w:ascii="宋体" w:hAnsi="宋体" w:cs="宋体"/>
          <w:color w:val="000000"/>
          <w:sz w:val="22"/>
          <w:szCs w:val="22"/>
        </w:rPr>
        <w:t>29</w:t>
      </w:r>
      <w:r>
        <w:rPr>
          <w:rFonts w:ascii="宋体" w:hAnsi="宋体" w:cs="宋体"/>
          <w:color w:val="000000"/>
          <w:sz w:val="22"/>
          <w:szCs w:val="22"/>
        </w:rPr>
        <w:t>）、植物栽植腔（</w:t>
      </w:r>
      <w:r>
        <w:rPr>
          <w:rFonts w:ascii="宋体" w:hAnsi="宋体" w:cs="宋体"/>
          <w:color w:val="000000"/>
          <w:sz w:val="22"/>
          <w:szCs w:val="22"/>
        </w:rPr>
        <w:t>20</w:t>
      </w:r>
      <w:r>
        <w:rPr>
          <w:rFonts w:ascii="宋体" w:hAnsi="宋体" w:cs="宋体"/>
          <w:color w:val="000000"/>
          <w:sz w:val="22"/>
          <w:szCs w:val="22"/>
        </w:rPr>
        <w:t>）顶部的漏水口（</w:t>
      </w:r>
      <w:r>
        <w:rPr>
          <w:rFonts w:ascii="宋体" w:hAnsi="宋体" w:cs="宋体"/>
          <w:color w:val="000000"/>
          <w:sz w:val="22"/>
          <w:szCs w:val="22"/>
        </w:rPr>
        <w:t>26</w:t>
      </w:r>
      <w:r>
        <w:rPr>
          <w:rFonts w:ascii="宋体" w:hAnsi="宋体" w:cs="宋体"/>
          <w:color w:val="000000"/>
          <w:sz w:val="22"/>
          <w:szCs w:val="22"/>
        </w:rPr>
        <w:t>）、土工布（</w:t>
      </w:r>
      <w:r>
        <w:rPr>
          <w:rFonts w:ascii="宋体" w:hAnsi="宋体" w:cs="宋体"/>
          <w:color w:val="000000"/>
          <w:sz w:val="22"/>
          <w:szCs w:val="22"/>
        </w:rPr>
        <w:t>23</w:t>
      </w:r>
      <w:r>
        <w:rPr>
          <w:rFonts w:ascii="宋体" w:hAnsi="宋体" w:cs="宋体"/>
          <w:color w:val="000000"/>
          <w:sz w:val="22"/>
          <w:szCs w:val="22"/>
        </w:rPr>
        <w:t>）、植物根系及土壤（</w:t>
      </w:r>
      <w:r>
        <w:rPr>
          <w:rFonts w:ascii="宋体" w:hAnsi="宋体" w:cs="宋体"/>
          <w:color w:val="000000"/>
          <w:sz w:val="22"/>
          <w:szCs w:val="22"/>
        </w:rPr>
        <w:t>32</w:t>
      </w:r>
      <w:r>
        <w:rPr>
          <w:rFonts w:ascii="宋体" w:hAnsi="宋体" w:cs="宋体"/>
          <w:color w:val="000000"/>
          <w:sz w:val="22"/>
          <w:szCs w:val="22"/>
        </w:rPr>
        <w:t>）、植物栽植腔（</w:t>
      </w:r>
      <w:r>
        <w:rPr>
          <w:rFonts w:ascii="宋体" w:hAnsi="宋体" w:cs="宋体"/>
          <w:color w:val="000000"/>
          <w:sz w:val="22"/>
          <w:szCs w:val="22"/>
        </w:rPr>
        <w:t>20</w:t>
      </w:r>
      <w:r>
        <w:rPr>
          <w:rFonts w:ascii="宋体" w:hAnsi="宋体" w:cs="宋体"/>
          <w:color w:val="000000"/>
          <w:sz w:val="22"/>
          <w:szCs w:val="22"/>
        </w:rPr>
        <w:t>）底部的漏水口（</w:t>
      </w:r>
      <w:r>
        <w:rPr>
          <w:rFonts w:ascii="宋体" w:hAnsi="宋体" w:cs="宋体"/>
          <w:color w:val="000000"/>
          <w:sz w:val="22"/>
          <w:szCs w:val="22"/>
        </w:rPr>
        <w:t>27</w:t>
      </w:r>
      <w:r>
        <w:rPr>
          <w:rFonts w:ascii="宋体" w:hAnsi="宋体" w:cs="宋体"/>
          <w:color w:val="000000"/>
          <w:sz w:val="22"/>
          <w:szCs w:val="22"/>
        </w:rPr>
        <w:t>）后，再进入</w:t>
      </w:r>
      <w:r>
        <w:rPr>
          <w:rFonts w:ascii="宋体" w:hAnsi="宋体" w:cs="宋体"/>
          <w:color w:val="000000"/>
          <w:sz w:val="22"/>
          <w:szCs w:val="22"/>
        </w:rPr>
        <w:lastRenderedPageBreak/>
        <w:t>下一层植物栽植腔（</w:t>
      </w:r>
      <w:r>
        <w:rPr>
          <w:rFonts w:ascii="宋体" w:hAnsi="宋体" w:cs="宋体"/>
          <w:color w:val="000000"/>
          <w:sz w:val="22"/>
          <w:szCs w:val="22"/>
        </w:rPr>
        <w:t>20</w:t>
      </w:r>
      <w:r>
        <w:rPr>
          <w:rFonts w:ascii="宋体" w:hAnsi="宋体" w:cs="宋体"/>
          <w:color w:val="000000"/>
          <w:sz w:val="22"/>
          <w:szCs w:val="22"/>
        </w:rPr>
        <w:t>）或下一层植物栽植箱（</w:t>
      </w:r>
      <w:r>
        <w:rPr>
          <w:rFonts w:ascii="宋体" w:hAnsi="宋体" w:cs="宋体"/>
          <w:color w:val="000000"/>
          <w:sz w:val="22"/>
          <w:szCs w:val="22"/>
        </w:rPr>
        <w:t>2</w:t>
      </w:r>
      <w:r>
        <w:rPr>
          <w:rFonts w:ascii="宋体" w:hAnsi="宋体" w:cs="宋体"/>
          <w:color w:val="000000"/>
          <w:sz w:val="22"/>
          <w:szCs w:val="22"/>
        </w:rPr>
        <w:t>），并最终流入雨水收集箱（</w:t>
      </w:r>
      <w:r>
        <w:rPr>
          <w:rFonts w:ascii="宋体" w:hAnsi="宋体" w:cs="宋体"/>
          <w:color w:val="000000"/>
          <w:sz w:val="22"/>
          <w:szCs w:val="22"/>
        </w:rPr>
        <w:t>5</w:t>
      </w:r>
      <w:r>
        <w:rPr>
          <w:rFonts w:ascii="宋体" w:hAnsi="宋体" w:cs="宋体"/>
          <w:color w:val="000000"/>
          <w:sz w:val="22"/>
          <w:szCs w:val="22"/>
        </w:rPr>
        <w:t>），或者在无雨水时，由智能浇灌系统横向水管流出的水也由此路径浇灌植物并回水。</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该植物隔音墙具有以下有益效果：</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1</w:t>
      </w:r>
      <w:r>
        <w:rPr>
          <w:rFonts w:ascii="宋体" w:hAnsi="宋体" w:cs="宋体"/>
          <w:color w:val="000000"/>
          <w:sz w:val="22"/>
          <w:szCs w:val="22"/>
        </w:rPr>
        <w:t>）本发明植物隔音墙不仅仅起到美化道路防止视觉疲劳以及吸收二氧化碳及有害气体的作用外，还可以通过隔音翅片与复杂交叠的植物茎叶同时作用进行隔音和降噪，极大的降低了汽车和其他噪音污染，比传统的单纯的隔音墙具有更佳的隔音降噪作用。而且由于隔音翅片本身具有降噪结构，又比单纯以植物来隔音降噪的墙体更为有效；也避免了此类墙体，在没有植物时几乎没有隔音降噪作用的弊端。</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2</w:t>
      </w:r>
      <w:r>
        <w:rPr>
          <w:rFonts w:ascii="宋体" w:hAnsi="宋体" w:cs="宋体"/>
          <w:color w:val="000000"/>
          <w:sz w:val="22"/>
          <w:szCs w:val="22"/>
        </w:rPr>
        <w:t>）本发明还通过自身的智能浇灌系统，通过收集雨水进行灌溉而无需额外供水，节省了大量的水资源，并且可以在各种传感器的作用下实现智能的和适时的浇灌。</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3</w:t>
      </w:r>
      <w:r>
        <w:rPr>
          <w:rFonts w:ascii="宋体" w:hAnsi="宋体" w:cs="宋体"/>
          <w:color w:val="000000"/>
          <w:sz w:val="22"/>
          <w:szCs w:val="22"/>
        </w:rPr>
        <w:t>）本发明还利用太阳能为智能浇灌系统提供充足的电能，充分实现低碳化，无需额外供电，节省了大量的电能。</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4</w:t>
      </w:r>
      <w:r>
        <w:rPr>
          <w:rFonts w:ascii="宋体" w:hAnsi="宋体" w:cs="宋体"/>
          <w:color w:val="000000"/>
          <w:sz w:val="22"/>
          <w:szCs w:val="22"/>
        </w:rPr>
        <w:t>）本发明的植物栽培箱的正反两面都可以种植植物，实现植物栽培箱双面绿化，充分的利用了空间，并且增加了植物栽培箱的美感。</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5</w:t>
      </w:r>
      <w:r>
        <w:rPr>
          <w:rFonts w:ascii="宋体" w:hAnsi="宋体" w:cs="宋体"/>
          <w:color w:val="000000"/>
          <w:sz w:val="22"/>
          <w:szCs w:val="22"/>
        </w:rPr>
        <w:t>）本发明由于在上下植物栽培</w:t>
      </w:r>
      <w:proofErr w:type="gramStart"/>
      <w:r>
        <w:rPr>
          <w:rFonts w:ascii="宋体" w:hAnsi="宋体" w:cs="宋体"/>
          <w:color w:val="000000"/>
          <w:sz w:val="22"/>
          <w:szCs w:val="22"/>
        </w:rPr>
        <w:t>箱之间</w:t>
      </w:r>
      <w:proofErr w:type="gramEnd"/>
      <w:r>
        <w:rPr>
          <w:rFonts w:ascii="宋体" w:hAnsi="宋体" w:cs="宋体"/>
          <w:color w:val="000000"/>
          <w:sz w:val="22"/>
          <w:szCs w:val="22"/>
        </w:rPr>
        <w:t>存在</w:t>
      </w:r>
      <w:r>
        <w:rPr>
          <w:rFonts w:ascii="宋体" w:hAnsi="宋体" w:cs="宋体"/>
          <w:color w:val="000000"/>
          <w:sz w:val="22"/>
          <w:szCs w:val="22"/>
        </w:rPr>
        <w:t>V</w:t>
      </w:r>
      <w:r>
        <w:rPr>
          <w:rFonts w:ascii="宋体" w:hAnsi="宋体" w:cs="宋体"/>
          <w:color w:val="000000"/>
          <w:sz w:val="22"/>
          <w:szCs w:val="22"/>
        </w:rPr>
        <w:t>型缝隙，该</w:t>
      </w:r>
      <w:r>
        <w:rPr>
          <w:rFonts w:ascii="宋体" w:hAnsi="宋体" w:cs="宋体"/>
          <w:color w:val="000000"/>
          <w:sz w:val="22"/>
          <w:szCs w:val="22"/>
        </w:rPr>
        <w:t>V</w:t>
      </w:r>
      <w:r>
        <w:rPr>
          <w:rFonts w:ascii="宋体" w:hAnsi="宋体" w:cs="宋体"/>
          <w:color w:val="000000"/>
          <w:sz w:val="22"/>
          <w:szCs w:val="22"/>
        </w:rPr>
        <w:t>型缝隙可以透风以减小风阻</w:t>
      </w:r>
      <w:r>
        <w:rPr>
          <w:rFonts w:ascii="宋体" w:hAnsi="宋体" w:cs="宋体"/>
          <w:color w:val="000000"/>
          <w:sz w:val="22"/>
          <w:szCs w:val="22"/>
        </w:rPr>
        <w:t> </w:t>
      </w:r>
      <w:r>
        <w:rPr>
          <w:rFonts w:ascii="宋体" w:hAnsi="宋体" w:cs="宋体"/>
          <w:color w:val="000000"/>
          <w:sz w:val="22"/>
          <w:szCs w:val="22"/>
        </w:rPr>
        <w:t>同时也能保证良好的隔音效果。</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 </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1</w:t>
      </w:r>
      <w:r>
        <w:rPr>
          <w:rFonts w:ascii="宋体" w:hAnsi="宋体" w:cs="宋体"/>
          <w:color w:val="000000"/>
          <w:sz w:val="22"/>
          <w:szCs w:val="22"/>
        </w:rPr>
        <w:t>：本发明植物隔音墙的侧面整体效果示意图；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2</w:t>
      </w:r>
      <w:r>
        <w:rPr>
          <w:rFonts w:ascii="宋体" w:hAnsi="宋体" w:cs="宋体"/>
          <w:color w:val="000000"/>
          <w:sz w:val="22"/>
          <w:szCs w:val="22"/>
        </w:rPr>
        <w:t>：本发明植物隔音墙的正面整体结构示意图；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3</w:t>
      </w:r>
      <w:r>
        <w:rPr>
          <w:rFonts w:ascii="宋体" w:hAnsi="宋体" w:cs="宋体"/>
          <w:color w:val="000000"/>
          <w:sz w:val="22"/>
          <w:szCs w:val="22"/>
        </w:rPr>
        <w:t>：本发明植物隔音墙的侧面剖视图；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4</w:t>
      </w:r>
      <w:r>
        <w:rPr>
          <w:rFonts w:ascii="宋体" w:hAnsi="宋体" w:cs="宋体"/>
          <w:color w:val="000000"/>
          <w:sz w:val="22"/>
          <w:szCs w:val="22"/>
        </w:rPr>
        <w:t>：本发明植物隔音墙的植物栽培箱立体结构示意</w:t>
      </w:r>
      <w:r>
        <w:rPr>
          <w:rFonts w:ascii="宋体" w:hAnsi="宋体" w:cs="宋体"/>
          <w:color w:val="000000"/>
          <w:sz w:val="22"/>
          <w:szCs w:val="22"/>
        </w:rPr>
        <w:t>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5</w:t>
      </w:r>
      <w:r>
        <w:rPr>
          <w:rFonts w:ascii="宋体" w:hAnsi="宋体" w:cs="宋体"/>
          <w:color w:val="000000"/>
          <w:sz w:val="22"/>
          <w:szCs w:val="22"/>
        </w:rPr>
        <w:t>：图</w:t>
      </w:r>
      <w:r>
        <w:rPr>
          <w:rFonts w:ascii="宋体" w:hAnsi="宋体" w:cs="宋体"/>
          <w:color w:val="000000"/>
          <w:sz w:val="22"/>
          <w:szCs w:val="22"/>
        </w:rPr>
        <w:t>4</w:t>
      </w:r>
      <w:r>
        <w:rPr>
          <w:rFonts w:ascii="宋体" w:hAnsi="宋体" w:cs="宋体"/>
          <w:color w:val="000000"/>
          <w:sz w:val="22"/>
          <w:szCs w:val="22"/>
        </w:rPr>
        <w:t>的局部剖视图；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6</w:t>
      </w:r>
      <w:r>
        <w:rPr>
          <w:rFonts w:ascii="宋体" w:hAnsi="宋体" w:cs="宋体"/>
          <w:color w:val="000000"/>
          <w:sz w:val="22"/>
          <w:szCs w:val="22"/>
        </w:rPr>
        <w:t>：本发明植物隔音墙的植物栽植腔体立体结构示意图；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7</w:t>
      </w:r>
      <w:r>
        <w:rPr>
          <w:rFonts w:ascii="宋体" w:hAnsi="宋体" w:cs="宋体"/>
          <w:color w:val="000000"/>
          <w:sz w:val="22"/>
          <w:szCs w:val="22"/>
        </w:rPr>
        <w:t>：本发明植物隔音墙的植物栽培箱局部放大示意图；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图</w:t>
      </w:r>
      <w:r>
        <w:rPr>
          <w:rFonts w:ascii="宋体" w:hAnsi="宋体" w:cs="宋体"/>
          <w:color w:val="000000"/>
          <w:sz w:val="22"/>
          <w:szCs w:val="22"/>
        </w:rPr>
        <w:t>8</w:t>
      </w:r>
      <w:r>
        <w:rPr>
          <w:rFonts w:ascii="宋体" w:hAnsi="宋体" w:cs="宋体"/>
          <w:color w:val="000000"/>
          <w:sz w:val="22"/>
          <w:szCs w:val="22"/>
        </w:rPr>
        <w:t>：本发明植物隔音墙的植物栽植腔体中种植植物效果图。</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附图标记说明：</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1—</w:t>
      </w:r>
      <w:r>
        <w:rPr>
          <w:rFonts w:ascii="宋体" w:hAnsi="宋体" w:cs="宋体"/>
          <w:color w:val="000000"/>
          <w:sz w:val="22"/>
          <w:szCs w:val="22"/>
        </w:rPr>
        <w:t>雨水收集板；</w:t>
      </w:r>
      <w:r>
        <w:rPr>
          <w:rFonts w:ascii="宋体" w:hAnsi="宋体" w:cs="宋体"/>
          <w:color w:val="000000"/>
          <w:sz w:val="22"/>
          <w:szCs w:val="22"/>
        </w:rPr>
        <w:t>2—</w:t>
      </w:r>
      <w:r>
        <w:rPr>
          <w:rFonts w:ascii="宋体" w:hAnsi="宋体" w:cs="宋体"/>
          <w:color w:val="000000"/>
          <w:sz w:val="22"/>
          <w:szCs w:val="22"/>
        </w:rPr>
        <w:t>植物栽培箱；</w:t>
      </w:r>
      <w:r>
        <w:rPr>
          <w:rFonts w:ascii="宋体" w:hAnsi="宋体" w:cs="宋体"/>
          <w:color w:val="000000"/>
          <w:sz w:val="22"/>
          <w:szCs w:val="22"/>
        </w:rPr>
        <w:t>3—</w:t>
      </w:r>
      <w:r>
        <w:rPr>
          <w:rFonts w:ascii="宋体" w:hAnsi="宋体" w:cs="宋体"/>
          <w:color w:val="000000"/>
          <w:sz w:val="22"/>
          <w:szCs w:val="22"/>
        </w:rPr>
        <w:t>隔音翅片；</w:t>
      </w:r>
      <w:r>
        <w:rPr>
          <w:rFonts w:ascii="宋体" w:hAnsi="宋体" w:cs="宋体"/>
          <w:color w:val="000000"/>
          <w:sz w:val="22"/>
          <w:szCs w:val="22"/>
        </w:rPr>
        <w:t>4—</w:t>
      </w:r>
      <w:r>
        <w:rPr>
          <w:rFonts w:ascii="宋体" w:hAnsi="宋体" w:cs="宋体"/>
          <w:color w:val="000000"/>
          <w:sz w:val="22"/>
          <w:szCs w:val="22"/>
        </w:rPr>
        <w:t>支架立柱；</w:t>
      </w:r>
      <w:r>
        <w:rPr>
          <w:rFonts w:ascii="宋体" w:hAnsi="宋体" w:cs="宋体"/>
          <w:color w:val="000000"/>
          <w:sz w:val="22"/>
          <w:szCs w:val="22"/>
        </w:rPr>
        <w:t>5—</w:t>
      </w:r>
      <w:r>
        <w:rPr>
          <w:rFonts w:ascii="宋体" w:hAnsi="宋体" w:cs="宋体"/>
          <w:color w:val="000000"/>
          <w:sz w:val="22"/>
          <w:szCs w:val="22"/>
        </w:rPr>
        <w:t>雨水收集箱；</w:t>
      </w:r>
      <w:r>
        <w:rPr>
          <w:rFonts w:ascii="宋体" w:hAnsi="宋体" w:cs="宋体"/>
          <w:color w:val="000000"/>
          <w:sz w:val="22"/>
          <w:szCs w:val="22"/>
        </w:rPr>
        <w:t>6—</w:t>
      </w:r>
      <w:r>
        <w:rPr>
          <w:rFonts w:ascii="宋体" w:hAnsi="宋体" w:cs="宋体"/>
          <w:color w:val="000000"/>
          <w:sz w:val="22"/>
          <w:szCs w:val="22"/>
        </w:rPr>
        <w:t>地面；</w:t>
      </w:r>
      <w:r>
        <w:rPr>
          <w:rFonts w:ascii="宋体" w:hAnsi="宋体" w:cs="宋体"/>
          <w:color w:val="000000"/>
          <w:sz w:val="22"/>
          <w:szCs w:val="22"/>
        </w:rPr>
        <w:t>7—</w:t>
      </w:r>
      <w:r>
        <w:rPr>
          <w:rFonts w:ascii="宋体" w:hAnsi="宋体" w:cs="宋体"/>
          <w:color w:val="000000"/>
          <w:sz w:val="22"/>
          <w:szCs w:val="22"/>
        </w:rPr>
        <w:t>太阳能电池板；</w:t>
      </w:r>
      <w:r>
        <w:rPr>
          <w:rFonts w:ascii="宋体" w:hAnsi="宋体" w:cs="宋体"/>
          <w:color w:val="000000"/>
          <w:sz w:val="22"/>
          <w:szCs w:val="22"/>
        </w:rPr>
        <w:t>8—</w:t>
      </w:r>
      <w:r>
        <w:rPr>
          <w:rFonts w:ascii="宋体" w:hAnsi="宋体" w:cs="宋体"/>
          <w:color w:val="000000"/>
          <w:sz w:val="22"/>
          <w:szCs w:val="22"/>
        </w:rPr>
        <w:t>植物；</w:t>
      </w:r>
      <w:r>
        <w:rPr>
          <w:rFonts w:ascii="宋体" w:hAnsi="宋体" w:cs="宋体"/>
          <w:color w:val="000000"/>
          <w:sz w:val="22"/>
          <w:szCs w:val="22"/>
        </w:rPr>
        <w:t>9—</w:t>
      </w:r>
      <w:r>
        <w:rPr>
          <w:rFonts w:ascii="宋体" w:hAnsi="宋体" w:cs="宋体"/>
          <w:color w:val="000000"/>
          <w:sz w:val="22"/>
          <w:szCs w:val="22"/>
        </w:rPr>
        <w:t>潜水泵；</w:t>
      </w:r>
      <w:r>
        <w:rPr>
          <w:rFonts w:ascii="宋体" w:hAnsi="宋体" w:cs="宋体"/>
          <w:color w:val="000000"/>
          <w:sz w:val="22"/>
          <w:szCs w:val="22"/>
        </w:rPr>
        <w:t>10—</w:t>
      </w:r>
      <w:r>
        <w:rPr>
          <w:rFonts w:ascii="宋体" w:hAnsi="宋体" w:cs="宋体"/>
          <w:color w:val="000000"/>
          <w:sz w:val="22"/>
          <w:szCs w:val="22"/>
        </w:rPr>
        <w:t>过滤器；</w:t>
      </w:r>
      <w:r>
        <w:rPr>
          <w:rFonts w:ascii="宋体" w:hAnsi="宋体" w:cs="宋体"/>
          <w:color w:val="000000"/>
          <w:sz w:val="22"/>
          <w:szCs w:val="22"/>
        </w:rPr>
        <w:t>11—</w:t>
      </w:r>
      <w:r>
        <w:rPr>
          <w:rFonts w:ascii="宋体" w:hAnsi="宋体" w:cs="宋体"/>
          <w:color w:val="000000"/>
          <w:sz w:val="22"/>
          <w:szCs w:val="22"/>
        </w:rPr>
        <w:t>水管；</w:t>
      </w:r>
      <w:r>
        <w:rPr>
          <w:rFonts w:ascii="宋体" w:hAnsi="宋体" w:cs="宋体"/>
          <w:color w:val="000000"/>
          <w:sz w:val="22"/>
          <w:szCs w:val="22"/>
        </w:rPr>
        <w:t>12—</w:t>
      </w:r>
      <w:r>
        <w:rPr>
          <w:rFonts w:ascii="宋体" w:hAnsi="宋体" w:cs="宋体"/>
          <w:color w:val="000000"/>
          <w:sz w:val="22"/>
          <w:szCs w:val="22"/>
        </w:rPr>
        <w:t>潜水泵电源线；</w:t>
      </w:r>
      <w:r>
        <w:rPr>
          <w:rFonts w:ascii="宋体" w:hAnsi="宋体" w:cs="宋体"/>
          <w:color w:val="000000"/>
          <w:sz w:val="22"/>
          <w:szCs w:val="22"/>
        </w:rPr>
        <w:t>13—</w:t>
      </w:r>
      <w:r>
        <w:rPr>
          <w:rFonts w:ascii="宋体" w:hAnsi="宋体" w:cs="宋体"/>
          <w:color w:val="000000"/>
          <w:sz w:val="22"/>
          <w:szCs w:val="22"/>
        </w:rPr>
        <w:t>控制盒；</w:t>
      </w:r>
      <w:r>
        <w:rPr>
          <w:rFonts w:ascii="宋体" w:hAnsi="宋体" w:cs="宋体"/>
          <w:color w:val="000000"/>
          <w:sz w:val="22"/>
          <w:szCs w:val="22"/>
        </w:rPr>
        <w:t>14—</w:t>
      </w:r>
      <w:r>
        <w:rPr>
          <w:rFonts w:ascii="宋体" w:hAnsi="宋体" w:cs="宋体"/>
          <w:color w:val="000000"/>
          <w:sz w:val="22"/>
          <w:szCs w:val="22"/>
        </w:rPr>
        <w:t>防水电连接器；</w:t>
      </w:r>
      <w:r>
        <w:rPr>
          <w:rFonts w:ascii="宋体" w:hAnsi="宋体" w:cs="宋体"/>
          <w:color w:val="000000"/>
          <w:sz w:val="22"/>
          <w:szCs w:val="22"/>
        </w:rPr>
        <w:t>15—</w:t>
      </w:r>
      <w:r>
        <w:rPr>
          <w:rFonts w:ascii="宋体" w:hAnsi="宋体" w:cs="宋体"/>
          <w:color w:val="000000"/>
          <w:sz w:val="22"/>
          <w:szCs w:val="22"/>
        </w:rPr>
        <w:t>土壤湿度传感器；</w:t>
      </w:r>
      <w:r>
        <w:rPr>
          <w:rFonts w:ascii="宋体" w:hAnsi="宋体" w:cs="宋体"/>
          <w:color w:val="000000"/>
          <w:sz w:val="22"/>
          <w:szCs w:val="22"/>
        </w:rPr>
        <w:t>16—</w:t>
      </w:r>
      <w:r>
        <w:rPr>
          <w:rFonts w:ascii="宋体" w:hAnsi="宋体" w:cs="宋体"/>
          <w:color w:val="000000"/>
          <w:sz w:val="22"/>
          <w:szCs w:val="22"/>
        </w:rPr>
        <w:t>土壤温度传感器；</w:t>
      </w:r>
      <w:r>
        <w:rPr>
          <w:rFonts w:ascii="宋体" w:hAnsi="宋体" w:cs="宋体"/>
          <w:color w:val="000000"/>
          <w:sz w:val="22"/>
          <w:szCs w:val="22"/>
        </w:rPr>
        <w:t>17—</w:t>
      </w:r>
      <w:r>
        <w:rPr>
          <w:rFonts w:ascii="宋体" w:hAnsi="宋体" w:cs="宋体"/>
          <w:color w:val="000000"/>
          <w:sz w:val="22"/>
          <w:szCs w:val="22"/>
        </w:rPr>
        <w:t>太阳能电池板输电线；</w:t>
      </w:r>
      <w:r>
        <w:rPr>
          <w:rFonts w:ascii="宋体" w:hAnsi="宋体" w:cs="宋体"/>
          <w:color w:val="000000"/>
          <w:sz w:val="22"/>
          <w:szCs w:val="22"/>
        </w:rPr>
        <w:t>18—</w:t>
      </w:r>
      <w:r>
        <w:rPr>
          <w:rFonts w:ascii="宋体" w:hAnsi="宋体" w:cs="宋体"/>
          <w:color w:val="000000"/>
          <w:sz w:val="22"/>
          <w:szCs w:val="22"/>
        </w:rPr>
        <w:t>横向水管；</w:t>
      </w:r>
      <w:r>
        <w:rPr>
          <w:rFonts w:ascii="宋体" w:hAnsi="宋体" w:cs="宋体"/>
          <w:color w:val="000000"/>
          <w:sz w:val="22"/>
          <w:szCs w:val="22"/>
        </w:rPr>
        <w:t>19—</w:t>
      </w:r>
      <w:r>
        <w:rPr>
          <w:rFonts w:ascii="宋体" w:hAnsi="宋体" w:cs="宋体"/>
          <w:color w:val="000000"/>
          <w:sz w:val="22"/>
          <w:szCs w:val="22"/>
        </w:rPr>
        <w:t>支架横梁；</w:t>
      </w:r>
      <w:r>
        <w:rPr>
          <w:rFonts w:ascii="宋体" w:hAnsi="宋体" w:cs="宋体"/>
          <w:color w:val="000000"/>
          <w:sz w:val="22"/>
          <w:szCs w:val="22"/>
        </w:rPr>
        <w:t>20—</w:t>
      </w:r>
      <w:r>
        <w:rPr>
          <w:rFonts w:ascii="宋体" w:hAnsi="宋体" w:cs="宋体"/>
          <w:color w:val="000000"/>
          <w:sz w:val="22"/>
          <w:szCs w:val="22"/>
        </w:rPr>
        <w:t>植物栽植腔体；</w:t>
      </w:r>
      <w:r>
        <w:rPr>
          <w:rFonts w:ascii="宋体" w:hAnsi="宋体" w:cs="宋体"/>
          <w:color w:val="000000"/>
          <w:sz w:val="22"/>
          <w:szCs w:val="22"/>
        </w:rPr>
        <w:t>21—</w:t>
      </w:r>
      <w:r>
        <w:rPr>
          <w:rFonts w:ascii="宋体" w:hAnsi="宋体" w:cs="宋体"/>
          <w:color w:val="000000"/>
          <w:sz w:val="22"/>
          <w:szCs w:val="22"/>
        </w:rPr>
        <w:t>箱体顶部漏水孔；</w:t>
      </w:r>
      <w:r>
        <w:rPr>
          <w:rFonts w:ascii="宋体" w:hAnsi="宋体" w:cs="宋体"/>
          <w:color w:val="000000"/>
          <w:sz w:val="22"/>
          <w:szCs w:val="22"/>
        </w:rPr>
        <w:t>22—</w:t>
      </w:r>
      <w:r>
        <w:rPr>
          <w:rFonts w:ascii="宋体" w:hAnsi="宋体" w:cs="宋体"/>
          <w:color w:val="000000"/>
          <w:sz w:val="22"/>
          <w:szCs w:val="22"/>
        </w:rPr>
        <w:t>植物栽植口；</w:t>
      </w:r>
      <w:r>
        <w:rPr>
          <w:rFonts w:ascii="宋体" w:hAnsi="宋体" w:cs="宋体"/>
          <w:color w:val="000000"/>
          <w:sz w:val="22"/>
          <w:szCs w:val="22"/>
        </w:rPr>
        <w:t>23—</w:t>
      </w:r>
      <w:r>
        <w:rPr>
          <w:rFonts w:ascii="宋体" w:hAnsi="宋体" w:cs="宋体"/>
          <w:color w:val="000000"/>
          <w:sz w:val="22"/>
          <w:szCs w:val="22"/>
        </w:rPr>
        <w:t>土工布；</w:t>
      </w:r>
      <w:r>
        <w:rPr>
          <w:rFonts w:ascii="宋体" w:hAnsi="宋体" w:cs="宋体"/>
          <w:color w:val="000000"/>
          <w:sz w:val="22"/>
          <w:szCs w:val="22"/>
        </w:rPr>
        <w:t>24—</w:t>
      </w:r>
      <w:r>
        <w:rPr>
          <w:rFonts w:ascii="宋体" w:hAnsi="宋体" w:cs="宋体"/>
          <w:color w:val="000000"/>
          <w:sz w:val="22"/>
          <w:szCs w:val="22"/>
        </w:rPr>
        <w:t>箱体底部漏水口；</w:t>
      </w:r>
      <w:r>
        <w:rPr>
          <w:rFonts w:ascii="宋体" w:hAnsi="宋体" w:cs="宋体"/>
          <w:color w:val="000000"/>
          <w:sz w:val="22"/>
          <w:szCs w:val="22"/>
        </w:rPr>
        <w:t>25—</w:t>
      </w:r>
      <w:r>
        <w:rPr>
          <w:rFonts w:ascii="宋体" w:hAnsi="宋体" w:cs="宋体"/>
          <w:color w:val="000000"/>
          <w:sz w:val="22"/>
          <w:szCs w:val="22"/>
        </w:rPr>
        <w:t>挡水板；</w:t>
      </w:r>
      <w:r>
        <w:rPr>
          <w:rFonts w:ascii="宋体" w:hAnsi="宋体" w:cs="宋体"/>
          <w:color w:val="000000"/>
          <w:sz w:val="22"/>
          <w:szCs w:val="22"/>
        </w:rPr>
        <w:t>26—</w:t>
      </w:r>
      <w:r>
        <w:rPr>
          <w:rFonts w:ascii="宋体" w:hAnsi="宋体" w:cs="宋体"/>
          <w:color w:val="000000"/>
          <w:sz w:val="22"/>
          <w:szCs w:val="22"/>
        </w:rPr>
        <w:t>腔体顶部漏水口；</w:t>
      </w:r>
      <w:r>
        <w:rPr>
          <w:rFonts w:ascii="宋体" w:hAnsi="宋体" w:cs="宋体"/>
          <w:color w:val="000000"/>
          <w:sz w:val="22"/>
          <w:szCs w:val="22"/>
        </w:rPr>
        <w:t>27—</w:t>
      </w:r>
      <w:r>
        <w:rPr>
          <w:rFonts w:ascii="宋体" w:hAnsi="宋体" w:cs="宋体"/>
          <w:color w:val="000000"/>
          <w:sz w:val="22"/>
          <w:szCs w:val="22"/>
        </w:rPr>
        <w:t>腔体底部漏水口；</w:t>
      </w:r>
      <w:r>
        <w:rPr>
          <w:rFonts w:ascii="宋体" w:hAnsi="宋体" w:cs="宋体"/>
          <w:color w:val="000000"/>
          <w:sz w:val="22"/>
          <w:szCs w:val="22"/>
        </w:rPr>
        <w:t>28—</w:t>
      </w:r>
      <w:r>
        <w:rPr>
          <w:rFonts w:ascii="宋体" w:hAnsi="宋体" w:cs="宋体"/>
          <w:color w:val="000000"/>
          <w:sz w:val="22"/>
          <w:szCs w:val="22"/>
        </w:rPr>
        <w:t>植物栽植腔体；</w:t>
      </w:r>
      <w:r>
        <w:rPr>
          <w:rFonts w:ascii="宋体" w:hAnsi="宋体" w:cs="宋体"/>
          <w:color w:val="000000"/>
          <w:sz w:val="22"/>
          <w:szCs w:val="22"/>
        </w:rPr>
        <w:t>29—</w:t>
      </w:r>
      <w:r>
        <w:rPr>
          <w:rFonts w:ascii="宋体" w:hAnsi="宋体" w:cs="宋体"/>
          <w:color w:val="000000"/>
          <w:sz w:val="22"/>
          <w:szCs w:val="22"/>
        </w:rPr>
        <w:t>腔体顶部集水板；</w:t>
      </w:r>
      <w:r>
        <w:rPr>
          <w:rFonts w:ascii="宋体" w:hAnsi="宋体" w:cs="宋体"/>
          <w:color w:val="000000"/>
          <w:sz w:val="22"/>
          <w:szCs w:val="22"/>
        </w:rPr>
        <w:t>30</w:t>
      </w:r>
      <w:proofErr w:type="gramStart"/>
      <w:r>
        <w:rPr>
          <w:rFonts w:ascii="宋体" w:hAnsi="宋体" w:cs="宋体"/>
          <w:color w:val="000000"/>
          <w:sz w:val="22"/>
          <w:szCs w:val="22"/>
        </w:rPr>
        <w:t>—</w:t>
      </w:r>
      <w:r>
        <w:rPr>
          <w:rFonts w:ascii="宋体" w:hAnsi="宋体" w:cs="宋体"/>
          <w:color w:val="000000"/>
          <w:sz w:val="22"/>
          <w:szCs w:val="22"/>
        </w:rPr>
        <w:t>固</w:t>
      </w:r>
      <w:r>
        <w:rPr>
          <w:rFonts w:ascii="宋体" w:hAnsi="宋体" w:cs="宋体"/>
          <w:color w:val="000000"/>
          <w:sz w:val="22"/>
          <w:szCs w:val="22"/>
        </w:rPr>
        <w:t>定</w:t>
      </w:r>
      <w:proofErr w:type="gramEnd"/>
      <w:r>
        <w:rPr>
          <w:rFonts w:ascii="宋体" w:hAnsi="宋体" w:cs="宋体"/>
          <w:color w:val="000000"/>
          <w:sz w:val="22"/>
          <w:szCs w:val="22"/>
        </w:rPr>
        <w:t>螺钉；</w:t>
      </w:r>
      <w:r>
        <w:rPr>
          <w:rFonts w:ascii="宋体" w:hAnsi="宋体" w:cs="宋体"/>
          <w:color w:val="000000"/>
          <w:sz w:val="22"/>
          <w:szCs w:val="22"/>
        </w:rPr>
        <w:t>31</w:t>
      </w:r>
      <w:proofErr w:type="gramStart"/>
      <w:r>
        <w:rPr>
          <w:rFonts w:ascii="宋体" w:hAnsi="宋体" w:cs="宋体"/>
          <w:color w:val="000000"/>
          <w:sz w:val="22"/>
          <w:szCs w:val="22"/>
        </w:rPr>
        <w:t>—</w:t>
      </w:r>
      <w:r>
        <w:rPr>
          <w:rFonts w:ascii="宋体" w:hAnsi="宋体" w:cs="宋体"/>
          <w:color w:val="000000"/>
          <w:sz w:val="22"/>
          <w:szCs w:val="22"/>
        </w:rPr>
        <w:t>固定耳</w:t>
      </w:r>
      <w:proofErr w:type="gramEnd"/>
      <w:r>
        <w:rPr>
          <w:rFonts w:ascii="宋体" w:hAnsi="宋体" w:cs="宋体"/>
          <w:color w:val="000000"/>
          <w:sz w:val="22"/>
          <w:szCs w:val="22"/>
        </w:rPr>
        <w:t>；</w:t>
      </w:r>
      <w:r>
        <w:rPr>
          <w:rFonts w:ascii="宋体" w:hAnsi="宋体" w:cs="宋体"/>
          <w:color w:val="000000"/>
          <w:sz w:val="22"/>
          <w:szCs w:val="22"/>
        </w:rPr>
        <w:t>32—</w:t>
      </w:r>
      <w:r>
        <w:rPr>
          <w:rFonts w:ascii="宋体" w:hAnsi="宋体" w:cs="宋体"/>
          <w:color w:val="000000"/>
          <w:sz w:val="22"/>
          <w:szCs w:val="22"/>
        </w:rPr>
        <w:t>植物根系及土壤；</w:t>
      </w:r>
      <w:r>
        <w:rPr>
          <w:rFonts w:ascii="宋体" w:hAnsi="宋体" w:cs="宋体"/>
          <w:color w:val="000000"/>
          <w:sz w:val="22"/>
          <w:szCs w:val="22"/>
        </w:rPr>
        <w:t>33—</w:t>
      </w:r>
      <w:r>
        <w:rPr>
          <w:rFonts w:ascii="宋体" w:hAnsi="宋体" w:cs="宋体"/>
          <w:color w:val="000000"/>
          <w:sz w:val="22"/>
          <w:szCs w:val="22"/>
        </w:rPr>
        <w:t>植物茎叶；</w:t>
      </w:r>
      <w:r>
        <w:rPr>
          <w:rFonts w:ascii="宋体" w:hAnsi="宋体" w:cs="宋体"/>
          <w:color w:val="000000"/>
          <w:sz w:val="22"/>
          <w:szCs w:val="22"/>
        </w:rPr>
        <w:t>34—V</w:t>
      </w:r>
      <w:r>
        <w:rPr>
          <w:rFonts w:ascii="宋体" w:hAnsi="宋体" w:cs="宋体"/>
          <w:color w:val="000000"/>
          <w:sz w:val="22"/>
          <w:szCs w:val="22"/>
        </w:rPr>
        <w:t>型缝隙。</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 </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下面结合图</w:t>
      </w:r>
      <w:r>
        <w:rPr>
          <w:rFonts w:ascii="宋体" w:hAnsi="宋体" w:cs="宋体"/>
          <w:color w:val="000000"/>
          <w:sz w:val="22"/>
          <w:szCs w:val="22"/>
        </w:rPr>
        <w:t>1</w:t>
      </w:r>
      <w:r>
        <w:rPr>
          <w:rFonts w:ascii="宋体" w:hAnsi="宋体" w:cs="宋体"/>
          <w:color w:val="000000"/>
          <w:sz w:val="22"/>
          <w:szCs w:val="22"/>
        </w:rPr>
        <w:t>至图</w:t>
      </w:r>
      <w:r>
        <w:rPr>
          <w:rFonts w:ascii="宋体" w:hAnsi="宋体" w:cs="宋体"/>
          <w:color w:val="000000"/>
          <w:sz w:val="22"/>
          <w:szCs w:val="22"/>
        </w:rPr>
        <w:t>8</w:t>
      </w:r>
      <w:r>
        <w:rPr>
          <w:rFonts w:ascii="宋体" w:hAnsi="宋体" w:cs="宋体"/>
          <w:color w:val="000000"/>
          <w:sz w:val="22"/>
          <w:szCs w:val="22"/>
        </w:rPr>
        <w:t>，对本发明做进一步说明：</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如图</w:t>
      </w:r>
      <w:r>
        <w:rPr>
          <w:rFonts w:ascii="宋体" w:hAnsi="宋体" w:cs="宋体"/>
          <w:color w:val="000000"/>
          <w:sz w:val="22"/>
          <w:szCs w:val="22"/>
        </w:rPr>
        <w:t>1</w:t>
      </w:r>
      <w:r>
        <w:rPr>
          <w:rFonts w:ascii="宋体" w:hAnsi="宋体" w:cs="宋体"/>
          <w:color w:val="000000"/>
          <w:sz w:val="22"/>
          <w:szCs w:val="22"/>
        </w:rPr>
        <w:t>所示，立柱支架</w:t>
      </w:r>
      <w:r>
        <w:rPr>
          <w:rFonts w:ascii="宋体" w:hAnsi="宋体" w:cs="宋体"/>
          <w:color w:val="000000"/>
          <w:sz w:val="22"/>
          <w:szCs w:val="22"/>
        </w:rPr>
        <w:t>4</w:t>
      </w:r>
      <w:r>
        <w:rPr>
          <w:rFonts w:ascii="宋体" w:hAnsi="宋体" w:cs="宋体"/>
          <w:color w:val="000000"/>
          <w:sz w:val="22"/>
          <w:szCs w:val="22"/>
        </w:rPr>
        <w:t>固定于地面</w:t>
      </w:r>
      <w:r>
        <w:rPr>
          <w:rFonts w:ascii="宋体" w:hAnsi="宋体" w:cs="宋体"/>
          <w:color w:val="000000"/>
          <w:sz w:val="22"/>
          <w:szCs w:val="22"/>
        </w:rPr>
        <w:t>6</w:t>
      </w:r>
      <w:r>
        <w:rPr>
          <w:rFonts w:ascii="宋体" w:hAnsi="宋体" w:cs="宋体"/>
          <w:color w:val="000000"/>
          <w:sz w:val="22"/>
          <w:szCs w:val="22"/>
        </w:rPr>
        <w:t>上。植物栽培箱</w:t>
      </w:r>
      <w:r>
        <w:rPr>
          <w:rFonts w:ascii="宋体" w:hAnsi="宋体" w:cs="宋体"/>
          <w:color w:val="000000"/>
          <w:sz w:val="22"/>
          <w:szCs w:val="22"/>
        </w:rPr>
        <w:t>2</w:t>
      </w:r>
      <w:r>
        <w:rPr>
          <w:rFonts w:ascii="宋体" w:hAnsi="宋体" w:cs="宋体"/>
          <w:color w:val="000000"/>
          <w:sz w:val="22"/>
          <w:szCs w:val="22"/>
        </w:rPr>
        <w:t>，用固定螺钉</w:t>
      </w:r>
      <w:r>
        <w:rPr>
          <w:rFonts w:ascii="宋体" w:hAnsi="宋体" w:cs="宋体"/>
          <w:color w:val="000000"/>
          <w:sz w:val="22"/>
          <w:szCs w:val="22"/>
        </w:rPr>
        <w:t>30</w:t>
      </w:r>
      <w:r>
        <w:rPr>
          <w:rFonts w:ascii="宋体" w:hAnsi="宋体" w:cs="宋体"/>
          <w:color w:val="000000"/>
          <w:sz w:val="22"/>
          <w:szCs w:val="22"/>
        </w:rPr>
        <w:t>穿过植物栽培箱</w:t>
      </w:r>
      <w:r>
        <w:rPr>
          <w:rFonts w:ascii="宋体" w:hAnsi="宋体" w:cs="宋体"/>
          <w:color w:val="000000"/>
          <w:sz w:val="22"/>
          <w:szCs w:val="22"/>
        </w:rPr>
        <w:t>2</w:t>
      </w:r>
      <w:r>
        <w:rPr>
          <w:rFonts w:ascii="宋体" w:hAnsi="宋体" w:cs="宋体"/>
          <w:color w:val="000000"/>
          <w:sz w:val="22"/>
          <w:szCs w:val="22"/>
        </w:rPr>
        <w:t>上的</w:t>
      </w:r>
      <w:proofErr w:type="gramStart"/>
      <w:r>
        <w:rPr>
          <w:rFonts w:ascii="宋体" w:hAnsi="宋体" w:cs="宋体"/>
          <w:color w:val="000000"/>
          <w:sz w:val="22"/>
          <w:szCs w:val="22"/>
        </w:rPr>
        <w:t>固定耳</w:t>
      </w:r>
      <w:proofErr w:type="gramEnd"/>
      <w:r>
        <w:rPr>
          <w:rFonts w:ascii="宋体" w:hAnsi="宋体" w:cs="宋体"/>
          <w:color w:val="000000"/>
          <w:sz w:val="22"/>
          <w:szCs w:val="22"/>
        </w:rPr>
        <w:t>31</w:t>
      </w:r>
      <w:r>
        <w:rPr>
          <w:rFonts w:ascii="宋体" w:hAnsi="宋体" w:cs="宋体"/>
          <w:color w:val="000000"/>
          <w:sz w:val="22"/>
          <w:szCs w:val="22"/>
        </w:rPr>
        <w:t>将植物栽培箱</w:t>
      </w:r>
      <w:r>
        <w:rPr>
          <w:rFonts w:ascii="宋体" w:hAnsi="宋体" w:cs="宋体"/>
          <w:color w:val="000000"/>
          <w:sz w:val="22"/>
          <w:szCs w:val="22"/>
        </w:rPr>
        <w:t>2</w:t>
      </w:r>
      <w:r>
        <w:rPr>
          <w:rFonts w:ascii="宋体" w:hAnsi="宋体" w:cs="宋体"/>
          <w:color w:val="000000"/>
          <w:sz w:val="22"/>
          <w:szCs w:val="22"/>
        </w:rPr>
        <w:t>固定在立柱</w:t>
      </w:r>
      <w:r>
        <w:rPr>
          <w:rFonts w:ascii="宋体" w:hAnsi="宋体" w:cs="宋体"/>
          <w:color w:val="000000"/>
          <w:sz w:val="22"/>
          <w:szCs w:val="22"/>
        </w:rPr>
        <w:t>4</w:t>
      </w:r>
      <w:r>
        <w:rPr>
          <w:rFonts w:ascii="宋体" w:hAnsi="宋体" w:cs="宋体"/>
          <w:color w:val="000000"/>
          <w:sz w:val="22"/>
          <w:szCs w:val="22"/>
        </w:rPr>
        <w:t>上。植物栽培箱</w:t>
      </w:r>
      <w:r>
        <w:rPr>
          <w:rFonts w:ascii="宋体" w:hAnsi="宋体" w:cs="宋体"/>
          <w:color w:val="000000"/>
          <w:sz w:val="22"/>
          <w:szCs w:val="22"/>
        </w:rPr>
        <w:t>2</w:t>
      </w:r>
      <w:r>
        <w:rPr>
          <w:rFonts w:ascii="宋体" w:hAnsi="宋体" w:cs="宋体"/>
          <w:color w:val="000000"/>
          <w:sz w:val="22"/>
          <w:szCs w:val="22"/>
        </w:rPr>
        <w:t>可以叠放，叠放的层数可以根据具体情况而定。最下层的箱体是雨水收集箱</w:t>
      </w:r>
      <w:r>
        <w:rPr>
          <w:rFonts w:ascii="宋体" w:hAnsi="宋体" w:cs="宋体"/>
          <w:color w:val="000000"/>
          <w:sz w:val="22"/>
          <w:szCs w:val="22"/>
        </w:rPr>
        <w:t>5</w:t>
      </w:r>
      <w:r>
        <w:rPr>
          <w:rFonts w:ascii="宋体" w:hAnsi="宋体" w:cs="宋体"/>
          <w:color w:val="000000"/>
          <w:sz w:val="22"/>
          <w:szCs w:val="22"/>
        </w:rPr>
        <w:t>，其内部的水是通过墙体顶部的雨水收集板</w:t>
      </w:r>
      <w:r>
        <w:rPr>
          <w:rFonts w:ascii="宋体" w:hAnsi="宋体" w:cs="宋体"/>
          <w:color w:val="000000"/>
          <w:sz w:val="22"/>
          <w:szCs w:val="22"/>
        </w:rPr>
        <w:t>1</w:t>
      </w:r>
      <w:r>
        <w:rPr>
          <w:rFonts w:ascii="宋体" w:hAnsi="宋体" w:cs="宋体"/>
          <w:color w:val="000000"/>
          <w:sz w:val="22"/>
          <w:szCs w:val="22"/>
        </w:rPr>
        <w:t>，汇集后流入植物</w:t>
      </w:r>
      <w:proofErr w:type="gramStart"/>
      <w:r>
        <w:rPr>
          <w:rFonts w:ascii="宋体" w:hAnsi="宋体" w:cs="宋体"/>
          <w:color w:val="000000"/>
          <w:sz w:val="22"/>
          <w:szCs w:val="22"/>
        </w:rPr>
        <w:t>栽培墙箱</w:t>
      </w:r>
      <w:proofErr w:type="gramEnd"/>
      <w:r>
        <w:rPr>
          <w:rFonts w:ascii="宋体" w:hAnsi="宋体" w:cs="宋体"/>
          <w:color w:val="000000"/>
          <w:sz w:val="22"/>
          <w:szCs w:val="22"/>
        </w:rPr>
        <w:t>2</w:t>
      </w:r>
      <w:r>
        <w:rPr>
          <w:rFonts w:ascii="宋体" w:hAnsi="宋体" w:cs="宋体"/>
          <w:color w:val="000000"/>
          <w:sz w:val="22"/>
          <w:szCs w:val="22"/>
        </w:rPr>
        <w:t>，再经过多层植物栽培墙</w:t>
      </w:r>
      <w:r>
        <w:rPr>
          <w:rFonts w:ascii="宋体" w:hAnsi="宋体" w:cs="宋体"/>
          <w:color w:val="000000"/>
          <w:sz w:val="22"/>
          <w:szCs w:val="22"/>
        </w:rPr>
        <w:t>2</w:t>
      </w:r>
      <w:r>
        <w:rPr>
          <w:rFonts w:ascii="宋体" w:hAnsi="宋体" w:cs="宋体"/>
          <w:color w:val="000000"/>
          <w:sz w:val="22"/>
          <w:szCs w:val="22"/>
        </w:rPr>
        <w:t>的过滤后流入，这一过程同时也对植物的根系进行了浇灌。</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如图</w:t>
      </w:r>
      <w:r>
        <w:rPr>
          <w:rFonts w:ascii="宋体" w:hAnsi="宋体" w:cs="宋体"/>
          <w:color w:val="000000"/>
          <w:sz w:val="22"/>
          <w:szCs w:val="22"/>
        </w:rPr>
        <w:t>2</w:t>
      </w:r>
      <w:r>
        <w:rPr>
          <w:rFonts w:ascii="宋体" w:hAnsi="宋体" w:cs="宋体"/>
          <w:color w:val="000000"/>
          <w:sz w:val="22"/>
          <w:szCs w:val="22"/>
        </w:rPr>
        <w:t>所示，植物栽培箱</w:t>
      </w:r>
      <w:r>
        <w:rPr>
          <w:rFonts w:ascii="宋体" w:hAnsi="宋体" w:cs="宋体"/>
          <w:color w:val="000000"/>
          <w:sz w:val="22"/>
          <w:szCs w:val="22"/>
        </w:rPr>
        <w:t>2</w:t>
      </w:r>
      <w:r>
        <w:rPr>
          <w:rFonts w:ascii="宋体" w:hAnsi="宋体" w:cs="宋体"/>
          <w:color w:val="000000"/>
          <w:sz w:val="22"/>
          <w:szCs w:val="22"/>
        </w:rPr>
        <w:t>和雨水收集箱</w:t>
      </w:r>
      <w:r>
        <w:rPr>
          <w:rFonts w:ascii="宋体" w:hAnsi="宋体" w:cs="宋体"/>
          <w:color w:val="000000"/>
          <w:sz w:val="22"/>
          <w:szCs w:val="22"/>
        </w:rPr>
        <w:t>5</w:t>
      </w:r>
      <w:r>
        <w:rPr>
          <w:rFonts w:ascii="宋体" w:hAnsi="宋体" w:cs="宋体"/>
          <w:color w:val="000000"/>
          <w:sz w:val="22"/>
          <w:szCs w:val="22"/>
        </w:rPr>
        <w:t>外部都设有若干隔音翅片</w:t>
      </w:r>
      <w:r>
        <w:rPr>
          <w:rFonts w:ascii="宋体" w:hAnsi="宋体" w:cs="宋体"/>
          <w:color w:val="000000"/>
          <w:sz w:val="22"/>
          <w:szCs w:val="22"/>
        </w:rPr>
        <w:t>3</w:t>
      </w:r>
      <w:r>
        <w:rPr>
          <w:rFonts w:ascii="宋体" w:hAnsi="宋体" w:cs="宋体"/>
          <w:color w:val="000000"/>
          <w:sz w:val="22"/>
          <w:szCs w:val="22"/>
        </w:rPr>
        <w:t>，主要保证了墙体即使在没有植物在其上生长时，也能很好的吸收和隔离噪音。一般情况下，墙体上是长满了植物</w:t>
      </w:r>
      <w:r>
        <w:rPr>
          <w:rFonts w:ascii="宋体" w:hAnsi="宋体" w:cs="宋体"/>
          <w:color w:val="000000"/>
          <w:sz w:val="22"/>
          <w:szCs w:val="22"/>
        </w:rPr>
        <w:t>8</w:t>
      </w:r>
      <w:r>
        <w:rPr>
          <w:rFonts w:ascii="宋体" w:hAnsi="宋体" w:cs="宋体"/>
          <w:color w:val="000000"/>
          <w:sz w:val="22"/>
          <w:szCs w:val="22"/>
        </w:rPr>
        <w:t>的，声音在到达墙体固件前就已经被植物</w:t>
      </w:r>
      <w:r>
        <w:rPr>
          <w:rFonts w:ascii="宋体" w:hAnsi="宋体" w:cs="宋体"/>
          <w:color w:val="000000"/>
          <w:sz w:val="22"/>
          <w:szCs w:val="22"/>
        </w:rPr>
        <w:t>8</w:t>
      </w:r>
      <w:r>
        <w:rPr>
          <w:rFonts w:ascii="宋体" w:hAnsi="宋体" w:cs="宋体"/>
          <w:color w:val="000000"/>
          <w:sz w:val="22"/>
          <w:szCs w:val="22"/>
        </w:rPr>
        <w:t>上杂乱的茎叶</w:t>
      </w:r>
      <w:r>
        <w:rPr>
          <w:rFonts w:ascii="宋体" w:hAnsi="宋体" w:cs="宋体"/>
          <w:color w:val="000000"/>
          <w:sz w:val="22"/>
          <w:szCs w:val="22"/>
        </w:rPr>
        <w:t>33</w:t>
      </w:r>
      <w:r>
        <w:rPr>
          <w:rFonts w:ascii="宋体" w:hAnsi="宋体" w:cs="宋体"/>
          <w:color w:val="000000"/>
          <w:sz w:val="22"/>
          <w:szCs w:val="22"/>
        </w:rPr>
        <w:t>结构所消耗吸收，再经由隔音翅片</w:t>
      </w:r>
      <w:r>
        <w:rPr>
          <w:rFonts w:ascii="宋体" w:hAnsi="宋体" w:cs="宋体"/>
          <w:color w:val="000000"/>
          <w:sz w:val="22"/>
          <w:szCs w:val="22"/>
        </w:rPr>
        <w:t>3</w:t>
      </w:r>
      <w:r>
        <w:rPr>
          <w:rFonts w:ascii="宋体" w:hAnsi="宋体" w:cs="宋体"/>
          <w:color w:val="000000"/>
          <w:sz w:val="22"/>
          <w:szCs w:val="22"/>
        </w:rPr>
        <w:t>的处理，可以达到非常良好的隔音效果。隔音翅片</w:t>
      </w:r>
      <w:r>
        <w:rPr>
          <w:rFonts w:ascii="宋体" w:hAnsi="宋体" w:cs="宋体"/>
          <w:color w:val="000000"/>
          <w:sz w:val="22"/>
          <w:szCs w:val="22"/>
        </w:rPr>
        <w:t>3</w:t>
      </w:r>
      <w:r>
        <w:rPr>
          <w:rFonts w:ascii="宋体" w:hAnsi="宋体" w:cs="宋体"/>
          <w:color w:val="000000"/>
          <w:sz w:val="22"/>
          <w:szCs w:val="22"/>
        </w:rPr>
        <w:t>为多片，并且相互平行设置。任何相邻两个隔音翅片</w:t>
      </w:r>
      <w:r>
        <w:rPr>
          <w:rFonts w:ascii="宋体" w:hAnsi="宋体" w:cs="宋体"/>
          <w:color w:val="000000"/>
          <w:sz w:val="22"/>
          <w:szCs w:val="22"/>
        </w:rPr>
        <w:t>3</w:t>
      </w:r>
      <w:r>
        <w:rPr>
          <w:rFonts w:ascii="宋体" w:hAnsi="宋体" w:cs="宋体"/>
          <w:color w:val="000000"/>
          <w:sz w:val="22"/>
          <w:szCs w:val="22"/>
        </w:rPr>
        <w:t>中一个隔音翅片</w:t>
      </w:r>
      <w:r>
        <w:rPr>
          <w:rFonts w:ascii="宋体" w:hAnsi="宋体" w:cs="宋体"/>
          <w:color w:val="000000"/>
          <w:sz w:val="22"/>
          <w:szCs w:val="22"/>
        </w:rPr>
        <w:t>3</w:t>
      </w:r>
      <w:r>
        <w:rPr>
          <w:rFonts w:ascii="宋体" w:hAnsi="宋体" w:cs="宋体"/>
          <w:color w:val="000000"/>
          <w:sz w:val="22"/>
          <w:szCs w:val="22"/>
        </w:rPr>
        <w:t>与水平面以及植物栽培箱</w:t>
      </w:r>
      <w:r>
        <w:rPr>
          <w:rFonts w:ascii="宋体" w:hAnsi="宋体" w:cs="宋体"/>
          <w:color w:val="000000"/>
          <w:sz w:val="22"/>
          <w:szCs w:val="22"/>
        </w:rPr>
        <w:t>2</w:t>
      </w:r>
      <w:r>
        <w:rPr>
          <w:rFonts w:ascii="宋体" w:hAnsi="宋体" w:cs="宋体"/>
          <w:color w:val="000000"/>
          <w:sz w:val="22"/>
          <w:szCs w:val="22"/>
        </w:rPr>
        <w:t>的垂直面形成的直角顶点位于另一个隔音翅片</w:t>
      </w:r>
      <w:r>
        <w:rPr>
          <w:rFonts w:ascii="宋体" w:hAnsi="宋体" w:cs="宋体"/>
          <w:color w:val="000000"/>
          <w:sz w:val="22"/>
          <w:szCs w:val="22"/>
        </w:rPr>
        <w:t>3</w:t>
      </w:r>
      <w:r>
        <w:rPr>
          <w:rFonts w:ascii="宋体" w:hAnsi="宋体" w:cs="宋体"/>
          <w:color w:val="000000"/>
          <w:sz w:val="22"/>
          <w:szCs w:val="22"/>
        </w:rPr>
        <w:t>与植物栽培箱</w:t>
      </w:r>
      <w:r>
        <w:rPr>
          <w:rFonts w:ascii="宋体" w:hAnsi="宋体" w:cs="宋体"/>
          <w:color w:val="000000"/>
          <w:sz w:val="22"/>
          <w:szCs w:val="22"/>
        </w:rPr>
        <w:t>2</w:t>
      </w:r>
      <w:r>
        <w:rPr>
          <w:rFonts w:ascii="宋体" w:hAnsi="宋体" w:cs="宋体"/>
          <w:color w:val="000000"/>
          <w:sz w:val="22"/>
          <w:szCs w:val="22"/>
        </w:rPr>
        <w:t>的垂</w:t>
      </w:r>
      <w:r>
        <w:rPr>
          <w:rFonts w:ascii="宋体" w:hAnsi="宋体" w:cs="宋体"/>
          <w:color w:val="000000"/>
          <w:sz w:val="22"/>
          <w:szCs w:val="22"/>
        </w:rPr>
        <w:lastRenderedPageBreak/>
        <w:t>直面形成锐角内部，如此设置是为了使得声波充分接触隔音翅片</w:t>
      </w:r>
      <w:r>
        <w:rPr>
          <w:rFonts w:ascii="宋体" w:hAnsi="宋体" w:cs="宋体"/>
          <w:color w:val="000000"/>
          <w:sz w:val="22"/>
          <w:szCs w:val="22"/>
        </w:rPr>
        <w:t>3</w:t>
      </w:r>
      <w:r>
        <w:rPr>
          <w:rFonts w:ascii="宋体" w:hAnsi="宋体" w:cs="宋体"/>
          <w:color w:val="000000"/>
          <w:sz w:val="22"/>
          <w:szCs w:val="22"/>
        </w:rPr>
        <w:t>，避免一些声波未经过隔音翅片</w:t>
      </w:r>
      <w:r>
        <w:rPr>
          <w:rFonts w:ascii="宋体" w:hAnsi="宋体" w:cs="宋体"/>
          <w:color w:val="000000"/>
          <w:sz w:val="22"/>
          <w:szCs w:val="22"/>
        </w:rPr>
        <w:t>3</w:t>
      </w:r>
      <w:r>
        <w:rPr>
          <w:rFonts w:ascii="宋体" w:hAnsi="宋体" w:cs="宋体"/>
          <w:color w:val="000000"/>
          <w:sz w:val="22"/>
          <w:szCs w:val="22"/>
        </w:rPr>
        <w:t>的吸收而直接作用</w:t>
      </w:r>
      <w:r>
        <w:rPr>
          <w:rFonts w:ascii="宋体" w:hAnsi="宋体" w:cs="宋体"/>
          <w:color w:val="000000"/>
          <w:sz w:val="22"/>
          <w:szCs w:val="22"/>
        </w:rPr>
        <w:t>于植物栽培箱</w:t>
      </w:r>
      <w:r>
        <w:rPr>
          <w:rFonts w:ascii="宋体" w:hAnsi="宋体" w:cs="宋体"/>
          <w:color w:val="000000"/>
          <w:sz w:val="22"/>
          <w:szCs w:val="22"/>
        </w:rPr>
        <w:t>2</w:t>
      </w:r>
      <w:r>
        <w:rPr>
          <w:rFonts w:ascii="宋体" w:hAnsi="宋体" w:cs="宋体"/>
          <w:color w:val="000000"/>
          <w:sz w:val="22"/>
          <w:szCs w:val="22"/>
        </w:rPr>
        <w:t>上，降低了隔音效果。</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如图</w:t>
      </w:r>
      <w:r>
        <w:rPr>
          <w:rFonts w:ascii="宋体" w:hAnsi="宋体" w:cs="宋体"/>
          <w:color w:val="000000"/>
          <w:sz w:val="22"/>
          <w:szCs w:val="22"/>
        </w:rPr>
        <w:t>3</w:t>
      </w:r>
      <w:r>
        <w:rPr>
          <w:rFonts w:ascii="宋体" w:hAnsi="宋体" w:cs="宋体"/>
          <w:color w:val="000000"/>
          <w:sz w:val="22"/>
          <w:szCs w:val="22"/>
        </w:rPr>
        <w:t>所示，植物墙体内置有一套智能浇灌系统，它由控制盒</w:t>
      </w:r>
      <w:r>
        <w:rPr>
          <w:rFonts w:ascii="宋体" w:hAnsi="宋体" w:cs="宋体"/>
          <w:color w:val="000000"/>
          <w:sz w:val="22"/>
          <w:szCs w:val="22"/>
        </w:rPr>
        <w:t>13</w:t>
      </w:r>
      <w:r>
        <w:rPr>
          <w:rFonts w:ascii="宋体" w:hAnsi="宋体" w:cs="宋体"/>
          <w:color w:val="000000"/>
          <w:sz w:val="22"/>
          <w:szCs w:val="22"/>
        </w:rPr>
        <w:t>、潜水泵</w:t>
      </w:r>
      <w:r>
        <w:rPr>
          <w:rFonts w:ascii="宋体" w:hAnsi="宋体" w:cs="宋体"/>
          <w:color w:val="000000"/>
          <w:sz w:val="22"/>
          <w:szCs w:val="22"/>
        </w:rPr>
        <w:t>9</w:t>
      </w:r>
      <w:r>
        <w:rPr>
          <w:rFonts w:ascii="宋体" w:hAnsi="宋体" w:cs="宋体"/>
          <w:color w:val="000000"/>
          <w:sz w:val="22"/>
          <w:szCs w:val="22"/>
        </w:rPr>
        <w:t>、水管</w:t>
      </w:r>
      <w:r>
        <w:rPr>
          <w:rFonts w:ascii="宋体" w:hAnsi="宋体" w:cs="宋体"/>
          <w:color w:val="000000"/>
          <w:sz w:val="22"/>
          <w:szCs w:val="22"/>
        </w:rPr>
        <w:t>11</w:t>
      </w:r>
      <w:r>
        <w:rPr>
          <w:rFonts w:ascii="宋体" w:hAnsi="宋体" w:cs="宋体"/>
          <w:color w:val="000000"/>
          <w:sz w:val="22"/>
          <w:szCs w:val="22"/>
        </w:rPr>
        <w:t>、土壤湿度传感器</w:t>
      </w:r>
      <w:r>
        <w:rPr>
          <w:rFonts w:ascii="宋体" w:hAnsi="宋体" w:cs="宋体"/>
          <w:color w:val="000000"/>
          <w:sz w:val="22"/>
          <w:szCs w:val="22"/>
        </w:rPr>
        <w:t>15</w:t>
      </w:r>
      <w:r>
        <w:rPr>
          <w:rFonts w:ascii="宋体" w:hAnsi="宋体" w:cs="宋体"/>
          <w:color w:val="000000"/>
          <w:sz w:val="22"/>
          <w:szCs w:val="22"/>
        </w:rPr>
        <w:t>、土壤温度传感器</w:t>
      </w:r>
      <w:r>
        <w:rPr>
          <w:rFonts w:ascii="宋体" w:hAnsi="宋体" w:cs="宋体"/>
          <w:color w:val="000000"/>
          <w:sz w:val="22"/>
          <w:szCs w:val="22"/>
        </w:rPr>
        <w:t>16</w:t>
      </w:r>
      <w:r>
        <w:rPr>
          <w:rFonts w:ascii="宋体" w:hAnsi="宋体" w:cs="宋体"/>
          <w:color w:val="000000"/>
          <w:sz w:val="22"/>
          <w:szCs w:val="22"/>
        </w:rPr>
        <w:t>、太阳能电池板</w:t>
      </w:r>
      <w:r>
        <w:rPr>
          <w:rFonts w:ascii="宋体" w:hAnsi="宋体" w:cs="宋体"/>
          <w:color w:val="000000"/>
          <w:sz w:val="22"/>
          <w:szCs w:val="22"/>
        </w:rPr>
        <w:t>7</w:t>
      </w:r>
      <w:r>
        <w:rPr>
          <w:rFonts w:ascii="宋体" w:hAnsi="宋体" w:cs="宋体"/>
          <w:color w:val="000000"/>
          <w:sz w:val="22"/>
          <w:szCs w:val="22"/>
        </w:rPr>
        <w:t>、防水电连接器</w:t>
      </w:r>
      <w:r>
        <w:rPr>
          <w:rFonts w:ascii="宋体" w:hAnsi="宋体" w:cs="宋体"/>
          <w:color w:val="000000"/>
          <w:sz w:val="22"/>
          <w:szCs w:val="22"/>
        </w:rPr>
        <w:t>14</w:t>
      </w:r>
      <w:r>
        <w:rPr>
          <w:rFonts w:ascii="宋体" w:hAnsi="宋体" w:cs="宋体"/>
          <w:color w:val="000000"/>
          <w:sz w:val="22"/>
          <w:szCs w:val="22"/>
        </w:rPr>
        <w:t>、潜水泵电源线</w:t>
      </w:r>
      <w:r>
        <w:rPr>
          <w:rFonts w:ascii="宋体" w:hAnsi="宋体" w:cs="宋体"/>
          <w:color w:val="000000"/>
          <w:sz w:val="22"/>
          <w:szCs w:val="22"/>
        </w:rPr>
        <w:t>12</w:t>
      </w:r>
      <w:r>
        <w:rPr>
          <w:rFonts w:ascii="宋体" w:hAnsi="宋体" w:cs="宋体"/>
          <w:color w:val="000000"/>
          <w:sz w:val="22"/>
          <w:szCs w:val="22"/>
        </w:rPr>
        <w:t>、过滤器</w:t>
      </w:r>
      <w:r>
        <w:rPr>
          <w:rFonts w:ascii="宋体" w:hAnsi="宋体" w:cs="宋体"/>
          <w:color w:val="000000"/>
          <w:sz w:val="22"/>
          <w:szCs w:val="22"/>
        </w:rPr>
        <w:t>10</w:t>
      </w:r>
      <w:r>
        <w:rPr>
          <w:rFonts w:ascii="宋体" w:hAnsi="宋体" w:cs="宋体"/>
          <w:color w:val="000000"/>
          <w:sz w:val="22"/>
          <w:szCs w:val="22"/>
        </w:rPr>
        <w:t>、太阳能电池输电线</w:t>
      </w:r>
      <w:r>
        <w:rPr>
          <w:rFonts w:ascii="宋体" w:hAnsi="宋体" w:cs="宋体"/>
          <w:color w:val="000000"/>
          <w:sz w:val="22"/>
          <w:szCs w:val="22"/>
        </w:rPr>
        <w:t>17</w:t>
      </w:r>
      <w:r>
        <w:rPr>
          <w:rFonts w:ascii="宋体" w:hAnsi="宋体" w:cs="宋体"/>
          <w:color w:val="000000"/>
          <w:sz w:val="22"/>
          <w:szCs w:val="22"/>
        </w:rPr>
        <w:t>、横向水管</w:t>
      </w:r>
      <w:r>
        <w:rPr>
          <w:rFonts w:ascii="宋体" w:hAnsi="宋体" w:cs="宋体"/>
          <w:color w:val="000000"/>
          <w:sz w:val="22"/>
          <w:szCs w:val="22"/>
        </w:rPr>
        <w:t>18</w:t>
      </w:r>
      <w:r>
        <w:rPr>
          <w:rFonts w:ascii="宋体" w:hAnsi="宋体" w:cs="宋体"/>
          <w:color w:val="000000"/>
          <w:sz w:val="22"/>
          <w:szCs w:val="22"/>
        </w:rPr>
        <w:t>等组成。传感器线、电源线、水管等都通过立柱</w:t>
      </w:r>
      <w:r>
        <w:rPr>
          <w:rFonts w:ascii="宋体" w:hAnsi="宋体" w:cs="宋体"/>
          <w:color w:val="000000"/>
          <w:sz w:val="22"/>
          <w:szCs w:val="22"/>
        </w:rPr>
        <w:t>4</w:t>
      </w:r>
      <w:r>
        <w:rPr>
          <w:rFonts w:ascii="宋体" w:hAnsi="宋体" w:cs="宋体"/>
          <w:color w:val="000000"/>
          <w:sz w:val="22"/>
          <w:szCs w:val="22"/>
        </w:rPr>
        <w:t>内部的空间来布线。考虑到维护方便，电线上使用了防水电连接器</w:t>
      </w:r>
      <w:r>
        <w:rPr>
          <w:rFonts w:ascii="宋体" w:hAnsi="宋体" w:cs="宋体"/>
          <w:color w:val="000000"/>
          <w:sz w:val="22"/>
          <w:szCs w:val="22"/>
        </w:rPr>
        <w:t>14</w:t>
      </w:r>
      <w:r>
        <w:rPr>
          <w:rFonts w:ascii="宋体" w:hAnsi="宋体" w:cs="宋体"/>
          <w:color w:val="000000"/>
          <w:sz w:val="22"/>
          <w:szCs w:val="22"/>
        </w:rPr>
        <w:t>，可以方便快速的维护系统。</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智能浇灌系统的电能由太阳能电池板</w:t>
      </w:r>
      <w:r>
        <w:rPr>
          <w:rFonts w:ascii="宋体" w:hAnsi="宋体" w:cs="宋体"/>
          <w:color w:val="000000"/>
          <w:sz w:val="22"/>
          <w:szCs w:val="22"/>
        </w:rPr>
        <w:t>7</w:t>
      </w:r>
      <w:r>
        <w:rPr>
          <w:rFonts w:ascii="宋体" w:hAnsi="宋体" w:cs="宋体"/>
          <w:color w:val="000000"/>
          <w:sz w:val="22"/>
          <w:szCs w:val="22"/>
        </w:rPr>
        <w:t>收集的太阳能来供电，并且将多余的电能储存在控制盒</w:t>
      </w:r>
      <w:r>
        <w:rPr>
          <w:rFonts w:ascii="宋体" w:hAnsi="宋体" w:cs="宋体"/>
          <w:color w:val="000000"/>
          <w:sz w:val="22"/>
          <w:szCs w:val="22"/>
        </w:rPr>
        <w:t>13</w:t>
      </w:r>
      <w:r>
        <w:rPr>
          <w:rFonts w:ascii="宋体" w:hAnsi="宋体" w:cs="宋体"/>
          <w:color w:val="000000"/>
          <w:sz w:val="22"/>
          <w:szCs w:val="22"/>
        </w:rPr>
        <w:t>内的蓄电池内。</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该智能浇灌系统具有自身</w:t>
      </w:r>
      <w:r>
        <w:rPr>
          <w:rFonts w:ascii="宋体" w:hAnsi="宋体" w:cs="宋体"/>
          <w:color w:val="000000"/>
          <w:sz w:val="22"/>
          <w:szCs w:val="22"/>
        </w:rPr>
        <w:t>独特的控制方法：智能浇灌系统不定的通过土壤湿度传感器</w:t>
      </w:r>
      <w:r>
        <w:rPr>
          <w:rFonts w:ascii="宋体" w:hAnsi="宋体" w:cs="宋体"/>
          <w:color w:val="000000"/>
          <w:sz w:val="22"/>
          <w:szCs w:val="22"/>
        </w:rPr>
        <w:t>15</w:t>
      </w:r>
      <w:r>
        <w:rPr>
          <w:rFonts w:ascii="宋体" w:hAnsi="宋体" w:cs="宋体"/>
          <w:color w:val="000000"/>
          <w:sz w:val="22"/>
          <w:szCs w:val="22"/>
        </w:rPr>
        <w:t>、土壤温度传感器</w:t>
      </w:r>
      <w:r>
        <w:rPr>
          <w:rFonts w:ascii="宋体" w:hAnsi="宋体" w:cs="宋体"/>
          <w:color w:val="000000"/>
          <w:sz w:val="22"/>
          <w:szCs w:val="22"/>
        </w:rPr>
        <w:t>16</w:t>
      </w:r>
      <w:r>
        <w:rPr>
          <w:rFonts w:ascii="宋体" w:hAnsi="宋体" w:cs="宋体"/>
          <w:color w:val="000000"/>
          <w:sz w:val="22"/>
          <w:szCs w:val="22"/>
        </w:rPr>
        <w:t>以及根据太阳能电池板</w:t>
      </w:r>
      <w:r>
        <w:rPr>
          <w:rFonts w:ascii="宋体" w:hAnsi="宋体" w:cs="宋体"/>
          <w:color w:val="000000"/>
          <w:sz w:val="22"/>
          <w:szCs w:val="22"/>
        </w:rPr>
        <w:t>7</w:t>
      </w:r>
      <w:r>
        <w:rPr>
          <w:rFonts w:ascii="宋体" w:hAnsi="宋体" w:cs="宋体"/>
          <w:color w:val="000000"/>
          <w:sz w:val="22"/>
          <w:szCs w:val="22"/>
        </w:rPr>
        <w:t>输出的信号来综合判断是否需要进行浇灌，在达到一定温度和湿度条件时，控制盒</w:t>
      </w:r>
      <w:r>
        <w:rPr>
          <w:rFonts w:ascii="宋体" w:hAnsi="宋体" w:cs="宋体"/>
          <w:color w:val="000000"/>
          <w:sz w:val="22"/>
          <w:szCs w:val="22"/>
        </w:rPr>
        <w:t>13</w:t>
      </w:r>
      <w:r>
        <w:rPr>
          <w:rFonts w:ascii="宋体" w:hAnsi="宋体" w:cs="宋体"/>
          <w:color w:val="000000"/>
          <w:sz w:val="22"/>
          <w:szCs w:val="22"/>
        </w:rPr>
        <w:t>启动潜水泵</w:t>
      </w:r>
      <w:r>
        <w:rPr>
          <w:rFonts w:ascii="宋体" w:hAnsi="宋体" w:cs="宋体"/>
          <w:color w:val="000000"/>
          <w:sz w:val="22"/>
          <w:szCs w:val="22"/>
        </w:rPr>
        <w:t>9</w:t>
      </w:r>
      <w:r>
        <w:rPr>
          <w:rFonts w:ascii="宋体" w:hAnsi="宋体" w:cs="宋体"/>
          <w:color w:val="000000"/>
          <w:sz w:val="22"/>
          <w:szCs w:val="22"/>
        </w:rPr>
        <w:t>，将雨水收集箱</w:t>
      </w:r>
      <w:r>
        <w:rPr>
          <w:rFonts w:ascii="宋体" w:hAnsi="宋体" w:cs="宋体"/>
          <w:color w:val="000000"/>
          <w:sz w:val="22"/>
          <w:szCs w:val="22"/>
        </w:rPr>
        <w:t>5</w:t>
      </w:r>
      <w:r>
        <w:rPr>
          <w:rFonts w:ascii="宋体" w:hAnsi="宋体" w:cs="宋体"/>
          <w:color w:val="000000"/>
          <w:sz w:val="22"/>
          <w:szCs w:val="22"/>
        </w:rPr>
        <w:t>内的水能通过水管</w:t>
      </w:r>
      <w:r>
        <w:rPr>
          <w:rFonts w:ascii="宋体" w:hAnsi="宋体" w:cs="宋体"/>
          <w:color w:val="000000"/>
          <w:sz w:val="22"/>
          <w:szCs w:val="22"/>
        </w:rPr>
        <w:t>11</w:t>
      </w:r>
      <w:r>
        <w:rPr>
          <w:rFonts w:ascii="宋体" w:hAnsi="宋体" w:cs="宋体"/>
          <w:color w:val="000000"/>
          <w:sz w:val="22"/>
          <w:szCs w:val="22"/>
        </w:rPr>
        <w:t>输送到顶部的横向水管</w:t>
      </w:r>
      <w:r>
        <w:rPr>
          <w:rFonts w:ascii="宋体" w:hAnsi="宋体" w:cs="宋体"/>
          <w:color w:val="000000"/>
          <w:sz w:val="22"/>
          <w:szCs w:val="22"/>
        </w:rPr>
        <w:t>18</w:t>
      </w:r>
      <w:r>
        <w:rPr>
          <w:rFonts w:ascii="宋体" w:hAnsi="宋体" w:cs="宋体"/>
          <w:color w:val="000000"/>
          <w:sz w:val="22"/>
          <w:szCs w:val="22"/>
        </w:rPr>
        <w:t>，再由横向水管</w:t>
      </w:r>
      <w:r>
        <w:rPr>
          <w:rFonts w:ascii="宋体" w:hAnsi="宋体" w:cs="宋体"/>
          <w:color w:val="000000"/>
          <w:sz w:val="22"/>
          <w:szCs w:val="22"/>
        </w:rPr>
        <w:t>18</w:t>
      </w:r>
      <w:r>
        <w:rPr>
          <w:rFonts w:ascii="宋体" w:hAnsi="宋体" w:cs="宋体"/>
          <w:color w:val="000000"/>
          <w:sz w:val="22"/>
          <w:szCs w:val="22"/>
        </w:rPr>
        <w:t>上的小洞浇灌给植物。</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从横向水管</w:t>
      </w:r>
      <w:r>
        <w:rPr>
          <w:rFonts w:ascii="宋体" w:hAnsi="宋体" w:cs="宋体"/>
          <w:color w:val="000000"/>
          <w:sz w:val="22"/>
          <w:szCs w:val="22"/>
        </w:rPr>
        <w:t>18</w:t>
      </w:r>
      <w:r>
        <w:rPr>
          <w:rFonts w:ascii="宋体" w:hAnsi="宋体" w:cs="宋体"/>
          <w:color w:val="000000"/>
          <w:sz w:val="22"/>
          <w:szCs w:val="22"/>
        </w:rPr>
        <w:t>上的小洞出来的雨水首先浇灌最上方的植物栽植箱</w:t>
      </w:r>
      <w:r>
        <w:rPr>
          <w:rFonts w:ascii="宋体" w:hAnsi="宋体" w:cs="宋体"/>
          <w:color w:val="000000"/>
          <w:sz w:val="22"/>
          <w:szCs w:val="22"/>
        </w:rPr>
        <w:t>2</w:t>
      </w:r>
      <w:r>
        <w:rPr>
          <w:rFonts w:ascii="宋体" w:hAnsi="宋体" w:cs="宋体"/>
          <w:color w:val="000000"/>
          <w:sz w:val="22"/>
          <w:szCs w:val="22"/>
        </w:rPr>
        <w:t>中的植物，雨水通过箱体顶部漏水孔</w:t>
      </w:r>
      <w:r>
        <w:rPr>
          <w:rFonts w:ascii="宋体" w:hAnsi="宋体" w:cs="宋体"/>
          <w:color w:val="000000"/>
          <w:sz w:val="22"/>
          <w:szCs w:val="22"/>
        </w:rPr>
        <w:t>21</w:t>
      </w:r>
      <w:r>
        <w:rPr>
          <w:rFonts w:ascii="宋体" w:hAnsi="宋体" w:cs="宋体"/>
          <w:color w:val="000000"/>
          <w:sz w:val="22"/>
          <w:szCs w:val="22"/>
        </w:rPr>
        <w:t>进入到植物栽植箱</w:t>
      </w:r>
      <w:r>
        <w:rPr>
          <w:rFonts w:ascii="宋体" w:hAnsi="宋体" w:cs="宋体"/>
          <w:color w:val="000000"/>
          <w:sz w:val="22"/>
          <w:szCs w:val="22"/>
        </w:rPr>
        <w:t>2</w:t>
      </w:r>
      <w:r>
        <w:rPr>
          <w:rFonts w:ascii="宋体" w:hAnsi="宋体" w:cs="宋体"/>
          <w:color w:val="000000"/>
          <w:sz w:val="22"/>
          <w:szCs w:val="22"/>
        </w:rPr>
        <w:t>中，再通过腔体顶部漏水口</w:t>
      </w:r>
      <w:r>
        <w:rPr>
          <w:rFonts w:ascii="宋体" w:hAnsi="宋体" w:cs="宋体"/>
          <w:color w:val="000000"/>
          <w:sz w:val="22"/>
          <w:szCs w:val="22"/>
        </w:rPr>
        <w:t>26</w:t>
      </w:r>
      <w:r>
        <w:rPr>
          <w:rFonts w:ascii="宋体" w:hAnsi="宋体" w:cs="宋体"/>
          <w:color w:val="000000"/>
          <w:sz w:val="22"/>
          <w:szCs w:val="22"/>
        </w:rPr>
        <w:t>进入植物栽植腔体</w:t>
      </w:r>
      <w:r>
        <w:rPr>
          <w:rFonts w:ascii="宋体" w:hAnsi="宋体" w:cs="宋体"/>
          <w:color w:val="000000"/>
          <w:sz w:val="22"/>
          <w:szCs w:val="22"/>
        </w:rPr>
        <w:t>20</w:t>
      </w:r>
      <w:r>
        <w:rPr>
          <w:rFonts w:ascii="宋体" w:hAnsi="宋体" w:cs="宋体"/>
          <w:color w:val="000000"/>
          <w:sz w:val="22"/>
          <w:szCs w:val="22"/>
        </w:rPr>
        <w:t>中被植物和土工布</w:t>
      </w:r>
      <w:r>
        <w:rPr>
          <w:rFonts w:ascii="宋体" w:hAnsi="宋体" w:cs="宋体"/>
          <w:color w:val="000000"/>
          <w:sz w:val="22"/>
          <w:szCs w:val="22"/>
        </w:rPr>
        <w:t>23</w:t>
      </w:r>
      <w:r>
        <w:rPr>
          <w:rFonts w:ascii="宋体" w:hAnsi="宋体" w:cs="宋体"/>
          <w:color w:val="000000"/>
          <w:sz w:val="22"/>
          <w:szCs w:val="22"/>
        </w:rPr>
        <w:t>吸收，多余的雨水再通过腔体底部漏水口</w:t>
      </w:r>
      <w:r>
        <w:rPr>
          <w:rFonts w:ascii="宋体" w:hAnsi="宋体" w:cs="宋体"/>
          <w:color w:val="000000"/>
          <w:sz w:val="22"/>
          <w:szCs w:val="22"/>
        </w:rPr>
        <w:t>27</w:t>
      </w:r>
      <w:r>
        <w:rPr>
          <w:rFonts w:ascii="宋体" w:hAnsi="宋体" w:cs="宋体"/>
          <w:color w:val="000000"/>
          <w:sz w:val="22"/>
          <w:szCs w:val="22"/>
        </w:rPr>
        <w:t>流出</w:t>
      </w:r>
      <w:r>
        <w:rPr>
          <w:rFonts w:ascii="宋体" w:hAnsi="宋体" w:cs="宋体"/>
          <w:color w:val="000000"/>
          <w:sz w:val="22"/>
          <w:szCs w:val="22"/>
        </w:rPr>
        <w:t>植物栽植腔体</w:t>
      </w:r>
      <w:r>
        <w:rPr>
          <w:rFonts w:ascii="宋体" w:hAnsi="宋体" w:cs="宋体"/>
          <w:color w:val="000000"/>
          <w:sz w:val="22"/>
          <w:szCs w:val="22"/>
        </w:rPr>
        <w:t>20</w:t>
      </w:r>
      <w:r>
        <w:rPr>
          <w:rFonts w:ascii="宋体" w:hAnsi="宋体" w:cs="宋体"/>
          <w:color w:val="000000"/>
          <w:sz w:val="22"/>
          <w:szCs w:val="22"/>
        </w:rPr>
        <w:t>，并最终通过箱体底部漏水口</w:t>
      </w:r>
      <w:r>
        <w:rPr>
          <w:rFonts w:ascii="宋体" w:hAnsi="宋体" w:cs="宋体"/>
          <w:color w:val="000000"/>
          <w:sz w:val="22"/>
          <w:szCs w:val="22"/>
        </w:rPr>
        <w:t>24</w:t>
      </w:r>
      <w:r>
        <w:rPr>
          <w:rFonts w:ascii="宋体" w:hAnsi="宋体" w:cs="宋体"/>
          <w:color w:val="000000"/>
          <w:sz w:val="22"/>
          <w:szCs w:val="22"/>
        </w:rPr>
        <w:t>流出植物栽植箱</w:t>
      </w:r>
      <w:r>
        <w:rPr>
          <w:rFonts w:ascii="宋体" w:hAnsi="宋体" w:cs="宋体"/>
          <w:color w:val="000000"/>
          <w:sz w:val="22"/>
          <w:szCs w:val="22"/>
        </w:rPr>
        <w:t>2</w:t>
      </w:r>
      <w:r>
        <w:rPr>
          <w:rFonts w:ascii="宋体" w:hAnsi="宋体" w:cs="宋体"/>
          <w:color w:val="000000"/>
          <w:sz w:val="22"/>
          <w:szCs w:val="22"/>
        </w:rPr>
        <w:t>。依照上述程序进入下一个植物栽植箱</w:t>
      </w:r>
      <w:r>
        <w:rPr>
          <w:rFonts w:ascii="宋体" w:hAnsi="宋体" w:cs="宋体"/>
          <w:color w:val="000000"/>
          <w:sz w:val="22"/>
          <w:szCs w:val="22"/>
        </w:rPr>
        <w:t>2</w:t>
      </w:r>
      <w:r>
        <w:rPr>
          <w:rFonts w:ascii="宋体" w:hAnsi="宋体" w:cs="宋体"/>
          <w:color w:val="000000"/>
          <w:sz w:val="22"/>
          <w:szCs w:val="22"/>
        </w:rPr>
        <w:t>直至流入最下方的雨水收集箱</w:t>
      </w:r>
      <w:r>
        <w:rPr>
          <w:rFonts w:ascii="宋体" w:hAnsi="宋体" w:cs="宋体"/>
          <w:color w:val="000000"/>
          <w:sz w:val="22"/>
          <w:szCs w:val="22"/>
        </w:rPr>
        <w:t>5</w:t>
      </w:r>
      <w:r>
        <w:rPr>
          <w:rFonts w:ascii="宋体" w:hAnsi="宋体" w:cs="宋体"/>
          <w:color w:val="000000"/>
          <w:sz w:val="22"/>
          <w:szCs w:val="22"/>
        </w:rPr>
        <w:t>中。</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植物栽培箱</w:t>
      </w:r>
      <w:r>
        <w:rPr>
          <w:rFonts w:ascii="宋体" w:hAnsi="宋体" w:cs="宋体"/>
          <w:color w:val="000000"/>
          <w:sz w:val="22"/>
          <w:szCs w:val="22"/>
        </w:rPr>
        <w:t>2</w:t>
      </w:r>
      <w:r>
        <w:rPr>
          <w:rFonts w:ascii="宋体" w:hAnsi="宋体" w:cs="宋体"/>
          <w:color w:val="000000"/>
          <w:sz w:val="22"/>
          <w:szCs w:val="22"/>
        </w:rPr>
        <w:t>可以非常方便的进行植物的栽培，它可以在内部直接进行种苗的移栽或者进行成株植物的移栽以达到快速绿化或者快速更换植物的目的。这为新建植物隔音墙立即实现最终景观效果提供了可能。也为以后更换植物不良</w:t>
      </w:r>
      <w:proofErr w:type="gramStart"/>
      <w:r>
        <w:rPr>
          <w:rFonts w:ascii="宋体" w:hAnsi="宋体" w:cs="宋体"/>
          <w:color w:val="000000"/>
          <w:sz w:val="22"/>
          <w:szCs w:val="22"/>
        </w:rPr>
        <w:t>品提供</w:t>
      </w:r>
      <w:proofErr w:type="gramEnd"/>
      <w:r>
        <w:rPr>
          <w:rFonts w:ascii="宋体" w:hAnsi="宋体" w:cs="宋体"/>
          <w:color w:val="000000"/>
          <w:sz w:val="22"/>
          <w:szCs w:val="22"/>
        </w:rPr>
        <w:t>了方便。还可以根据不同的季节快速更换植物或者根据节假日需要变换植物拼花图案提供了便利。</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如图</w:t>
      </w:r>
      <w:r>
        <w:rPr>
          <w:rFonts w:ascii="宋体" w:hAnsi="宋体" w:cs="宋体"/>
          <w:color w:val="000000"/>
          <w:sz w:val="22"/>
          <w:szCs w:val="22"/>
        </w:rPr>
        <w:t>5</w:t>
      </w:r>
      <w:r>
        <w:rPr>
          <w:rFonts w:ascii="宋体" w:hAnsi="宋体" w:cs="宋体"/>
          <w:color w:val="000000"/>
          <w:sz w:val="22"/>
          <w:szCs w:val="22"/>
        </w:rPr>
        <w:t>至图</w:t>
      </w:r>
      <w:r>
        <w:rPr>
          <w:rFonts w:ascii="宋体" w:hAnsi="宋体" w:cs="宋体"/>
          <w:color w:val="000000"/>
          <w:sz w:val="22"/>
          <w:szCs w:val="22"/>
        </w:rPr>
        <w:t>6</w:t>
      </w:r>
      <w:r>
        <w:rPr>
          <w:rFonts w:ascii="宋体" w:hAnsi="宋体" w:cs="宋体"/>
          <w:color w:val="000000"/>
          <w:sz w:val="22"/>
          <w:szCs w:val="22"/>
        </w:rPr>
        <w:t>所示，植物栽植箱</w:t>
      </w:r>
      <w:r>
        <w:rPr>
          <w:rFonts w:ascii="宋体" w:hAnsi="宋体" w:cs="宋体"/>
          <w:color w:val="000000"/>
          <w:sz w:val="22"/>
          <w:szCs w:val="22"/>
        </w:rPr>
        <w:t>2</w:t>
      </w:r>
      <w:r>
        <w:rPr>
          <w:rFonts w:ascii="宋体" w:hAnsi="宋体" w:cs="宋体"/>
          <w:color w:val="000000"/>
          <w:sz w:val="22"/>
          <w:szCs w:val="22"/>
        </w:rPr>
        <w:t>是设计为双面种植的结果，这是通过正反两面交错式的结构来</w:t>
      </w:r>
      <w:r>
        <w:rPr>
          <w:rFonts w:ascii="宋体" w:hAnsi="宋体" w:cs="宋体"/>
          <w:color w:val="000000"/>
          <w:sz w:val="22"/>
          <w:szCs w:val="22"/>
        </w:rPr>
        <w:t>实现的。即在正反两面都有可提供种植的植物栽植口</w:t>
      </w:r>
      <w:r>
        <w:rPr>
          <w:rFonts w:ascii="宋体" w:hAnsi="宋体" w:cs="宋体"/>
          <w:color w:val="000000"/>
          <w:sz w:val="22"/>
          <w:szCs w:val="22"/>
        </w:rPr>
        <w:t>22</w:t>
      </w:r>
      <w:r>
        <w:rPr>
          <w:rFonts w:ascii="宋体" w:hAnsi="宋体" w:cs="宋体"/>
          <w:color w:val="000000"/>
          <w:sz w:val="22"/>
          <w:szCs w:val="22"/>
        </w:rPr>
        <w:t>。</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在种植时只需要将在花圃里培养好的成株，去掉根系外部的一次性花盆，再将其插入植物栽植口</w:t>
      </w:r>
      <w:r>
        <w:rPr>
          <w:rFonts w:ascii="宋体" w:hAnsi="宋体" w:cs="宋体"/>
          <w:color w:val="000000"/>
          <w:sz w:val="22"/>
          <w:szCs w:val="22"/>
        </w:rPr>
        <w:t>22</w:t>
      </w:r>
      <w:r>
        <w:rPr>
          <w:rFonts w:ascii="宋体" w:hAnsi="宋体" w:cs="宋体"/>
          <w:color w:val="000000"/>
          <w:sz w:val="22"/>
          <w:szCs w:val="22"/>
        </w:rPr>
        <w:t>内。</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植物栽植口</w:t>
      </w:r>
      <w:r>
        <w:rPr>
          <w:rFonts w:ascii="宋体" w:hAnsi="宋体" w:cs="宋体"/>
          <w:color w:val="000000"/>
          <w:sz w:val="22"/>
          <w:szCs w:val="22"/>
        </w:rPr>
        <w:t>22</w:t>
      </w:r>
      <w:r>
        <w:rPr>
          <w:rFonts w:ascii="宋体" w:hAnsi="宋体" w:cs="宋体"/>
          <w:color w:val="000000"/>
          <w:sz w:val="22"/>
          <w:szCs w:val="22"/>
        </w:rPr>
        <w:t>其实是植物栽植腔体</w:t>
      </w:r>
      <w:r>
        <w:rPr>
          <w:rFonts w:ascii="宋体" w:hAnsi="宋体" w:cs="宋体"/>
          <w:color w:val="000000"/>
          <w:sz w:val="22"/>
          <w:szCs w:val="22"/>
        </w:rPr>
        <w:t>20</w:t>
      </w:r>
      <w:r>
        <w:rPr>
          <w:rFonts w:ascii="宋体" w:hAnsi="宋体" w:cs="宋体"/>
          <w:color w:val="000000"/>
          <w:sz w:val="22"/>
          <w:szCs w:val="22"/>
        </w:rPr>
        <w:t>的开口。植物栽植腔体</w:t>
      </w:r>
      <w:r>
        <w:rPr>
          <w:rFonts w:ascii="宋体" w:hAnsi="宋体" w:cs="宋体"/>
          <w:color w:val="000000"/>
          <w:sz w:val="22"/>
          <w:szCs w:val="22"/>
        </w:rPr>
        <w:t>20</w:t>
      </w:r>
      <w:r>
        <w:rPr>
          <w:rFonts w:ascii="宋体" w:hAnsi="宋体" w:cs="宋体"/>
          <w:color w:val="000000"/>
          <w:sz w:val="22"/>
          <w:szCs w:val="22"/>
        </w:rPr>
        <w:t>是一个独立的结构，它是放入到植物栽培箱</w:t>
      </w:r>
      <w:r>
        <w:rPr>
          <w:rFonts w:ascii="宋体" w:hAnsi="宋体" w:cs="宋体"/>
          <w:color w:val="000000"/>
          <w:sz w:val="22"/>
          <w:szCs w:val="22"/>
        </w:rPr>
        <w:t>2</w:t>
      </w:r>
      <w:r>
        <w:rPr>
          <w:rFonts w:ascii="宋体" w:hAnsi="宋体" w:cs="宋体"/>
          <w:color w:val="000000"/>
          <w:sz w:val="22"/>
          <w:szCs w:val="22"/>
        </w:rPr>
        <w:t>内的。这个结构是由回收塑料由模具成型的。这样即环保又经济。植物栽植腔体</w:t>
      </w:r>
      <w:r>
        <w:rPr>
          <w:rFonts w:ascii="宋体" w:hAnsi="宋体" w:cs="宋体"/>
          <w:color w:val="000000"/>
          <w:sz w:val="22"/>
          <w:szCs w:val="22"/>
        </w:rPr>
        <w:t>20</w:t>
      </w:r>
      <w:r>
        <w:rPr>
          <w:rFonts w:ascii="宋体" w:hAnsi="宋体" w:cs="宋体"/>
          <w:color w:val="000000"/>
          <w:sz w:val="22"/>
          <w:szCs w:val="22"/>
        </w:rPr>
        <w:t>内侧铺满了透水的土工布</w:t>
      </w:r>
      <w:r>
        <w:rPr>
          <w:rFonts w:ascii="宋体" w:hAnsi="宋体" w:cs="宋体"/>
          <w:color w:val="000000"/>
          <w:sz w:val="22"/>
          <w:szCs w:val="22"/>
        </w:rPr>
        <w:t>23</w:t>
      </w:r>
      <w:r>
        <w:rPr>
          <w:rFonts w:ascii="宋体" w:hAnsi="宋体" w:cs="宋体"/>
          <w:color w:val="000000"/>
          <w:sz w:val="22"/>
          <w:szCs w:val="22"/>
        </w:rPr>
        <w:t>，可在保证水能顺利的通过，但有保证了土壤不会随水流而流失。</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植物栽植腔体</w:t>
      </w:r>
      <w:r>
        <w:rPr>
          <w:rFonts w:ascii="宋体" w:hAnsi="宋体" w:cs="宋体"/>
          <w:color w:val="000000"/>
          <w:sz w:val="22"/>
          <w:szCs w:val="22"/>
        </w:rPr>
        <w:t>20</w:t>
      </w:r>
      <w:r>
        <w:rPr>
          <w:rFonts w:ascii="宋体" w:hAnsi="宋体" w:cs="宋体"/>
          <w:color w:val="000000"/>
          <w:sz w:val="22"/>
          <w:szCs w:val="22"/>
        </w:rPr>
        <w:t>的腔体顶部集水板</w:t>
      </w:r>
      <w:r>
        <w:rPr>
          <w:rFonts w:ascii="宋体" w:hAnsi="宋体" w:cs="宋体"/>
          <w:color w:val="000000"/>
          <w:sz w:val="22"/>
          <w:szCs w:val="22"/>
        </w:rPr>
        <w:t>29</w:t>
      </w:r>
      <w:r>
        <w:rPr>
          <w:rFonts w:ascii="宋体" w:hAnsi="宋体" w:cs="宋体"/>
          <w:color w:val="000000"/>
          <w:sz w:val="22"/>
          <w:szCs w:val="22"/>
        </w:rPr>
        <w:t>将上面流下的水汇集并由腔体顶部漏水口</w:t>
      </w:r>
      <w:r>
        <w:rPr>
          <w:rFonts w:ascii="宋体" w:hAnsi="宋体" w:cs="宋体"/>
          <w:color w:val="000000"/>
          <w:sz w:val="22"/>
          <w:szCs w:val="22"/>
        </w:rPr>
        <w:t>26</w:t>
      </w:r>
      <w:r>
        <w:rPr>
          <w:rFonts w:ascii="宋体" w:hAnsi="宋体" w:cs="宋体"/>
          <w:color w:val="000000"/>
          <w:sz w:val="22"/>
          <w:szCs w:val="22"/>
        </w:rPr>
        <w:t>、土工布</w:t>
      </w:r>
      <w:r>
        <w:rPr>
          <w:rFonts w:ascii="宋体" w:hAnsi="宋体" w:cs="宋体"/>
          <w:color w:val="000000"/>
          <w:sz w:val="22"/>
          <w:szCs w:val="22"/>
        </w:rPr>
        <w:t>23</w:t>
      </w:r>
      <w:r>
        <w:rPr>
          <w:rFonts w:ascii="宋体" w:hAnsi="宋体" w:cs="宋体"/>
          <w:color w:val="000000"/>
          <w:sz w:val="22"/>
          <w:szCs w:val="22"/>
        </w:rPr>
        <w:t>、再经过植物</w:t>
      </w:r>
      <w:r>
        <w:rPr>
          <w:rFonts w:ascii="宋体" w:hAnsi="宋体" w:cs="宋体"/>
          <w:color w:val="000000"/>
          <w:sz w:val="22"/>
          <w:szCs w:val="22"/>
        </w:rPr>
        <w:t>8</w:t>
      </w:r>
      <w:r>
        <w:rPr>
          <w:rFonts w:ascii="宋体" w:hAnsi="宋体" w:cs="宋体"/>
          <w:color w:val="000000"/>
          <w:sz w:val="22"/>
          <w:szCs w:val="22"/>
        </w:rPr>
        <w:t>的</w:t>
      </w:r>
      <w:r>
        <w:rPr>
          <w:rFonts w:ascii="宋体" w:hAnsi="宋体" w:cs="宋体"/>
          <w:color w:val="000000"/>
          <w:sz w:val="22"/>
          <w:szCs w:val="22"/>
        </w:rPr>
        <w:t>根系</w:t>
      </w:r>
      <w:r>
        <w:rPr>
          <w:rFonts w:ascii="宋体" w:hAnsi="宋体" w:cs="宋体"/>
          <w:color w:val="000000"/>
          <w:sz w:val="22"/>
          <w:szCs w:val="22"/>
        </w:rPr>
        <w:t>32</w:t>
      </w:r>
      <w:r>
        <w:rPr>
          <w:rFonts w:ascii="宋体" w:hAnsi="宋体" w:cs="宋体"/>
          <w:color w:val="000000"/>
          <w:sz w:val="22"/>
          <w:szCs w:val="22"/>
        </w:rPr>
        <w:t>、土工布</w:t>
      </w:r>
      <w:r>
        <w:rPr>
          <w:rFonts w:ascii="宋体" w:hAnsi="宋体" w:cs="宋体"/>
          <w:color w:val="000000"/>
          <w:sz w:val="22"/>
          <w:szCs w:val="22"/>
        </w:rPr>
        <w:t>23</w:t>
      </w:r>
      <w:r>
        <w:rPr>
          <w:rFonts w:ascii="宋体" w:hAnsi="宋体" w:cs="宋体"/>
          <w:color w:val="000000"/>
          <w:sz w:val="22"/>
          <w:szCs w:val="22"/>
        </w:rPr>
        <w:t>、腔体底部漏水口</w:t>
      </w:r>
      <w:r>
        <w:rPr>
          <w:rFonts w:ascii="宋体" w:hAnsi="宋体" w:cs="宋体"/>
          <w:color w:val="000000"/>
          <w:sz w:val="22"/>
          <w:szCs w:val="22"/>
        </w:rPr>
        <w:t>27</w:t>
      </w:r>
      <w:r>
        <w:rPr>
          <w:rFonts w:ascii="宋体" w:hAnsi="宋体" w:cs="宋体"/>
          <w:color w:val="000000"/>
          <w:sz w:val="22"/>
          <w:szCs w:val="22"/>
        </w:rPr>
        <w:t>流出植物栽植腔体</w:t>
      </w:r>
      <w:r>
        <w:rPr>
          <w:rFonts w:ascii="宋体" w:hAnsi="宋体" w:cs="宋体"/>
          <w:color w:val="000000"/>
          <w:sz w:val="22"/>
          <w:szCs w:val="22"/>
        </w:rPr>
        <w:t>20</w:t>
      </w:r>
      <w:r>
        <w:rPr>
          <w:rFonts w:ascii="宋体" w:hAnsi="宋体" w:cs="宋体"/>
          <w:color w:val="000000"/>
          <w:sz w:val="22"/>
          <w:szCs w:val="22"/>
        </w:rPr>
        <w:t>。</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植物栽植箱</w:t>
      </w:r>
      <w:r>
        <w:rPr>
          <w:rFonts w:ascii="宋体" w:hAnsi="宋体" w:cs="宋体"/>
          <w:color w:val="000000"/>
          <w:sz w:val="22"/>
          <w:szCs w:val="22"/>
        </w:rPr>
        <w:t>2</w:t>
      </w:r>
      <w:r>
        <w:rPr>
          <w:rFonts w:ascii="宋体" w:hAnsi="宋体" w:cs="宋体"/>
          <w:color w:val="000000"/>
          <w:sz w:val="22"/>
          <w:szCs w:val="22"/>
        </w:rPr>
        <w:t>的顶部有箱体顶部漏水孔</w:t>
      </w:r>
      <w:r>
        <w:rPr>
          <w:rFonts w:ascii="宋体" w:hAnsi="宋体" w:cs="宋体"/>
          <w:color w:val="000000"/>
          <w:sz w:val="22"/>
          <w:szCs w:val="22"/>
        </w:rPr>
        <w:t>21</w:t>
      </w:r>
      <w:r>
        <w:rPr>
          <w:rFonts w:ascii="宋体" w:hAnsi="宋体" w:cs="宋体"/>
          <w:color w:val="000000"/>
          <w:sz w:val="22"/>
          <w:szCs w:val="22"/>
        </w:rPr>
        <w:t>以及挡水板</w:t>
      </w:r>
      <w:r>
        <w:rPr>
          <w:rFonts w:ascii="宋体" w:hAnsi="宋体" w:cs="宋体"/>
          <w:color w:val="000000"/>
          <w:sz w:val="22"/>
          <w:szCs w:val="22"/>
        </w:rPr>
        <w:t>25</w:t>
      </w:r>
      <w:r>
        <w:rPr>
          <w:rFonts w:ascii="宋体" w:hAnsi="宋体" w:cs="宋体"/>
          <w:color w:val="000000"/>
          <w:sz w:val="22"/>
          <w:szCs w:val="22"/>
        </w:rPr>
        <w:t>，保证在上层植物栽植箱</w:t>
      </w:r>
      <w:r>
        <w:rPr>
          <w:rFonts w:ascii="宋体" w:hAnsi="宋体" w:cs="宋体"/>
          <w:color w:val="000000"/>
          <w:sz w:val="22"/>
          <w:szCs w:val="22"/>
        </w:rPr>
        <w:t>2</w:t>
      </w:r>
      <w:r>
        <w:rPr>
          <w:rFonts w:ascii="宋体" w:hAnsi="宋体" w:cs="宋体"/>
          <w:color w:val="000000"/>
          <w:sz w:val="22"/>
          <w:szCs w:val="22"/>
        </w:rPr>
        <w:t>或雨水收集板</w:t>
      </w:r>
      <w:r>
        <w:rPr>
          <w:rFonts w:ascii="宋体" w:hAnsi="宋体" w:cs="宋体"/>
          <w:color w:val="000000"/>
          <w:sz w:val="22"/>
          <w:szCs w:val="22"/>
        </w:rPr>
        <w:t>1</w:t>
      </w:r>
      <w:r>
        <w:rPr>
          <w:rFonts w:ascii="宋体" w:hAnsi="宋体" w:cs="宋体"/>
          <w:color w:val="000000"/>
          <w:sz w:val="22"/>
          <w:szCs w:val="22"/>
        </w:rPr>
        <w:t>的来水可以及时准确的将水漏入箱体内的植物栽植腔体</w:t>
      </w:r>
      <w:r>
        <w:rPr>
          <w:rFonts w:ascii="宋体" w:hAnsi="宋体" w:cs="宋体"/>
          <w:color w:val="000000"/>
          <w:sz w:val="22"/>
          <w:szCs w:val="22"/>
        </w:rPr>
        <w:t>20</w:t>
      </w:r>
      <w:r>
        <w:rPr>
          <w:rFonts w:ascii="宋体" w:hAnsi="宋体" w:cs="宋体"/>
          <w:color w:val="000000"/>
          <w:sz w:val="22"/>
          <w:szCs w:val="22"/>
        </w:rPr>
        <w:t>内。植物栽植腔体</w:t>
      </w:r>
      <w:r>
        <w:rPr>
          <w:rFonts w:ascii="宋体" w:hAnsi="宋体" w:cs="宋体"/>
          <w:color w:val="000000"/>
          <w:sz w:val="22"/>
          <w:szCs w:val="22"/>
        </w:rPr>
        <w:t>20</w:t>
      </w:r>
      <w:r>
        <w:rPr>
          <w:rFonts w:ascii="宋体" w:hAnsi="宋体" w:cs="宋体"/>
          <w:color w:val="000000"/>
          <w:sz w:val="22"/>
          <w:szCs w:val="22"/>
        </w:rPr>
        <w:t>从其底部漏水口</w:t>
      </w:r>
      <w:r>
        <w:rPr>
          <w:rFonts w:ascii="宋体" w:hAnsi="宋体" w:cs="宋体"/>
          <w:color w:val="000000"/>
          <w:sz w:val="22"/>
          <w:szCs w:val="22"/>
        </w:rPr>
        <w:t>27</w:t>
      </w:r>
      <w:r>
        <w:rPr>
          <w:rFonts w:ascii="宋体" w:hAnsi="宋体" w:cs="宋体"/>
          <w:color w:val="000000"/>
          <w:sz w:val="22"/>
          <w:szCs w:val="22"/>
        </w:rPr>
        <w:t>流出的水，经由箱体底部漏水口</w:t>
      </w:r>
      <w:r>
        <w:rPr>
          <w:rFonts w:ascii="宋体" w:hAnsi="宋体" w:cs="宋体"/>
          <w:color w:val="000000"/>
          <w:sz w:val="22"/>
          <w:szCs w:val="22"/>
        </w:rPr>
        <w:t>24</w:t>
      </w:r>
      <w:r>
        <w:rPr>
          <w:rFonts w:ascii="宋体" w:hAnsi="宋体" w:cs="宋体"/>
          <w:color w:val="000000"/>
          <w:sz w:val="22"/>
          <w:szCs w:val="22"/>
        </w:rPr>
        <w:t>流出，流入到下一层植物栽植箱</w:t>
      </w:r>
      <w:r>
        <w:rPr>
          <w:rFonts w:ascii="宋体" w:hAnsi="宋体" w:cs="宋体"/>
          <w:color w:val="000000"/>
          <w:sz w:val="22"/>
          <w:szCs w:val="22"/>
        </w:rPr>
        <w:t>2</w:t>
      </w:r>
      <w:r>
        <w:rPr>
          <w:rFonts w:ascii="宋体" w:hAnsi="宋体" w:cs="宋体"/>
          <w:color w:val="000000"/>
          <w:sz w:val="22"/>
          <w:szCs w:val="22"/>
        </w:rPr>
        <w:t>或雨水收集箱</w:t>
      </w:r>
      <w:r>
        <w:rPr>
          <w:rFonts w:ascii="宋体" w:hAnsi="宋体" w:cs="宋体"/>
          <w:color w:val="000000"/>
          <w:sz w:val="22"/>
          <w:szCs w:val="22"/>
        </w:rPr>
        <w:t>5</w:t>
      </w:r>
      <w:r>
        <w:rPr>
          <w:rFonts w:ascii="宋体" w:hAnsi="宋体" w:cs="宋体"/>
          <w:color w:val="000000"/>
          <w:sz w:val="22"/>
          <w:szCs w:val="22"/>
        </w:rPr>
        <w:t>内。</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该植物隔音墙具有以下有益效果：</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1</w:t>
      </w:r>
      <w:r>
        <w:rPr>
          <w:rFonts w:ascii="宋体" w:hAnsi="宋体" w:cs="宋体"/>
          <w:color w:val="000000"/>
          <w:sz w:val="22"/>
          <w:szCs w:val="22"/>
        </w:rPr>
        <w:t>）本发明植物隔音墙不仅仅起到美化道路防止视觉疲劳以及吸收二氧化碳及有害气体的作用外，还可以通过隔音翅片与复杂交叠的植物茎叶同时作用进行隔音和降噪，极大</w:t>
      </w:r>
      <w:r>
        <w:rPr>
          <w:rFonts w:ascii="宋体" w:hAnsi="宋体" w:cs="宋体"/>
          <w:color w:val="000000"/>
          <w:sz w:val="22"/>
          <w:szCs w:val="22"/>
        </w:rPr>
        <w:t>的降低了汽车和其他噪音污染，比传统的单纯的隔音墙具有更佳的隔音降噪作用。而且由于隔音翅片本身具有降噪结构，又比单纯以植物来隔音降噪的墙体更为有效。也避免了此类墙体，在没有植物时几乎没有隔音降噪作用的弊端。</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2</w:t>
      </w:r>
      <w:r>
        <w:rPr>
          <w:rFonts w:ascii="宋体" w:hAnsi="宋体" w:cs="宋体"/>
          <w:color w:val="000000"/>
          <w:sz w:val="22"/>
          <w:szCs w:val="22"/>
        </w:rPr>
        <w:t>）本发明还通过自身的智能浇灌系统，通过收集雨水进行灌溉而无需额外供水，节省了大量的水资源，并且可以在各种传感器的作用下实现智能的和适时的浇灌。</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3</w:t>
      </w:r>
      <w:r>
        <w:rPr>
          <w:rFonts w:ascii="宋体" w:hAnsi="宋体" w:cs="宋体"/>
          <w:color w:val="000000"/>
          <w:sz w:val="22"/>
          <w:szCs w:val="22"/>
        </w:rPr>
        <w:t>）本发明还利用太阳能为智能浇灌系统提供充足的电能，充分实现低碳化，无需额外供电，节省了大量的电能。</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lastRenderedPageBreak/>
        <w:t>（</w:t>
      </w:r>
      <w:r>
        <w:rPr>
          <w:rFonts w:ascii="宋体" w:hAnsi="宋体" w:cs="宋体"/>
          <w:color w:val="000000"/>
          <w:sz w:val="22"/>
          <w:szCs w:val="22"/>
        </w:rPr>
        <w:t>4</w:t>
      </w:r>
      <w:r>
        <w:rPr>
          <w:rFonts w:ascii="宋体" w:hAnsi="宋体" w:cs="宋体"/>
          <w:color w:val="000000"/>
          <w:sz w:val="22"/>
          <w:szCs w:val="22"/>
        </w:rPr>
        <w:t>）本发明的植物栽培箱的正反两面都可以种植植物，实现</w:t>
      </w:r>
      <w:r>
        <w:rPr>
          <w:rFonts w:ascii="宋体" w:hAnsi="宋体" w:cs="宋体"/>
          <w:color w:val="000000"/>
          <w:sz w:val="22"/>
          <w:szCs w:val="22"/>
        </w:rPr>
        <w:t>植物栽培箱双面绿化，充分的利用了空间，并且增加了植物栽培箱的美感。</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w:t>
      </w:r>
      <w:r>
        <w:rPr>
          <w:rFonts w:ascii="宋体" w:hAnsi="宋体" w:cs="宋体"/>
          <w:color w:val="000000"/>
          <w:sz w:val="22"/>
          <w:szCs w:val="22"/>
        </w:rPr>
        <w:t>5</w:t>
      </w:r>
      <w:r>
        <w:rPr>
          <w:rFonts w:ascii="宋体" w:hAnsi="宋体" w:cs="宋体"/>
          <w:color w:val="000000"/>
          <w:sz w:val="22"/>
          <w:szCs w:val="22"/>
        </w:rPr>
        <w:t>）本发明由于在上下植物栽培</w:t>
      </w:r>
      <w:proofErr w:type="gramStart"/>
      <w:r>
        <w:rPr>
          <w:rFonts w:ascii="宋体" w:hAnsi="宋体" w:cs="宋体"/>
          <w:color w:val="000000"/>
          <w:sz w:val="22"/>
          <w:szCs w:val="22"/>
        </w:rPr>
        <w:t>箱之间</w:t>
      </w:r>
      <w:proofErr w:type="gramEnd"/>
      <w:r>
        <w:rPr>
          <w:rFonts w:ascii="宋体" w:hAnsi="宋体" w:cs="宋体"/>
          <w:color w:val="000000"/>
          <w:sz w:val="22"/>
          <w:szCs w:val="22"/>
        </w:rPr>
        <w:t>存在</w:t>
      </w:r>
      <w:r>
        <w:rPr>
          <w:rFonts w:ascii="宋体" w:hAnsi="宋体" w:cs="宋体"/>
          <w:color w:val="000000"/>
          <w:sz w:val="22"/>
          <w:szCs w:val="22"/>
        </w:rPr>
        <w:t>V</w:t>
      </w:r>
      <w:r>
        <w:rPr>
          <w:rFonts w:ascii="宋体" w:hAnsi="宋体" w:cs="宋体"/>
          <w:color w:val="000000"/>
          <w:sz w:val="22"/>
          <w:szCs w:val="22"/>
        </w:rPr>
        <w:t>型缝隙，该</w:t>
      </w:r>
      <w:r>
        <w:rPr>
          <w:rFonts w:ascii="宋体" w:hAnsi="宋体" w:cs="宋体"/>
          <w:color w:val="000000"/>
          <w:sz w:val="22"/>
          <w:szCs w:val="22"/>
        </w:rPr>
        <w:t>V</w:t>
      </w:r>
      <w:r>
        <w:rPr>
          <w:rFonts w:ascii="宋体" w:hAnsi="宋体" w:cs="宋体"/>
          <w:color w:val="000000"/>
          <w:sz w:val="22"/>
          <w:szCs w:val="22"/>
        </w:rPr>
        <w:t>型缝隙可以透风以减小风阻</w:t>
      </w:r>
      <w:r>
        <w:rPr>
          <w:rFonts w:ascii="宋体" w:hAnsi="宋体" w:cs="宋体"/>
          <w:color w:val="000000"/>
          <w:sz w:val="22"/>
          <w:szCs w:val="22"/>
        </w:rPr>
        <w:t> </w:t>
      </w:r>
      <w:r>
        <w:rPr>
          <w:rFonts w:ascii="宋体" w:hAnsi="宋体" w:cs="宋体"/>
          <w:color w:val="000000"/>
          <w:sz w:val="22"/>
          <w:szCs w:val="22"/>
        </w:rPr>
        <w:t>同时也能保证良好的隔音效果。</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t>上面结合附图对本发明进行了示例性的描述，显然本发明的实现并不受上述方式的限制，只要采用了本发明的方法构思和技术方案进行的各种改进，或未经改进将本发明的构思和技术方案直接应用于其它场合的，均在本发明的保护范围内。</w:t>
      </w:r>
    </w:p>
    <w:p w:rsidR="00462015" w:rsidRDefault="00EA7F6A" w:rsidP="00942AB7">
      <w:pPr>
        <w:ind w:firstLineChars="200" w:firstLine="440"/>
        <w:jc w:val="both"/>
        <w:rPr>
          <w:rFonts w:ascii="宋体" w:hAnsi="宋体" w:cs="宋体"/>
          <w:color w:val="000000"/>
          <w:sz w:val="22"/>
          <w:szCs w:val="22"/>
        </w:rPr>
      </w:pPr>
      <w:r>
        <w:rPr>
          <w:rFonts w:ascii="宋体" w:hAnsi="宋体" w:cs="宋体"/>
          <w:color w:val="000000"/>
          <w:sz w:val="22"/>
          <w:szCs w:val="22"/>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462015">
        <w:tc>
          <w:tcPr>
            <w:tcW w:w="8522" w:type="dxa"/>
            <w:tcBorders>
              <w:top w:val="nil"/>
              <w:left w:val="nil"/>
              <w:bottom w:val="single" w:sz="12" w:space="0" w:color="auto"/>
              <w:right w:val="nil"/>
            </w:tcBorders>
          </w:tcPr>
          <w:p w:rsidR="007D05AB" w:rsidRDefault="00EA7F6A">
            <w:pPr>
              <w:jc w:val="center"/>
              <w:rPr>
                <w:rFonts w:ascii="宋体" w:hAnsi="宋体" w:cs="宋体"/>
                <w:b/>
                <w:color w:val="000000"/>
                <w:sz w:val="32"/>
                <w:szCs w:val="32"/>
              </w:rPr>
            </w:pPr>
            <w:r>
              <w:rPr>
                <w:rFonts w:ascii="宋体" w:hAnsi="宋体" w:cs="宋体" w:hint="eastAsia"/>
                <w:b/>
                <w:color w:val="000000"/>
                <w:sz w:val="32"/>
                <w:szCs w:val="32"/>
              </w:rPr>
              <w:lastRenderedPageBreak/>
              <w:t>说</w:t>
            </w:r>
            <w:r>
              <w:rPr>
                <w:rFonts w:ascii="宋体" w:hAnsi="宋体" w:cs="宋体" w:hint="eastAsia"/>
                <w:b/>
                <w:color w:val="000000"/>
                <w:sz w:val="32"/>
                <w:szCs w:val="32"/>
              </w:rPr>
              <w:t xml:space="preserve"> </w:t>
            </w:r>
            <w:r>
              <w:rPr>
                <w:rFonts w:ascii="宋体" w:hAnsi="宋体" w:cs="宋体" w:hint="eastAsia"/>
                <w:b/>
                <w:color w:val="000000"/>
                <w:sz w:val="32"/>
                <w:szCs w:val="32"/>
              </w:rPr>
              <w:t>明</w:t>
            </w:r>
            <w:r>
              <w:rPr>
                <w:rFonts w:ascii="宋体" w:hAnsi="宋体" w:cs="宋体" w:hint="eastAsia"/>
                <w:b/>
                <w:color w:val="000000"/>
                <w:sz w:val="32"/>
                <w:szCs w:val="32"/>
              </w:rPr>
              <w:t xml:space="preserve"> </w:t>
            </w:r>
            <w:r>
              <w:rPr>
                <w:rFonts w:ascii="宋体" w:hAnsi="宋体" w:cs="宋体" w:hint="eastAsia"/>
                <w:b/>
                <w:color w:val="000000"/>
                <w:sz w:val="32"/>
                <w:szCs w:val="32"/>
              </w:rPr>
              <w:t>书</w:t>
            </w:r>
            <w:r>
              <w:rPr>
                <w:rFonts w:ascii="宋体" w:hAnsi="宋体" w:cs="宋体" w:hint="eastAsia"/>
                <w:b/>
                <w:color w:val="000000"/>
                <w:sz w:val="32"/>
                <w:szCs w:val="32"/>
              </w:rPr>
              <w:t xml:space="preserve"> </w:t>
            </w:r>
            <w:r>
              <w:rPr>
                <w:rFonts w:ascii="宋体" w:hAnsi="宋体" w:cs="宋体" w:hint="eastAsia"/>
                <w:b/>
                <w:color w:val="000000"/>
                <w:sz w:val="32"/>
                <w:szCs w:val="32"/>
              </w:rPr>
              <w:t>附</w:t>
            </w:r>
            <w:r>
              <w:rPr>
                <w:rFonts w:ascii="宋体" w:hAnsi="宋体" w:cs="宋体" w:hint="eastAsia"/>
                <w:b/>
                <w:color w:val="000000"/>
                <w:sz w:val="32"/>
                <w:szCs w:val="32"/>
              </w:rPr>
              <w:t xml:space="preserve"> </w:t>
            </w:r>
            <w:r>
              <w:rPr>
                <w:rFonts w:ascii="宋体" w:hAnsi="宋体" w:cs="宋体" w:hint="eastAsia"/>
                <w:b/>
                <w:color w:val="000000"/>
                <w:sz w:val="32"/>
                <w:szCs w:val="32"/>
              </w:rPr>
              <w:t>图</w:t>
            </w:r>
          </w:p>
        </w:tc>
      </w:tr>
    </w:tbl>
    <w:p w:rsidR="007D05AB" w:rsidRDefault="00942AB7">
      <w:pPr>
        <w:jc w:val="center"/>
        <w:rPr>
          <w:rFonts w:ascii="宋体" w:hAnsi="宋体" w:cs="宋体"/>
          <w:b/>
          <w:color w:val="000000"/>
          <w:sz w:val="26"/>
          <w:szCs w:val="22"/>
        </w:rPr>
      </w:pPr>
      <w:r w:rsidRPr="00462015">
        <w:rPr>
          <w:rFonts w:ascii="宋体" w:hAnsi="宋体" w:cs="宋体"/>
          <w:b/>
          <w:color w:val="000000"/>
          <w:sz w:val="26"/>
          <w:szCs w:val="22"/>
        </w:rPr>
        <w:pict>
          <v:shape id="_x0000_i1026" type="#_x0000_t75" style="width:309.3pt;height:599.8pt">
            <v:imagedata r:id="rId11"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1</w:t>
      </w:r>
    </w:p>
    <w:p w:rsidR="00462015" w:rsidRDefault="00942AB7">
      <w:pPr>
        <w:jc w:val="center"/>
        <w:rPr>
          <w:rFonts w:ascii="宋体" w:hAnsi="宋体" w:cs="宋体"/>
          <w:b/>
          <w:color w:val="000000"/>
          <w:sz w:val="26"/>
          <w:szCs w:val="22"/>
        </w:rPr>
      </w:pPr>
      <w:r w:rsidRPr="00462015">
        <w:rPr>
          <w:rFonts w:ascii="宋体" w:hAnsi="宋体" w:cs="宋体"/>
          <w:b/>
          <w:color w:val="000000"/>
          <w:sz w:val="26"/>
          <w:szCs w:val="22"/>
        </w:rPr>
        <w:lastRenderedPageBreak/>
        <w:pict>
          <v:shape id="_x0000_i1027" type="#_x0000_t75" style="width:372.5pt;height:599.8pt">
            <v:imagedata r:id="rId12"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2</w:t>
      </w:r>
    </w:p>
    <w:p w:rsidR="00462015" w:rsidRDefault="00942AB7">
      <w:pPr>
        <w:jc w:val="center"/>
        <w:rPr>
          <w:rFonts w:ascii="宋体" w:hAnsi="宋体" w:cs="宋体"/>
          <w:b/>
          <w:color w:val="000000"/>
          <w:sz w:val="26"/>
          <w:szCs w:val="22"/>
        </w:rPr>
      </w:pPr>
      <w:r w:rsidRPr="00462015">
        <w:rPr>
          <w:rFonts w:ascii="宋体" w:hAnsi="宋体" w:cs="宋体"/>
          <w:b/>
          <w:color w:val="000000"/>
          <w:sz w:val="26"/>
          <w:szCs w:val="22"/>
        </w:rPr>
        <w:lastRenderedPageBreak/>
        <w:pict>
          <v:shape id="_x0000_i1028" type="#_x0000_t75" style="width:173.45pt;height:599.8pt">
            <v:imagedata r:id="rId13"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3</w:t>
      </w:r>
    </w:p>
    <w:p w:rsidR="00462015" w:rsidRDefault="00942AB7">
      <w:pPr>
        <w:jc w:val="center"/>
        <w:rPr>
          <w:rFonts w:ascii="宋体" w:hAnsi="宋体" w:cs="宋体"/>
          <w:b/>
          <w:color w:val="000000"/>
          <w:sz w:val="26"/>
          <w:szCs w:val="22"/>
        </w:rPr>
      </w:pPr>
      <w:r w:rsidRPr="00462015">
        <w:rPr>
          <w:rFonts w:ascii="宋体" w:hAnsi="宋体" w:cs="宋体"/>
          <w:b/>
          <w:color w:val="000000"/>
          <w:sz w:val="26"/>
          <w:szCs w:val="22"/>
        </w:rPr>
        <w:lastRenderedPageBreak/>
        <w:pict>
          <v:shape id="_x0000_i1029" type="#_x0000_t75" style="width:375.05pt;height:451.4pt">
            <v:imagedata r:id="rId14"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4</w:t>
      </w:r>
    </w:p>
    <w:p w:rsidR="00462015" w:rsidRDefault="00942AB7">
      <w:pPr>
        <w:jc w:val="center"/>
        <w:rPr>
          <w:rFonts w:ascii="宋体" w:hAnsi="宋体" w:cs="宋体"/>
          <w:b/>
          <w:color w:val="000000"/>
          <w:sz w:val="26"/>
          <w:szCs w:val="22"/>
        </w:rPr>
      </w:pPr>
      <w:r w:rsidRPr="00462015">
        <w:rPr>
          <w:rFonts w:ascii="宋体" w:hAnsi="宋体" w:cs="宋体"/>
          <w:b/>
          <w:color w:val="000000"/>
          <w:sz w:val="26"/>
          <w:szCs w:val="22"/>
        </w:rPr>
        <w:lastRenderedPageBreak/>
        <w:pict>
          <v:shape id="_x0000_i1030" type="#_x0000_t75" style="width:375.05pt;height:340.6pt">
            <v:imagedata r:id="rId15"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5</w:t>
      </w:r>
    </w:p>
    <w:p w:rsidR="00462015" w:rsidRDefault="00942AB7">
      <w:pPr>
        <w:jc w:val="center"/>
        <w:rPr>
          <w:rFonts w:ascii="宋体" w:hAnsi="宋体" w:cs="宋体"/>
          <w:b/>
          <w:color w:val="000000"/>
          <w:sz w:val="26"/>
          <w:szCs w:val="22"/>
        </w:rPr>
      </w:pPr>
      <w:r w:rsidRPr="00462015">
        <w:rPr>
          <w:rFonts w:ascii="宋体" w:hAnsi="宋体" w:cs="宋体"/>
          <w:b/>
          <w:color w:val="000000"/>
          <w:sz w:val="26"/>
          <w:szCs w:val="22"/>
        </w:rPr>
        <w:pict>
          <v:shape id="_x0000_i1031" type="#_x0000_t75" style="width:375.05pt;height:160.3pt">
            <v:imagedata r:id="rId16"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6</w:t>
      </w:r>
    </w:p>
    <w:p w:rsidR="00462015" w:rsidRDefault="00942AB7">
      <w:pPr>
        <w:jc w:val="center"/>
        <w:rPr>
          <w:rFonts w:ascii="宋体" w:hAnsi="宋体" w:cs="宋体"/>
          <w:b/>
          <w:color w:val="000000"/>
          <w:sz w:val="26"/>
          <w:szCs w:val="22"/>
        </w:rPr>
      </w:pPr>
      <w:r w:rsidRPr="00462015">
        <w:rPr>
          <w:rFonts w:ascii="宋体" w:hAnsi="宋体" w:cs="宋体"/>
          <w:b/>
          <w:color w:val="000000"/>
          <w:sz w:val="26"/>
          <w:szCs w:val="22"/>
        </w:rPr>
        <w:lastRenderedPageBreak/>
        <w:pict>
          <v:shape id="_x0000_i1032" type="#_x0000_t75" style="width:375.05pt;height:276.75pt">
            <v:imagedata r:id="rId17"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7</w:t>
      </w:r>
    </w:p>
    <w:p w:rsidR="00462015" w:rsidRDefault="00942AB7">
      <w:pPr>
        <w:jc w:val="center"/>
        <w:rPr>
          <w:rFonts w:ascii="宋体" w:hAnsi="宋体" w:cs="宋体"/>
          <w:b/>
          <w:color w:val="000000"/>
          <w:sz w:val="26"/>
          <w:szCs w:val="22"/>
        </w:rPr>
      </w:pPr>
      <w:r w:rsidRPr="00462015">
        <w:rPr>
          <w:rFonts w:ascii="宋体" w:hAnsi="宋体" w:cs="宋体"/>
          <w:b/>
          <w:color w:val="000000"/>
          <w:sz w:val="26"/>
          <w:szCs w:val="22"/>
        </w:rPr>
        <w:lastRenderedPageBreak/>
        <w:pict>
          <v:shape id="_x0000_i1033" type="#_x0000_t75" style="width:375.05pt;height:509pt">
            <v:imagedata r:id="rId18" o:title=""/>
          </v:shape>
        </w:pict>
      </w:r>
    </w:p>
    <w:p w:rsidR="00462015" w:rsidRDefault="00EA7F6A">
      <w:pPr>
        <w:jc w:val="center"/>
        <w:rPr>
          <w:rFonts w:ascii="宋体" w:hAnsi="宋体" w:cs="宋体"/>
          <w:b/>
          <w:color w:val="000000"/>
          <w:sz w:val="26"/>
          <w:szCs w:val="22"/>
        </w:rPr>
      </w:pPr>
      <w:r>
        <w:rPr>
          <w:rFonts w:ascii="宋体" w:hAnsi="宋体" w:cs="宋体"/>
          <w:b/>
          <w:color w:val="000000"/>
          <w:sz w:val="26"/>
          <w:szCs w:val="22"/>
        </w:rPr>
        <w:t>图</w:t>
      </w:r>
      <w:r>
        <w:rPr>
          <w:rFonts w:ascii="宋体" w:hAnsi="宋体" w:cs="宋体"/>
          <w:b/>
          <w:color w:val="000000"/>
          <w:sz w:val="26"/>
          <w:szCs w:val="22"/>
        </w:rPr>
        <w:t>8</w:t>
      </w:r>
    </w:p>
    <w:p w:rsidR="00462015" w:rsidRDefault="00462015">
      <w:pPr>
        <w:jc w:val="center"/>
        <w:rPr>
          <w:rFonts w:ascii="宋体" w:hAnsi="宋体" w:cs="宋体"/>
          <w:b/>
          <w:color w:val="000000"/>
          <w:sz w:val="26"/>
          <w:szCs w:val="22"/>
        </w:rPr>
      </w:pPr>
    </w:p>
    <w:sectPr w:rsidR="00462015" w:rsidSect="00462015">
      <w:footerReference w:type="default" r:id="rId19"/>
      <w:pgSz w:w="11906" w:h="16838"/>
      <w:pgMar w:top="1440" w:right="1800" w:bottom="1440" w:left="1800" w:header="709" w:footer="709"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F6A" w:rsidRDefault="00EA7F6A" w:rsidP="00462015">
      <w:r>
        <w:separator/>
      </w:r>
    </w:p>
  </w:endnote>
  <w:endnote w:type="continuationSeparator" w:id="0">
    <w:p w:rsidR="00EA7F6A" w:rsidRDefault="00EA7F6A" w:rsidP="004620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5AB" w:rsidRDefault="00462015">
    <w:pPr>
      <w:pStyle w:val="a4"/>
    </w:pPr>
    <w:r>
      <w:rPr>
        <w:noProof/>
      </w:rPr>
      <w:pict>
        <v:shapetype id="_x0000_t202" coordsize="21600,21600" o:spt="202" path="m,l,21600r21600,l21600,xe">
          <v:stroke joinstyle="miter"/>
          <v:path gradientshapeok="t" o:connecttype="rect"/>
        </v:shapetype>
        <v:shape id="文本框 2" o:spid="_x0000_s2049" type="#_x0000_t202" style="position:absolute;margin-left:0;margin-top:0;width:2in;height:2in;z-index:251659264;visibility:visible;mso-wrap-style:none;mso-position-horizontal:center;mso-position-horizontal-relative:margin" filled="f" stroked="f">
          <v:textbox style="mso-fit-shape-to-text:t" inset="0,0,0,0">
            <w:txbxContent>
              <w:p w:rsidR="007D05AB" w:rsidRDefault="00462015">
                <w:pPr>
                  <w:snapToGrid w:val="0"/>
                  <w:rPr>
                    <w:sz w:val="18"/>
                  </w:rPr>
                </w:pPr>
                <w:r>
                  <w:rPr>
                    <w:rFonts w:hint="eastAsia"/>
                    <w:sz w:val="18"/>
                  </w:rPr>
                  <w:fldChar w:fldCharType="begin"/>
                </w:r>
                <w:r w:rsidR="00EA7F6A">
                  <w:rPr>
                    <w:rFonts w:hint="eastAsia"/>
                    <w:sz w:val="18"/>
                  </w:rPr>
                  <w:instrText xml:space="preserve"> PAGE  \* MERGEFORMAT </w:instrText>
                </w:r>
                <w:r>
                  <w:rPr>
                    <w:rFonts w:hint="eastAsia"/>
                    <w:sz w:val="18"/>
                  </w:rPr>
                  <w:fldChar w:fldCharType="separate"/>
                </w:r>
                <w:r w:rsidR="00942AB7">
                  <w:rPr>
                    <w:noProof/>
                    <w:sz w:val="18"/>
                  </w:rPr>
                  <w:t>8</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F6A" w:rsidRDefault="00EA7F6A" w:rsidP="00462015">
      <w:r>
        <w:separator/>
      </w:r>
    </w:p>
  </w:footnote>
  <w:footnote w:type="continuationSeparator" w:id="0">
    <w:p w:rsidR="00EA7F6A" w:rsidRDefault="00EA7F6A" w:rsidP="004620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oNotTrackMove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spaceForUL/>
    <w:doNotLeaveBackslashAlone/>
    <w:ulTrailSpace/>
    <w:doNotExpandShiftReturn/>
    <w:useFELayout/>
  </w:compat>
  <w:rsids>
    <w:rsidRoot w:val="00462015"/>
    <w:rsid w:val="00462015"/>
    <w:rsid w:val="00942AB7"/>
    <w:rsid w:val="00EA7F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nhideWhenUsed="0"/>
    <w:lsdException w:name="Table Grid" w:semiHidden="0" w:uiPriority="99" w:unhideWhenUsed="0" w:qFormat="1"/>
    <w:lsdException w:name="Table Theme" w:uiPriority="99"/>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01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462015"/>
    <w:rPr>
      <w:sz w:val="18"/>
      <w:szCs w:val="18"/>
    </w:rPr>
  </w:style>
  <w:style w:type="paragraph" w:styleId="a4">
    <w:name w:val="footer"/>
    <w:basedOn w:val="a"/>
    <w:link w:val="Char0"/>
    <w:qFormat/>
    <w:rsid w:val="00462015"/>
    <w:pPr>
      <w:tabs>
        <w:tab w:val="center" w:pos="4153"/>
        <w:tab w:val="right" w:pos="8306"/>
      </w:tabs>
      <w:snapToGrid w:val="0"/>
    </w:pPr>
    <w:rPr>
      <w:sz w:val="18"/>
      <w:szCs w:val="18"/>
    </w:rPr>
  </w:style>
  <w:style w:type="paragraph" w:styleId="a5">
    <w:name w:val="header"/>
    <w:basedOn w:val="a"/>
    <w:link w:val="Char1"/>
    <w:uiPriority w:val="99"/>
    <w:qFormat/>
    <w:rsid w:val="00462015"/>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99"/>
    <w:qFormat/>
    <w:rsid w:val="0046201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link w:val="a3"/>
    <w:qFormat/>
    <w:rsid w:val="00462015"/>
    <w:rPr>
      <w:sz w:val="18"/>
      <w:szCs w:val="18"/>
    </w:rPr>
  </w:style>
  <w:style w:type="character" w:customStyle="1" w:styleId="Char1">
    <w:name w:val="页眉 Char"/>
    <w:link w:val="a5"/>
    <w:uiPriority w:val="99"/>
    <w:qFormat/>
    <w:rsid w:val="00462015"/>
    <w:rPr>
      <w:sz w:val="18"/>
      <w:szCs w:val="18"/>
    </w:rPr>
  </w:style>
  <w:style w:type="character" w:customStyle="1" w:styleId="Char0">
    <w:name w:val="页脚 Char"/>
    <w:link w:val="a4"/>
    <w:qFormat/>
    <w:rsid w:val="00462015"/>
    <w:rPr>
      <w:sz w:val="18"/>
      <w:szCs w:val="18"/>
    </w:rPr>
  </w:style>
  <w:style w:type="paragraph" w:customStyle="1" w:styleId="1">
    <w:name w:val="无间隔1"/>
    <w:link w:val="a7"/>
    <w:uiPriority w:val="1"/>
    <w:qFormat/>
    <w:rsid w:val="00462015"/>
    <w:rPr>
      <w:rFonts w:ascii="Calibri" w:hAnsi="Calibri"/>
      <w:sz w:val="22"/>
      <w:szCs w:val="22"/>
    </w:rPr>
  </w:style>
  <w:style w:type="character" w:customStyle="1" w:styleId="a7">
    <w:name w:val="无间隔 字符"/>
    <w:link w:val="1"/>
    <w:uiPriority w:val="1"/>
    <w:qFormat/>
    <w:rsid w:val="00462015"/>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776423-C3AB-4188-8999-5D68953A8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1022</Words>
  <Characters>5828</Characters>
  <Application>Microsoft Office Word</Application>
  <DocSecurity>0</DocSecurity>
  <Lines>48</Lines>
  <Paragraphs>13</Paragraphs>
  <ScaleCrop>false</ScaleCrop>
  <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（19）中国人民共和国国家知识产权局</dc:title>
  <dc:creator>王彬彬</dc:creator>
  <cp:keywords>PubNum</cp:keywords>
  <cp:lastModifiedBy>华智则铭</cp:lastModifiedBy>
  <cp:revision>58</cp:revision>
  <dcterms:created xsi:type="dcterms:W3CDTF">2014-06-10T08:23:00Z</dcterms:created>
  <dcterms:modified xsi:type="dcterms:W3CDTF">2018-09-29T03:36:00Z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