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6A" w:rsidRDefault="00AA066A" w:rsidP="00AA066A">
      <w:pPr>
        <w:ind w:firstLine="560"/>
        <w:rPr>
          <w:rFonts w:ascii="宋体" w:hAnsi="宋体" w:cs="宋体"/>
          <w:sz w:val="28"/>
          <w:szCs w:val="28"/>
        </w:rPr>
      </w:pPr>
      <w:r>
        <w:rPr>
          <w:rFonts w:ascii="宋体" w:hAnsi="宋体" w:cs="宋体" w:hint="eastAsia"/>
          <w:sz w:val="28"/>
          <w:szCs w:val="28"/>
        </w:rPr>
        <w:t>本实用新型公开了</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w:t>
      </w:r>
      <w:r w:rsidR="00DA2791">
        <w:rPr>
          <w:rFonts w:ascii="宋体" w:hAnsi="宋体" w:cs="宋体" w:hint="eastAsia"/>
          <w:sz w:val="28"/>
          <w:szCs w:val="28"/>
        </w:rPr>
        <w:t>包括板体，</w:t>
      </w:r>
      <w:proofErr w:type="gramStart"/>
      <w:r w:rsidR="00DA2791">
        <w:rPr>
          <w:rFonts w:ascii="宋体" w:hAnsi="宋体" w:cs="宋体" w:hint="eastAsia"/>
          <w:sz w:val="28"/>
          <w:szCs w:val="28"/>
        </w:rPr>
        <w:t>所述板体内腔</w:t>
      </w:r>
      <w:proofErr w:type="gramEnd"/>
      <w:r w:rsidR="00DA2791">
        <w:rPr>
          <w:rFonts w:ascii="宋体" w:hAnsi="宋体" w:cs="宋体" w:hint="eastAsia"/>
          <w:sz w:val="28"/>
          <w:szCs w:val="28"/>
        </w:rPr>
        <w:t>的底部设置有气泡层，</w:t>
      </w:r>
      <w:proofErr w:type="gramStart"/>
      <w:r w:rsidR="00DA2791">
        <w:rPr>
          <w:rFonts w:ascii="宋体" w:hAnsi="宋体" w:cs="宋体" w:hint="eastAsia"/>
          <w:sz w:val="28"/>
          <w:szCs w:val="28"/>
        </w:rPr>
        <w:t>所述板体的</w:t>
      </w:r>
      <w:proofErr w:type="gramEnd"/>
      <w:r w:rsidR="00DA2791">
        <w:rPr>
          <w:rFonts w:ascii="宋体" w:hAnsi="宋体" w:cs="宋体" w:hint="eastAsia"/>
          <w:sz w:val="28"/>
          <w:szCs w:val="28"/>
        </w:rPr>
        <w:t>内腔且位于气泡层的顶部设置有保温层，所述保温层的内腔从下至上依次设置有防火隔离层、红外反射膜和导热薄膜，</w:t>
      </w:r>
      <w:proofErr w:type="gramStart"/>
      <w:r w:rsidR="00DA2791">
        <w:rPr>
          <w:rFonts w:ascii="宋体" w:hAnsi="宋体" w:cs="宋体" w:hint="eastAsia"/>
          <w:sz w:val="28"/>
          <w:szCs w:val="28"/>
        </w:rPr>
        <w:t>所述板体的</w:t>
      </w:r>
      <w:proofErr w:type="gramEnd"/>
      <w:r w:rsidR="00DA2791">
        <w:rPr>
          <w:rFonts w:ascii="宋体" w:hAnsi="宋体" w:cs="宋体" w:hint="eastAsia"/>
          <w:sz w:val="28"/>
          <w:szCs w:val="28"/>
        </w:rPr>
        <w:t>内腔且位于保温层的顶部设置有导电层，导电层的内腔从下至上依次设置有第一导电薄膜层和第二导电薄膜层，气泡层的顶部粘接有第一粘接层，第一粘接层的顶部粘接有保温层。本实用新型通过</w:t>
      </w:r>
      <w:r w:rsidR="00DA2791" w:rsidRPr="00B2180F">
        <w:rPr>
          <w:rFonts w:ascii="宋体" w:hAnsi="宋体" w:cs="宋体" w:hint="eastAsia"/>
          <w:sz w:val="28"/>
          <w:szCs w:val="28"/>
        </w:rPr>
        <w:t>板体、气泡层、保温层、防火隔离层、红外反射膜、导热薄膜、导电层、第一导电薄膜层</w:t>
      </w:r>
      <w:r w:rsidR="00DA2791">
        <w:rPr>
          <w:rFonts w:ascii="宋体" w:hAnsi="宋体" w:cs="宋体" w:hint="eastAsia"/>
          <w:sz w:val="28"/>
          <w:szCs w:val="28"/>
        </w:rPr>
        <w:t>和</w:t>
      </w:r>
      <w:r w:rsidR="00DA2791" w:rsidRPr="00B2180F">
        <w:rPr>
          <w:rFonts w:ascii="宋体" w:hAnsi="宋体" w:cs="宋体" w:hint="eastAsia"/>
          <w:sz w:val="28"/>
          <w:szCs w:val="28"/>
        </w:rPr>
        <w:t>第二导电薄膜层</w:t>
      </w:r>
      <w:r w:rsidR="00DA2791">
        <w:rPr>
          <w:rFonts w:ascii="宋体" w:hAnsi="宋体" w:cs="宋体" w:hint="eastAsia"/>
          <w:sz w:val="28"/>
          <w:szCs w:val="28"/>
        </w:rPr>
        <w:t>的配合，解决了传统的发泡板功能较为单一，导电效果差且不具备保温效果，从而影响了发泡板实际使用效果的问题。</w:t>
      </w:r>
    </w:p>
    <w:p w:rsidR="00AA066A" w:rsidRPr="00666551" w:rsidRDefault="00AA066A" w:rsidP="00AA066A">
      <w:pPr>
        <w:spacing w:beforeLines="100" w:before="381"/>
        <w:ind w:firstLineChars="0" w:firstLine="0"/>
        <w:rPr>
          <w:rFonts w:ascii="宋体" w:hAnsi="宋体" w:cs="宋体"/>
          <w:sz w:val="28"/>
          <w:szCs w:val="28"/>
        </w:rPr>
        <w:sectPr w:rsidR="00AA066A" w:rsidRPr="00666551">
          <w:headerReference w:type="even" r:id="rId7"/>
          <w:headerReference w:type="default" r:id="rId8"/>
          <w:footerReference w:type="even" r:id="rId9"/>
          <w:footerReference w:type="default" r:id="rId10"/>
          <w:headerReference w:type="first" r:id="rId11"/>
          <w:footerReference w:type="first" r:id="rId12"/>
          <w:pgSz w:w="11906" w:h="16838"/>
          <w:pgMar w:top="1418" w:right="1134" w:bottom="1134" w:left="1418" w:header="567" w:footer="567" w:gutter="0"/>
          <w:pgNumType w:start="1"/>
          <w:cols w:space="720"/>
          <w:docGrid w:type="lines" w:linePitch="381"/>
        </w:sectPr>
      </w:pPr>
    </w:p>
    <w:p w:rsidR="00AA066A" w:rsidRDefault="00DA2791" w:rsidP="00AA066A">
      <w:pPr>
        <w:ind w:firstLineChars="0" w:firstLine="0"/>
        <w:jc w:val="center"/>
        <w:rPr>
          <w:rFonts w:ascii="宋体" w:hAnsi="宋体" w:cs="宋体"/>
          <w:sz w:val="28"/>
          <w:szCs w:val="28"/>
        </w:rPr>
        <w:sectPr w:rsidR="00AA066A">
          <w:headerReference w:type="default" r:id="rId13"/>
          <w:footerReference w:type="default" r:id="rId14"/>
          <w:pgSz w:w="11906" w:h="16838"/>
          <w:pgMar w:top="1418" w:right="1134" w:bottom="1134" w:left="1418" w:header="567" w:footer="567" w:gutter="0"/>
          <w:pgNumType w:start="1"/>
          <w:cols w:space="720"/>
          <w:docGrid w:type="lines" w:linePitch="381"/>
        </w:sectPr>
      </w:pPr>
      <w:r>
        <w:rPr>
          <w:rFonts w:ascii="宋体" w:hAnsi="宋体" w:cs="宋体"/>
          <w:noProof/>
          <w:sz w:val="28"/>
          <w:szCs w:val="28"/>
        </w:rPr>
        <w:lastRenderedPageBreak/>
        <w:drawing>
          <wp:inline distT="0" distB="0" distL="0" distR="0" wp14:anchorId="3A5D97FA" wp14:editId="339C2118">
            <wp:extent cx="5067300" cy="15468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7300" cy="1546860"/>
                    </a:xfrm>
                    <a:prstGeom prst="rect">
                      <a:avLst/>
                    </a:prstGeom>
                    <a:noFill/>
                    <a:ln>
                      <a:noFill/>
                    </a:ln>
                  </pic:spPr>
                </pic:pic>
              </a:graphicData>
            </a:graphic>
          </wp:inline>
        </w:drawing>
      </w:r>
    </w:p>
    <w:p w:rsidR="00AA066A" w:rsidRDefault="00AA066A" w:rsidP="00AA066A">
      <w:pPr>
        <w:ind w:firstLine="560"/>
        <w:rPr>
          <w:rFonts w:ascii="宋体" w:hAnsi="宋体" w:cs="宋体"/>
          <w:sz w:val="28"/>
          <w:szCs w:val="28"/>
        </w:rPr>
      </w:pPr>
      <w:r>
        <w:rPr>
          <w:rFonts w:ascii="宋体" w:hAnsi="宋体" w:cs="宋体" w:hint="eastAsia"/>
          <w:sz w:val="28"/>
          <w:szCs w:val="28"/>
        </w:rPr>
        <w:lastRenderedPageBreak/>
        <w:t>1．</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w:t>
      </w:r>
      <w:r w:rsidR="00F73207">
        <w:rPr>
          <w:rFonts w:ascii="宋体" w:hAnsi="宋体" w:cs="宋体" w:hint="eastAsia"/>
          <w:sz w:val="28"/>
          <w:szCs w:val="28"/>
        </w:rPr>
        <w:t>包括</w:t>
      </w:r>
      <w:r w:rsidR="00DA2791">
        <w:rPr>
          <w:rFonts w:ascii="宋体" w:hAnsi="宋体" w:cs="宋体" w:hint="eastAsia"/>
          <w:sz w:val="28"/>
          <w:szCs w:val="28"/>
        </w:rPr>
        <w:t>板体（1）</w:t>
      </w:r>
      <w:r w:rsidR="00E43111">
        <w:rPr>
          <w:rFonts w:ascii="宋体" w:hAnsi="宋体" w:cs="宋体" w:hint="eastAsia"/>
          <w:sz w:val="28"/>
          <w:szCs w:val="28"/>
        </w:rPr>
        <w:t>，</w:t>
      </w:r>
      <w:r w:rsidR="00E43111" w:rsidRPr="00692BF5">
        <w:rPr>
          <w:rFonts w:ascii="宋体" w:hAnsi="宋体" w:cs="宋体" w:hint="eastAsia"/>
          <w:sz w:val="28"/>
          <w:szCs w:val="28"/>
        </w:rPr>
        <w:t>其特征在于：所</w:t>
      </w:r>
      <w:r w:rsidR="00E43111">
        <w:rPr>
          <w:rFonts w:ascii="宋体" w:hAnsi="宋体" w:cs="宋体" w:hint="eastAsia"/>
          <w:sz w:val="28"/>
          <w:szCs w:val="28"/>
        </w:rPr>
        <w:t>述</w:t>
      </w:r>
      <w:r w:rsidR="00DA2791">
        <w:rPr>
          <w:rFonts w:ascii="宋体" w:hAnsi="宋体" w:cs="宋体" w:hint="eastAsia"/>
          <w:sz w:val="28"/>
          <w:szCs w:val="28"/>
        </w:rPr>
        <w:t>板体（1）</w:t>
      </w:r>
      <w:r w:rsidR="00E43111">
        <w:rPr>
          <w:rFonts w:ascii="宋体" w:hAnsi="宋体" w:cs="宋体" w:hint="eastAsia"/>
          <w:sz w:val="28"/>
          <w:szCs w:val="28"/>
        </w:rPr>
        <w:t>内腔的</w:t>
      </w:r>
      <w:r w:rsidR="001D6BE2">
        <w:rPr>
          <w:rFonts w:ascii="宋体" w:hAnsi="宋体" w:cs="宋体" w:hint="eastAsia"/>
          <w:sz w:val="28"/>
          <w:szCs w:val="28"/>
        </w:rPr>
        <w:t>底部</w:t>
      </w:r>
      <w:r w:rsidR="00E43111">
        <w:rPr>
          <w:rFonts w:ascii="宋体" w:hAnsi="宋体" w:cs="宋体" w:hint="eastAsia"/>
          <w:sz w:val="28"/>
          <w:szCs w:val="28"/>
        </w:rPr>
        <w:t>设置有</w:t>
      </w:r>
      <w:r w:rsidR="00DA2791">
        <w:rPr>
          <w:rFonts w:ascii="宋体" w:hAnsi="宋体" w:cs="宋体" w:hint="eastAsia"/>
          <w:sz w:val="28"/>
          <w:szCs w:val="28"/>
        </w:rPr>
        <w:t>气泡层（2）</w:t>
      </w:r>
      <w:r w:rsidR="00E43111">
        <w:rPr>
          <w:rFonts w:ascii="宋体" w:hAnsi="宋体" w:cs="宋体" w:hint="eastAsia"/>
          <w:sz w:val="28"/>
          <w:szCs w:val="28"/>
        </w:rPr>
        <w:t>，所述</w:t>
      </w:r>
      <w:r w:rsidR="00DA2791">
        <w:rPr>
          <w:rFonts w:ascii="宋体" w:hAnsi="宋体" w:cs="宋体" w:hint="eastAsia"/>
          <w:sz w:val="28"/>
          <w:szCs w:val="28"/>
        </w:rPr>
        <w:t>板体（1）</w:t>
      </w:r>
      <w:r w:rsidR="00E43111">
        <w:rPr>
          <w:rFonts w:ascii="宋体" w:hAnsi="宋体" w:cs="宋体" w:hint="eastAsia"/>
          <w:sz w:val="28"/>
          <w:szCs w:val="28"/>
        </w:rPr>
        <w:t>的内腔且位于</w:t>
      </w:r>
      <w:r w:rsidR="00DA2791">
        <w:rPr>
          <w:rFonts w:ascii="宋体" w:hAnsi="宋体" w:cs="宋体" w:hint="eastAsia"/>
          <w:sz w:val="28"/>
          <w:szCs w:val="28"/>
        </w:rPr>
        <w:t>气泡层（2）</w:t>
      </w:r>
      <w:r w:rsidR="00E43111">
        <w:rPr>
          <w:rFonts w:ascii="宋体" w:hAnsi="宋体" w:cs="宋体" w:hint="eastAsia"/>
          <w:sz w:val="28"/>
          <w:szCs w:val="28"/>
        </w:rPr>
        <w:t>的顶部设置有</w:t>
      </w:r>
      <w:r w:rsidR="00DA2791">
        <w:rPr>
          <w:rFonts w:ascii="宋体" w:hAnsi="宋体" w:cs="宋体" w:hint="eastAsia"/>
          <w:sz w:val="28"/>
          <w:szCs w:val="28"/>
        </w:rPr>
        <w:t>保温层（4）</w:t>
      </w:r>
      <w:r w:rsidR="00E43111">
        <w:rPr>
          <w:rFonts w:ascii="宋体" w:hAnsi="宋体" w:cs="宋体" w:hint="eastAsia"/>
          <w:sz w:val="28"/>
          <w:szCs w:val="28"/>
        </w:rPr>
        <w:t>，所述</w:t>
      </w:r>
      <w:r w:rsidR="00DA2791">
        <w:rPr>
          <w:rFonts w:ascii="宋体" w:hAnsi="宋体" w:cs="宋体" w:hint="eastAsia"/>
          <w:sz w:val="28"/>
          <w:szCs w:val="28"/>
        </w:rPr>
        <w:t>保温层（4）</w:t>
      </w:r>
      <w:r w:rsidR="00E43111">
        <w:rPr>
          <w:rFonts w:ascii="宋体" w:hAnsi="宋体" w:cs="宋体" w:hint="eastAsia"/>
          <w:sz w:val="28"/>
          <w:szCs w:val="28"/>
        </w:rPr>
        <w:t>的内腔从下至上依次设置有</w:t>
      </w:r>
      <w:r w:rsidR="00DA2791">
        <w:rPr>
          <w:rFonts w:ascii="宋体" w:hAnsi="宋体" w:cs="宋体" w:hint="eastAsia"/>
          <w:sz w:val="28"/>
          <w:szCs w:val="28"/>
        </w:rPr>
        <w:t>防火隔离层（401）</w:t>
      </w:r>
      <w:r w:rsidR="00E43111">
        <w:rPr>
          <w:rFonts w:ascii="宋体" w:hAnsi="宋体" w:cs="宋体" w:hint="eastAsia"/>
          <w:sz w:val="28"/>
          <w:szCs w:val="28"/>
        </w:rPr>
        <w:t>、</w:t>
      </w:r>
      <w:r w:rsidR="00DA2791">
        <w:rPr>
          <w:rFonts w:ascii="宋体" w:hAnsi="宋体" w:cs="宋体" w:hint="eastAsia"/>
          <w:sz w:val="28"/>
          <w:szCs w:val="28"/>
        </w:rPr>
        <w:t>红外反射膜（402）</w:t>
      </w:r>
      <w:r w:rsidR="00E43111">
        <w:rPr>
          <w:rFonts w:ascii="宋体" w:hAnsi="宋体" w:cs="宋体" w:hint="eastAsia"/>
          <w:sz w:val="28"/>
          <w:szCs w:val="28"/>
        </w:rPr>
        <w:t>和</w:t>
      </w:r>
      <w:r w:rsidR="00DA2791">
        <w:rPr>
          <w:rFonts w:ascii="宋体" w:hAnsi="宋体" w:cs="宋体" w:hint="eastAsia"/>
          <w:sz w:val="28"/>
          <w:szCs w:val="28"/>
        </w:rPr>
        <w:t>导热薄膜（403）</w:t>
      </w:r>
      <w:r w:rsidR="00E43111">
        <w:rPr>
          <w:rFonts w:ascii="宋体" w:hAnsi="宋体" w:cs="宋体" w:hint="eastAsia"/>
          <w:sz w:val="28"/>
          <w:szCs w:val="28"/>
        </w:rPr>
        <w:t>，所述</w:t>
      </w:r>
      <w:r w:rsidR="00DA2791">
        <w:rPr>
          <w:rFonts w:ascii="宋体" w:hAnsi="宋体" w:cs="宋体" w:hint="eastAsia"/>
          <w:sz w:val="28"/>
          <w:szCs w:val="28"/>
        </w:rPr>
        <w:t>板体（1）</w:t>
      </w:r>
      <w:r w:rsidR="00E43111">
        <w:rPr>
          <w:rFonts w:ascii="宋体" w:hAnsi="宋体" w:cs="宋体" w:hint="eastAsia"/>
          <w:sz w:val="28"/>
          <w:szCs w:val="28"/>
        </w:rPr>
        <w:t>的内腔且位于</w:t>
      </w:r>
      <w:r w:rsidR="00DA2791">
        <w:rPr>
          <w:rFonts w:ascii="宋体" w:hAnsi="宋体" w:cs="宋体" w:hint="eastAsia"/>
          <w:sz w:val="28"/>
          <w:szCs w:val="28"/>
        </w:rPr>
        <w:t>保温层（4）</w:t>
      </w:r>
      <w:r w:rsidR="00E43111">
        <w:rPr>
          <w:rFonts w:ascii="宋体" w:hAnsi="宋体" w:cs="宋体" w:hint="eastAsia"/>
          <w:sz w:val="28"/>
          <w:szCs w:val="28"/>
        </w:rPr>
        <w:t>的顶部设置有</w:t>
      </w:r>
      <w:r w:rsidR="00DA2791">
        <w:rPr>
          <w:rFonts w:ascii="宋体" w:hAnsi="宋体" w:cs="宋体" w:hint="eastAsia"/>
          <w:sz w:val="28"/>
          <w:szCs w:val="28"/>
        </w:rPr>
        <w:t>导电层（6）</w:t>
      </w:r>
      <w:r w:rsidR="00E43111">
        <w:rPr>
          <w:rFonts w:ascii="宋体" w:hAnsi="宋体" w:cs="宋体" w:hint="eastAsia"/>
          <w:sz w:val="28"/>
          <w:szCs w:val="28"/>
        </w:rPr>
        <w:t>，所述</w:t>
      </w:r>
      <w:r w:rsidR="00DA2791">
        <w:rPr>
          <w:rFonts w:ascii="宋体" w:hAnsi="宋体" w:cs="宋体" w:hint="eastAsia"/>
          <w:sz w:val="28"/>
          <w:szCs w:val="28"/>
        </w:rPr>
        <w:t>导电层（6）</w:t>
      </w:r>
      <w:r w:rsidR="00E43111">
        <w:rPr>
          <w:rFonts w:ascii="宋体" w:hAnsi="宋体" w:cs="宋体" w:hint="eastAsia"/>
          <w:sz w:val="28"/>
          <w:szCs w:val="28"/>
        </w:rPr>
        <w:t>的内腔从下至上依次设置有</w:t>
      </w:r>
      <w:r w:rsidR="00DA2791">
        <w:rPr>
          <w:rFonts w:ascii="宋体" w:hAnsi="宋体" w:cs="宋体" w:hint="eastAsia"/>
          <w:sz w:val="28"/>
          <w:szCs w:val="28"/>
        </w:rPr>
        <w:t>第一导电薄膜层（601）</w:t>
      </w:r>
      <w:r w:rsidR="00E43111">
        <w:rPr>
          <w:rFonts w:ascii="宋体" w:hAnsi="宋体" w:cs="宋体" w:hint="eastAsia"/>
          <w:sz w:val="28"/>
          <w:szCs w:val="28"/>
        </w:rPr>
        <w:t>和</w:t>
      </w:r>
      <w:r w:rsidR="00DA2791">
        <w:rPr>
          <w:rFonts w:ascii="宋体" w:hAnsi="宋体" w:cs="宋体" w:hint="eastAsia"/>
          <w:sz w:val="28"/>
          <w:szCs w:val="28"/>
        </w:rPr>
        <w:t>第二导电薄膜层（602）</w:t>
      </w:r>
      <w:r w:rsidR="00E43111">
        <w:rPr>
          <w:rFonts w:ascii="宋体" w:hAnsi="宋体" w:cs="宋体" w:hint="eastAsia"/>
          <w:sz w:val="28"/>
          <w:szCs w:val="28"/>
        </w:rPr>
        <w:t>。</w:t>
      </w:r>
    </w:p>
    <w:p w:rsidR="00AA066A" w:rsidRDefault="00AA066A" w:rsidP="00AA066A">
      <w:pPr>
        <w:ind w:firstLine="560"/>
        <w:rPr>
          <w:rFonts w:ascii="宋体" w:hAnsi="宋体" w:cs="宋体"/>
          <w:sz w:val="28"/>
          <w:szCs w:val="28"/>
        </w:rPr>
      </w:pPr>
      <w:r>
        <w:rPr>
          <w:rFonts w:ascii="宋体" w:hAnsi="宋体" w:cs="宋体" w:hint="eastAsia"/>
          <w:sz w:val="28"/>
          <w:szCs w:val="28"/>
        </w:rPr>
        <w:t>2．根据权利要求1所述的</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，其特征在于：所述</w:t>
      </w:r>
      <w:r w:rsidR="00DA2791">
        <w:rPr>
          <w:rFonts w:ascii="宋体" w:hAnsi="宋体" w:cs="宋体" w:hint="eastAsia"/>
          <w:sz w:val="28"/>
          <w:szCs w:val="28"/>
        </w:rPr>
        <w:t>气泡层（2）</w:t>
      </w:r>
      <w:r w:rsidR="00E43111">
        <w:rPr>
          <w:rFonts w:ascii="宋体" w:hAnsi="宋体" w:cs="宋体" w:hint="eastAsia"/>
          <w:sz w:val="28"/>
          <w:szCs w:val="28"/>
        </w:rPr>
        <w:t>的顶部粘接有</w:t>
      </w:r>
      <w:r w:rsidR="00DA2791">
        <w:rPr>
          <w:rFonts w:ascii="宋体" w:hAnsi="宋体" w:cs="宋体" w:hint="eastAsia"/>
          <w:sz w:val="28"/>
          <w:szCs w:val="28"/>
        </w:rPr>
        <w:t>第一粘接层（3）</w:t>
      </w:r>
      <w:r w:rsidR="00E43111">
        <w:rPr>
          <w:rFonts w:ascii="宋体" w:hAnsi="宋体" w:cs="宋体" w:hint="eastAsia"/>
          <w:sz w:val="28"/>
          <w:szCs w:val="28"/>
        </w:rPr>
        <w:t>，所述</w:t>
      </w:r>
      <w:r w:rsidR="00DA2791">
        <w:rPr>
          <w:rFonts w:ascii="宋体" w:hAnsi="宋体" w:cs="宋体" w:hint="eastAsia"/>
          <w:sz w:val="28"/>
          <w:szCs w:val="28"/>
        </w:rPr>
        <w:t>第一粘接层（3）</w:t>
      </w:r>
      <w:r w:rsidR="00E43111">
        <w:rPr>
          <w:rFonts w:ascii="宋体" w:hAnsi="宋体" w:cs="宋体" w:hint="eastAsia"/>
          <w:sz w:val="28"/>
          <w:szCs w:val="28"/>
        </w:rPr>
        <w:t>的顶部粘接有</w:t>
      </w:r>
      <w:r w:rsidR="00DA2791">
        <w:rPr>
          <w:rFonts w:ascii="宋体" w:hAnsi="宋体" w:cs="宋体" w:hint="eastAsia"/>
          <w:sz w:val="28"/>
          <w:szCs w:val="28"/>
        </w:rPr>
        <w:t>保温层（4）</w:t>
      </w:r>
      <w:r w:rsidR="00E43111">
        <w:rPr>
          <w:rFonts w:ascii="宋体" w:hAnsi="宋体" w:cs="宋体" w:hint="eastAsia"/>
          <w:sz w:val="28"/>
          <w:szCs w:val="28"/>
        </w:rPr>
        <w:t>，所述</w:t>
      </w:r>
      <w:r w:rsidR="00DA2791">
        <w:rPr>
          <w:rFonts w:ascii="宋体" w:hAnsi="宋体" w:cs="宋体" w:hint="eastAsia"/>
          <w:sz w:val="28"/>
          <w:szCs w:val="28"/>
        </w:rPr>
        <w:t>保温层（4）</w:t>
      </w:r>
      <w:r w:rsidR="00E43111">
        <w:rPr>
          <w:rFonts w:ascii="宋体" w:hAnsi="宋体" w:cs="宋体" w:hint="eastAsia"/>
          <w:sz w:val="28"/>
          <w:szCs w:val="28"/>
        </w:rPr>
        <w:t>的顶部粘接有</w:t>
      </w:r>
      <w:r w:rsidR="00DA2791">
        <w:rPr>
          <w:rFonts w:ascii="宋体" w:hAnsi="宋体" w:cs="宋体" w:hint="eastAsia"/>
          <w:sz w:val="28"/>
          <w:szCs w:val="28"/>
        </w:rPr>
        <w:t>第二粘接层（5）</w:t>
      </w:r>
      <w:r w:rsidR="00E43111">
        <w:rPr>
          <w:rFonts w:ascii="宋体" w:hAnsi="宋体" w:cs="宋体" w:hint="eastAsia"/>
          <w:sz w:val="28"/>
          <w:szCs w:val="28"/>
        </w:rPr>
        <w:t>，所述</w:t>
      </w:r>
      <w:r w:rsidR="00DA2791">
        <w:rPr>
          <w:rFonts w:ascii="宋体" w:hAnsi="宋体" w:cs="宋体" w:hint="eastAsia"/>
          <w:sz w:val="28"/>
          <w:szCs w:val="28"/>
        </w:rPr>
        <w:t>第二粘接层（5）</w:t>
      </w:r>
      <w:r w:rsidR="00E43111">
        <w:rPr>
          <w:rFonts w:ascii="宋体" w:hAnsi="宋体" w:cs="宋体" w:hint="eastAsia"/>
          <w:sz w:val="28"/>
          <w:szCs w:val="28"/>
        </w:rPr>
        <w:t>的顶部粘接有</w:t>
      </w:r>
      <w:r w:rsidR="00DA2791">
        <w:rPr>
          <w:rFonts w:ascii="宋体" w:hAnsi="宋体" w:cs="宋体" w:hint="eastAsia"/>
          <w:sz w:val="28"/>
          <w:szCs w:val="28"/>
        </w:rPr>
        <w:t>导电层（6）</w:t>
      </w:r>
      <w:r w:rsidR="00E43111">
        <w:rPr>
          <w:rFonts w:ascii="宋体" w:hAnsi="宋体" w:cs="宋体" w:hint="eastAsia"/>
          <w:sz w:val="28"/>
          <w:szCs w:val="28"/>
        </w:rPr>
        <w:t>，所述</w:t>
      </w:r>
      <w:r w:rsidR="00DA2791">
        <w:rPr>
          <w:rFonts w:ascii="宋体" w:hAnsi="宋体" w:cs="宋体" w:hint="eastAsia"/>
          <w:sz w:val="28"/>
          <w:szCs w:val="28"/>
        </w:rPr>
        <w:t>第一粘接层（3）</w:t>
      </w:r>
      <w:r w:rsidR="00E43111">
        <w:rPr>
          <w:rFonts w:ascii="宋体" w:hAnsi="宋体" w:cs="宋体" w:hint="eastAsia"/>
          <w:sz w:val="28"/>
          <w:szCs w:val="28"/>
        </w:rPr>
        <w:t>和</w:t>
      </w:r>
      <w:r w:rsidR="00DA2791">
        <w:rPr>
          <w:rFonts w:ascii="宋体" w:hAnsi="宋体" w:cs="宋体" w:hint="eastAsia"/>
          <w:sz w:val="28"/>
          <w:szCs w:val="28"/>
        </w:rPr>
        <w:t>第二粘接层（5）</w:t>
      </w:r>
      <w:r w:rsidR="00E43111">
        <w:rPr>
          <w:rFonts w:ascii="宋体" w:hAnsi="宋体" w:cs="宋体" w:hint="eastAsia"/>
          <w:sz w:val="28"/>
          <w:szCs w:val="28"/>
        </w:rPr>
        <w:t>均为导电胶。</w:t>
      </w:r>
    </w:p>
    <w:p w:rsidR="00AA066A" w:rsidRDefault="00AA066A" w:rsidP="00AA066A">
      <w:pPr>
        <w:ind w:firstLine="560"/>
        <w:rPr>
          <w:rFonts w:ascii="宋体" w:hAnsi="宋体" w:cs="宋体"/>
          <w:sz w:val="28"/>
          <w:szCs w:val="28"/>
        </w:rPr>
      </w:pPr>
      <w:r>
        <w:rPr>
          <w:rFonts w:ascii="宋体" w:hAnsi="宋体" w:cs="宋体" w:hint="eastAsia"/>
          <w:sz w:val="28"/>
          <w:szCs w:val="28"/>
        </w:rPr>
        <w:t>3．根据权利要求1所述的</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，其特征在于：所述</w:t>
      </w:r>
      <w:r w:rsidR="00DA2791">
        <w:rPr>
          <w:rFonts w:ascii="宋体" w:hAnsi="宋体" w:cs="宋体" w:hint="eastAsia"/>
          <w:sz w:val="28"/>
          <w:szCs w:val="28"/>
        </w:rPr>
        <w:t>防火隔离层（401）</w:t>
      </w:r>
      <w:r w:rsidR="00E43111">
        <w:rPr>
          <w:rFonts w:ascii="宋体" w:hAnsi="宋体" w:cs="宋体" w:hint="eastAsia"/>
          <w:sz w:val="28"/>
          <w:szCs w:val="28"/>
        </w:rPr>
        <w:t>、</w:t>
      </w:r>
      <w:r w:rsidR="00DA2791">
        <w:rPr>
          <w:rFonts w:ascii="宋体" w:hAnsi="宋体" w:cs="宋体" w:hint="eastAsia"/>
          <w:sz w:val="28"/>
          <w:szCs w:val="28"/>
        </w:rPr>
        <w:t>红外反射膜（402）</w:t>
      </w:r>
      <w:r w:rsidR="00E43111">
        <w:rPr>
          <w:rFonts w:ascii="宋体" w:hAnsi="宋体" w:cs="宋体" w:hint="eastAsia"/>
          <w:sz w:val="28"/>
          <w:szCs w:val="28"/>
        </w:rPr>
        <w:t>和</w:t>
      </w:r>
      <w:r w:rsidR="00DA2791">
        <w:rPr>
          <w:rFonts w:ascii="宋体" w:hAnsi="宋体" w:cs="宋体" w:hint="eastAsia"/>
          <w:sz w:val="28"/>
          <w:szCs w:val="28"/>
        </w:rPr>
        <w:t>导热薄膜（403）</w:t>
      </w:r>
      <w:r w:rsidR="00E43111">
        <w:rPr>
          <w:rFonts w:ascii="宋体" w:hAnsi="宋体" w:cs="宋体" w:hint="eastAsia"/>
          <w:sz w:val="28"/>
          <w:szCs w:val="28"/>
        </w:rPr>
        <w:t>之间均设置有环氧树脂粘胶。</w:t>
      </w:r>
    </w:p>
    <w:p w:rsidR="00AA066A" w:rsidRPr="00E43111" w:rsidRDefault="00AA066A" w:rsidP="00AA066A">
      <w:pPr>
        <w:ind w:firstLine="560"/>
        <w:rPr>
          <w:rFonts w:ascii="宋体" w:hAnsi="宋体" w:cs="宋体"/>
          <w:sz w:val="28"/>
          <w:szCs w:val="28"/>
        </w:rPr>
      </w:pPr>
      <w:r>
        <w:rPr>
          <w:rFonts w:ascii="宋体" w:hAnsi="宋体" w:cs="宋体" w:hint="eastAsia"/>
          <w:sz w:val="28"/>
          <w:szCs w:val="28"/>
        </w:rPr>
        <w:t>4．根据权利要求</w:t>
      </w:r>
      <w:r w:rsidR="00592E46">
        <w:rPr>
          <w:rFonts w:ascii="宋体" w:hAnsi="宋体" w:cs="宋体" w:hint="eastAsia"/>
          <w:sz w:val="28"/>
          <w:szCs w:val="28"/>
        </w:rPr>
        <w:t>1</w:t>
      </w:r>
      <w:r>
        <w:rPr>
          <w:rFonts w:ascii="宋体" w:hAnsi="宋体" w:cs="宋体" w:hint="eastAsia"/>
          <w:sz w:val="28"/>
          <w:szCs w:val="28"/>
        </w:rPr>
        <w:t>所述的</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，其特征在于：所述</w:t>
      </w:r>
      <w:r w:rsidR="00DA2791">
        <w:rPr>
          <w:rFonts w:ascii="宋体" w:hAnsi="宋体" w:cs="宋体" w:hint="eastAsia"/>
          <w:sz w:val="28"/>
          <w:szCs w:val="28"/>
        </w:rPr>
        <w:t>第一导电薄膜层（601）</w:t>
      </w:r>
      <w:r w:rsidR="00E43111">
        <w:rPr>
          <w:rFonts w:ascii="宋体" w:hAnsi="宋体" w:cs="宋体" w:hint="eastAsia"/>
          <w:sz w:val="28"/>
          <w:szCs w:val="28"/>
        </w:rPr>
        <w:t>的顶部粘接有光学粘胶，且光学粘胶的顶部粘接有</w:t>
      </w:r>
      <w:r w:rsidR="00DA2791">
        <w:rPr>
          <w:rFonts w:ascii="宋体" w:hAnsi="宋体" w:cs="宋体" w:hint="eastAsia"/>
          <w:sz w:val="28"/>
          <w:szCs w:val="28"/>
        </w:rPr>
        <w:t>第二导电薄膜层（602）</w:t>
      </w:r>
      <w:r w:rsidR="00E43111">
        <w:rPr>
          <w:rFonts w:ascii="宋体" w:hAnsi="宋体" w:cs="宋体" w:hint="eastAsia"/>
          <w:sz w:val="28"/>
          <w:szCs w:val="28"/>
        </w:rPr>
        <w:t>，所述</w:t>
      </w:r>
      <w:r w:rsidR="00DA2791">
        <w:rPr>
          <w:rFonts w:ascii="宋体" w:hAnsi="宋体" w:cs="宋体" w:hint="eastAsia"/>
          <w:sz w:val="28"/>
          <w:szCs w:val="28"/>
        </w:rPr>
        <w:t>第一导电薄膜层（601）</w:t>
      </w:r>
      <w:r w:rsidR="00E43111">
        <w:rPr>
          <w:rFonts w:ascii="宋体" w:hAnsi="宋体" w:cs="宋体" w:hint="eastAsia"/>
          <w:sz w:val="28"/>
          <w:szCs w:val="28"/>
        </w:rPr>
        <w:t>和</w:t>
      </w:r>
      <w:r w:rsidR="00DA2791">
        <w:rPr>
          <w:rFonts w:ascii="宋体" w:hAnsi="宋体" w:cs="宋体" w:hint="eastAsia"/>
          <w:sz w:val="28"/>
          <w:szCs w:val="28"/>
        </w:rPr>
        <w:t>第二导电薄膜层（602）</w:t>
      </w:r>
      <w:r w:rsidR="00E43111">
        <w:rPr>
          <w:rFonts w:ascii="宋体" w:hAnsi="宋体" w:cs="宋体" w:hint="eastAsia"/>
          <w:sz w:val="28"/>
          <w:szCs w:val="28"/>
        </w:rPr>
        <w:t>均为石墨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材质，所述</w:t>
      </w:r>
      <w:r w:rsidR="00DA2791">
        <w:rPr>
          <w:rFonts w:ascii="宋体" w:hAnsi="宋体" w:cs="宋体" w:hint="eastAsia"/>
          <w:sz w:val="28"/>
          <w:szCs w:val="28"/>
        </w:rPr>
        <w:t>第一导电薄膜层（601）</w:t>
      </w:r>
      <w:r w:rsidR="00E43111">
        <w:rPr>
          <w:rFonts w:ascii="宋体" w:hAnsi="宋体" w:cs="宋体" w:hint="eastAsia"/>
          <w:sz w:val="28"/>
          <w:szCs w:val="28"/>
        </w:rPr>
        <w:t>和</w:t>
      </w:r>
      <w:r w:rsidR="00DA2791">
        <w:rPr>
          <w:rFonts w:ascii="宋体" w:hAnsi="宋体" w:cs="宋体" w:hint="eastAsia"/>
          <w:sz w:val="28"/>
          <w:szCs w:val="28"/>
        </w:rPr>
        <w:t>第二导电薄膜层（602）</w:t>
      </w:r>
      <w:r w:rsidR="00E43111">
        <w:rPr>
          <w:rFonts w:ascii="宋体" w:hAnsi="宋体" w:cs="宋体" w:hint="eastAsia"/>
          <w:sz w:val="28"/>
          <w:szCs w:val="28"/>
        </w:rPr>
        <w:t>的厚度均为</w:t>
      </w:r>
      <w:r w:rsidR="00E43111" w:rsidRPr="00E43111">
        <w:rPr>
          <w:rFonts w:ascii="宋体" w:hAnsi="宋体" w:cs="宋体"/>
          <w:sz w:val="28"/>
          <w:szCs w:val="28"/>
        </w:rPr>
        <w:t>0.5-20nm</w:t>
      </w:r>
      <w:r w:rsidR="00E43111">
        <w:rPr>
          <w:rFonts w:ascii="宋体" w:hAnsi="宋体" w:cs="宋体" w:hint="eastAsia"/>
          <w:sz w:val="28"/>
          <w:szCs w:val="28"/>
        </w:rPr>
        <w:t>。</w:t>
      </w:r>
    </w:p>
    <w:p w:rsidR="00AA066A" w:rsidRDefault="00AA066A" w:rsidP="00AA066A">
      <w:pPr>
        <w:ind w:firstLine="560"/>
        <w:rPr>
          <w:rFonts w:ascii="宋体" w:hAnsi="宋体" w:cs="宋体"/>
          <w:sz w:val="28"/>
          <w:szCs w:val="28"/>
        </w:rPr>
      </w:pPr>
      <w:r>
        <w:rPr>
          <w:rFonts w:ascii="宋体" w:hAnsi="宋体" w:cs="宋体" w:hint="eastAsia"/>
          <w:sz w:val="28"/>
          <w:szCs w:val="28"/>
        </w:rPr>
        <w:t>5．根据权利要求</w:t>
      </w:r>
      <w:r w:rsidR="00592E46">
        <w:rPr>
          <w:rFonts w:ascii="宋体" w:hAnsi="宋体" w:cs="宋体" w:hint="eastAsia"/>
          <w:sz w:val="28"/>
          <w:szCs w:val="28"/>
        </w:rPr>
        <w:t>1</w:t>
      </w:r>
      <w:r>
        <w:rPr>
          <w:rFonts w:ascii="宋体" w:hAnsi="宋体" w:cs="宋体" w:hint="eastAsia"/>
          <w:sz w:val="28"/>
          <w:szCs w:val="28"/>
        </w:rPr>
        <w:t>所述的</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，其特征在于：所述</w:t>
      </w:r>
      <w:r w:rsidR="00DA2791">
        <w:rPr>
          <w:rFonts w:ascii="宋体" w:hAnsi="宋体" w:cs="宋体" w:hint="eastAsia"/>
          <w:sz w:val="28"/>
          <w:szCs w:val="28"/>
        </w:rPr>
        <w:t>板体（1）</w:t>
      </w:r>
      <w:r w:rsidR="00E43111">
        <w:rPr>
          <w:rFonts w:ascii="宋体" w:hAnsi="宋体" w:cs="宋体" w:hint="eastAsia"/>
          <w:sz w:val="28"/>
          <w:szCs w:val="28"/>
        </w:rPr>
        <w:t>的表面设置有多个</w:t>
      </w:r>
      <w:r w:rsidR="00DA2791">
        <w:rPr>
          <w:rFonts w:ascii="宋体" w:hAnsi="宋体" w:cs="宋体" w:hint="eastAsia"/>
          <w:sz w:val="28"/>
          <w:szCs w:val="28"/>
        </w:rPr>
        <w:t>保护垫（7）</w:t>
      </w:r>
      <w:r w:rsidR="00E43111">
        <w:rPr>
          <w:rFonts w:ascii="宋体" w:hAnsi="宋体" w:cs="宋体" w:hint="eastAsia"/>
          <w:sz w:val="28"/>
          <w:szCs w:val="28"/>
        </w:rPr>
        <w:t>。</w:t>
      </w:r>
    </w:p>
    <w:p w:rsidR="00AA066A" w:rsidRPr="00BE6646" w:rsidRDefault="00AA066A" w:rsidP="00AA066A">
      <w:pPr>
        <w:ind w:firstLineChars="100" w:firstLine="280"/>
        <w:rPr>
          <w:rFonts w:ascii="宋体" w:hAnsi="宋体" w:cs="宋体"/>
          <w:sz w:val="28"/>
          <w:szCs w:val="28"/>
        </w:rPr>
        <w:sectPr w:rsidR="00AA066A" w:rsidRPr="00BE6646">
          <w:headerReference w:type="default" r:id="rId16"/>
          <w:footerReference w:type="default" r:id="rId17"/>
          <w:pgSz w:w="11906" w:h="16838"/>
          <w:pgMar w:top="1418" w:right="1134" w:bottom="1134" w:left="1418" w:header="567" w:footer="567" w:gutter="0"/>
          <w:pgNumType w:start="1"/>
          <w:cols w:space="720"/>
          <w:docGrid w:type="lines" w:linePitch="381"/>
        </w:sectPr>
      </w:pPr>
    </w:p>
    <w:p w:rsidR="00AA066A" w:rsidRDefault="00FA735C" w:rsidP="00AA066A">
      <w:pPr>
        <w:ind w:firstLineChars="0" w:firstLine="0"/>
        <w:jc w:val="center"/>
        <w:rPr>
          <w:rFonts w:ascii="宋体" w:hAnsi="宋体" w:cs="宋体"/>
          <w:b/>
          <w:sz w:val="28"/>
          <w:szCs w:val="28"/>
        </w:rPr>
      </w:pPr>
      <w:r>
        <w:rPr>
          <w:rFonts w:ascii="宋体" w:hAnsi="宋体" w:cs="宋体" w:hint="eastAsia"/>
          <w:b/>
          <w:sz w:val="28"/>
          <w:szCs w:val="28"/>
        </w:rPr>
        <w:lastRenderedPageBreak/>
        <w:t>一种</w:t>
      </w:r>
      <w:r w:rsidR="00E43111">
        <w:rPr>
          <w:rFonts w:ascii="宋体" w:hAnsi="宋体" w:cs="宋体" w:hint="eastAsia"/>
          <w:b/>
          <w:sz w:val="28"/>
          <w:szCs w:val="28"/>
        </w:rPr>
        <w:t>石墨</w:t>
      </w:r>
      <w:proofErr w:type="gramStart"/>
      <w:r w:rsidR="00E43111">
        <w:rPr>
          <w:rFonts w:ascii="宋体" w:hAnsi="宋体" w:cs="宋体" w:hint="eastAsia"/>
          <w:b/>
          <w:sz w:val="28"/>
          <w:szCs w:val="28"/>
        </w:rPr>
        <w:t>烯</w:t>
      </w:r>
      <w:proofErr w:type="gramEnd"/>
      <w:r w:rsidR="00E43111">
        <w:rPr>
          <w:rFonts w:ascii="宋体" w:hAnsi="宋体" w:cs="宋体" w:hint="eastAsia"/>
          <w:b/>
          <w:sz w:val="28"/>
          <w:szCs w:val="28"/>
        </w:rPr>
        <w:t>导电发泡材料</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技术领域</w:t>
      </w:r>
    </w:p>
    <w:p w:rsidR="00AA066A" w:rsidRDefault="00AA066A" w:rsidP="00AA066A">
      <w:pPr>
        <w:ind w:firstLine="560"/>
        <w:rPr>
          <w:rFonts w:ascii="宋体" w:hAnsi="宋体" w:cs="宋体"/>
          <w:sz w:val="28"/>
          <w:szCs w:val="28"/>
        </w:rPr>
      </w:pPr>
      <w:r>
        <w:rPr>
          <w:rFonts w:ascii="宋体" w:hAnsi="宋体" w:cs="宋体" w:hint="eastAsia"/>
          <w:sz w:val="28"/>
          <w:szCs w:val="28"/>
        </w:rPr>
        <w:t>本实用新型涉及</w:t>
      </w:r>
      <w:r w:rsidR="001D6BE2">
        <w:rPr>
          <w:rFonts w:ascii="宋体" w:hAnsi="宋体" w:cs="宋体" w:hint="eastAsia"/>
          <w:sz w:val="28"/>
          <w:szCs w:val="28"/>
        </w:rPr>
        <w:t>发泡材料</w:t>
      </w:r>
      <w:r>
        <w:rPr>
          <w:rFonts w:ascii="宋体" w:hAnsi="宋体" w:cs="宋体" w:hint="eastAsia"/>
          <w:sz w:val="28"/>
          <w:szCs w:val="28"/>
        </w:rPr>
        <w:t>技术领域，具体为</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背景技术</w:t>
      </w:r>
    </w:p>
    <w:p w:rsidR="00AA066A" w:rsidRDefault="001D6BE2" w:rsidP="001D6BE2">
      <w:pPr>
        <w:ind w:firstLine="560"/>
        <w:rPr>
          <w:rFonts w:ascii="宋体" w:hAnsi="宋体" w:cs="宋体"/>
          <w:sz w:val="28"/>
          <w:szCs w:val="28"/>
        </w:rPr>
      </w:pPr>
      <w:r w:rsidRPr="001D6BE2">
        <w:rPr>
          <w:rFonts w:ascii="宋体" w:hAnsi="宋体" w:cs="宋体" w:hint="eastAsia"/>
          <w:sz w:val="28"/>
          <w:szCs w:val="28"/>
        </w:rPr>
        <w:t>发泡材料是以塑料PE、EVA等、橡胶SBR、CR等原材料，加以催化剂、泡沫稳定剂、发泡剂等辅料，通过物理发泡或交联发泡，使塑料和橡胶中出现大量细微泡沫，体积增加，密度减少，软质发泡材料质量轻、柔软度好，具备缓冲、吸音、吸震、保温、过滤等功能，广泛应用于电子、家电、汽车、体育休闲等行业</w:t>
      </w:r>
      <w:r>
        <w:rPr>
          <w:rFonts w:ascii="宋体" w:hAnsi="宋体" w:cs="宋体" w:hint="eastAsia"/>
          <w:sz w:val="28"/>
          <w:szCs w:val="28"/>
        </w:rPr>
        <w:t>，发泡</w:t>
      </w:r>
      <w:proofErr w:type="gramStart"/>
      <w:r>
        <w:rPr>
          <w:rFonts w:ascii="宋体" w:hAnsi="宋体" w:cs="宋体" w:hint="eastAsia"/>
          <w:sz w:val="28"/>
          <w:szCs w:val="28"/>
        </w:rPr>
        <w:t>板属于</w:t>
      </w:r>
      <w:proofErr w:type="gramEnd"/>
      <w:r>
        <w:rPr>
          <w:rFonts w:ascii="宋体" w:hAnsi="宋体" w:cs="宋体" w:hint="eastAsia"/>
          <w:sz w:val="28"/>
          <w:szCs w:val="28"/>
        </w:rPr>
        <w:t>发泡材料中的一种，现有的发泡板导电效果较差且不具备较好的保温功能，这样就影响了发泡板在实际使用时的使用效果，</w:t>
      </w:r>
      <w:r w:rsidR="000A3804">
        <w:rPr>
          <w:rFonts w:ascii="宋体" w:hAnsi="宋体" w:cs="宋体" w:hint="eastAsia"/>
          <w:sz w:val="28"/>
          <w:szCs w:val="28"/>
        </w:rPr>
        <w:t>为此，我们提出</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sidR="000A3804">
        <w:rPr>
          <w:rFonts w:ascii="宋体" w:hAnsi="宋体" w:cs="宋体" w:hint="eastAsia"/>
          <w:sz w:val="28"/>
          <w:szCs w:val="28"/>
        </w:rPr>
        <w:t>。</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实用新型内容</w:t>
      </w:r>
    </w:p>
    <w:p w:rsidR="00AA066A" w:rsidRDefault="00AA066A" w:rsidP="00AA066A">
      <w:pPr>
        <w:ind w:firstLine="560"/>
        <w:rPr>
          <w:rFonts w:ascii="宋体" w:hAnsi="宋体" w:cs="宋体"/>
          <w:sz w:val="28"/>
          <w:szCs w:val="28"/>
        </w:rPr>
      </w:pPr>
      <w:r>
        <w:rPr>
          <w:rFonts w:ascii="宋体" w:hAnsi="宋体" w:cs="宋体" w:hint="eastAsia"/>
          <w:sz w:val="28"/>
          <w:szCs w:val="28"/>
        </w:rPr>
        <w:t>本实用新型的目的在于提供</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，具备</w:t>
      </w:r>
      <w:r w:rsidR="001D6BE2">
        <w:rPr>
          <w:rFonts w:ascii="宋体" w:hAnsi="宋体" w:cs="宋体" w:hint="eastAsia"/>
          <w:sz w:val="28"/>
          <w:szCs w:val="28"/>
        </w:rPr>
        <w:t>导电效果好，且具备较好保温效果</w:t>
      </w:r>
      <w:r>
        <w:rPr>
          <w:rFonts w:ascii="宋体" w:hAnsi="宋体" w:cs="宋体" w:hint="eastAsia"/>
          <w:sz w:val="28"/>
          <w:szCs w:val="28"/>
        </w:rPr>
        <w:t>的优点，解决了</w:t>
      </w:r>
      <w:r w:rsidR="001D6BE2">
        <w:rPr>
          <w:rFonts w:ascii="宋体" w:hAnsi="宋体" w:cs="宋体" w:hint="eastAsia"/>
          <w:sz w:val="28"/>
          <w:szCs w:val="28"/>
        </w:rPr>
        <w:t>传统的发泡板功能较为单一，</w:t>
      </w:r>
      <w:r w:rsidR="00807ADD">
        <w:rPr>
          <w:rFonts w:ascii="宋体" w:hAnsi="宋体" w:cs="宋体" w:hint="eastAsia"/>
          <w:sz w:val="28"/>
          <w:szCs w:val="28"/>
        </w:rPr>
        <w:t>导电效果差且不具备保温效果，从而影响了发泡板实际使用效果</w:t>
      </w:r>
      <w:r w:rsidR="00DA3210">
        <w:rPr>
          <w:rFonts w:ascii="宋体" w:hAnsi="宋体" w:cs="宋体" w:hint="eastAsia"/>
          <w:sz w:val="28"/>
          <w:szCs w:val="28"/>
        </w:rPr>
        <w:t>的</w:t>
      </w:r>
      <w:r w:rsidR="00C4055E">
        <w:rPr>
          <w:rFonts w:ascii="宋体" w:hAnsi="宋体" w:cs="宋体" w:hint="eastAsia"/>
          <w:sz w:val="28"/>
          <w:szCs w:val="28"/>
        </w:rPr>
        <w:t>问题。</w:t>
      </w:r>
    </w:p>
    <w:p w:rsidR="00AA066A" w:rsidRDefault="00AA066A" w:rsidP="00AA066A">
      <w:pPr>
        <w:ind w:firstLine="560"/>
        <w:rPr>
          <w:rFonts w:ascii="宋体" w:hAnsi="宋体" w:cs="宋体"/>
          <w:sz w:val="28"/>
          <w:szCs w:val="28"/>
        </w:rPr>
      </w:pPr>
      <w:r>
        <w:rPr>
          <w:rFonts w:ascii="宋体" w:hAnsi="宋体" w:cs="宋体" w:hint="eastAsia"/>
          <w:sz w:val="28"/>
          <w:szCs w:val="28"/>
        </w:rPr>
        <w:t>为实现上述目的，本实用新型提供如下技术方案：</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w:t>
      </w:r>
      <w:r w:rsidR="00330C92">
        <w:rPr>
          <w:rFonts w:ascii="宋体" w:hAnsi="宋体" w:cs="宋体" w:hint="eastAsia"/>
          <w:sz w:val="28"/>
          <w:szCs w:val="28"/>
        </w:rPr>
        <w:t>包括板体，</w:t>
      </w:r>
      <w:proofErr w:type="gramStart"/>
      <w:r w:rsidR="00330C92">
        <w:rPr>
          <w:rFonts w:ascii="宋体" w:hAnsi="宋体" w:cs="宋体" w:hint="eastAsia"/>
          <w:sz w:val="28"/>
          <w:szCs w:val="28"/>
        </w:rPr>
        <w:t>所述板体内腔</w:t>
      </w:r>
      <w:proofErr w:type="gramEnd"/>
      <w:r w:rsidR="00330C92">
        <w:rPr>
          <w:rFonts w:ascii="宋体" w:hAnsi="宋体" w:cs="宋体" w:hint="eastAsia"/>
          <w:sz w:val="28"/>
          <w:szCs w:val="28"/>
        </w:rPr>
        <w:t>的底部设置有气泡层，</w:t>
      </w:r>
      <w:proofErr w:type="gramStart"/>
      <w:r w:rsidR="00330C92">
        <w:rPr>
          <w:rFonts w:ascii="宋体" w:hAnsi="宋体" w:cs="宋体" w:hint="eastAsia"/>
          <w:sz w:val="28"/>
          <w:szCs w:val="28"/>
        </w:rPr>
        <w:t>所述板体的</w:t>
      </w:r>
      <w:proofErr w:type="gramEnd"/>
      <w:r w:rsidR="00330C92">
        <w:rPr>
          <w:rFonts w:ascii="宋体" w:hAnsi="宋体" w:cs="宋体" w:hint="eastAsia"/>
          <w:sz w:val="28"/>
          <w:szCs w:val="28"/>
        </w:rPr>
        <w:t>内腔且位于气泡层的顶部设置有保温层，所述保温层的内腔从下至上依次设置有防火隔离层、红外反射膜和导热薄膜，</w:t>
      </w:r>
      <w:proofErr w:type="gramStart"/>
      <w:r w:rsidR="00330C92">
        <w:rPr>
          <w:rFonts w:ascii="宋体" w:hAnsi="宋体" w:cs="宋体" w:hint="eastAsia"/>
          <w:sz w:val="28"/>
          <w:szCs w:val="28"/>
        </w:rPr>
        <w:t>所述板体的</w:t>
      </w:r>
      <w:proofErr w:type="gramEnd"/>
      <w:r w:rsidR="00330C92">
        <w:rPr>
          <w:rFonts w:ascii="宋体" w:hAnsi="宋体" w:cs="宋体" w:hint="eastAsia"/>
          <w:sz w:val="28"/>
          <w:szCs w:val="28"/>
        </w:rPr>
        <w:t>内腔且位于保温层的顶部设置有导电层，所述导电层的内腔从下至上依次设置有第一导电薄膜层和第二导电薄膜层。</w:t>
      </w:r>
    </w:p>
    <w:p w:rsidR="00AA066A" w:rsidRPr="00692BF5" w:rsidRDefault="00AA066A" w:rsidP="00AA066A">
      <w:pPr>
        <w:ind w:firstLine="560"/>
        <w:rPr>
          <w:rFonts w:ascii="宋体" w:hAnsi="宋体" w:cs="宋体"/>
          <w:sz w:val="28"/>
          <w:szCs w:val="28"/>
        </w:rPr>
      </w:pPr>
      <w:r w:rsidRPr="00692BF5">
        <w:rPr>
          <w:rFonts w:ascii="宋体" w:hAnsi="宋体" w:cs="宋体" w:hint="eastAsia"/>
          <w:sz w:val="28"/>
          <w:szCs w:val="28"/>
        </w:rPr>
        <w:t>优选的，所述</w:t>
      </w:r>
      <w:r w:rsidR="00330C92" w:rsidRPr="00692BF5">
        <w:rPr>
          <w:rFonts w:ascii="宋体" w:hAnsi="宋体" w:cs="宋体" w:hint="eastAsia"/>
          <w:sz w:val="28"/>
          <w:szCs w:val="28"/>
        </w:rPr>
        <w:t>气泡层的顶部粘接有第一粘接层，所述第一粘接层的顶部粘接有保温层，所述保温层的顶部粘接有第二粘接层，所述第二粘接层的顶部粘接有导电层，所述第一粘接层和第二粘接层均为导电胶。</w:t>
      </w:r>
    </w:p>
    <w:p w:rsidR="00AA066A" w:rsidRPr="00692BF5" w:rsidRDefault="00AA066A" w:rsidP="00AA066A">
      <w:pPr>
        <w:ind w:firstLine="560"/>
        <w:rPr>
          <w:rFonts w:ascii="宋体" w:hAnsi="宋体" w:cs="宋体"/>
          <w:sz w:val="28"/>
          <w:szCs w:val="28"/>
        </w:rPr>
      </w:pPr>
      <w:r w:rsidRPr="00692BF5">
        <w:rPr>
          <w:rFonts w:ascii="宋体" w:hAnsi="宋体" w:cs="宋体" w:hint="eastAsia"/>
          <w:sz w:val="28"/>
          <w:szCs w:val="28"/>
        </w:rPr>
        <w:t>优选的，所述</w:t>
      </w:r>
      <w:r w:rsidR="00330C92" w:rsidRPr="00692BF5">
        <w:rPr>
          <w:rFonts w:ascii="宋体" w:hAnsi="宋体" w:cs="宋体" w:hint="eastAsia"/>
          <w:sz w:val="28"/>
          <w:szCs w:val="28"/>
        </w:rPr>
        <w:t>防火隔离层、红外反射膜和导热薄膜之间均设置有环氧树</w:t>
      </w:r>
      <w:r w:rsidR="00330C92" w:rsidRPr="00692BF5">
        <w:rPr>
          <w:rFonts w:ascii="宋体" w:hAnsi="宋体" w:cs="宋体" w:hint="eastAsia"/>
          <w:sz w:val="28"/>
          <w:szCs w:val="28"/>
        </w:rPr>
        <w:lastRenderedPageBreak/>
        <w:t>脂粘胶。</w:t>
      </w:r>
    </w:p>
    <w:p w:rsidR="00AA066A" w:rsidRPr="00692BF5" w:rsidRDefault="00AA066A" w:rsidP="00AA066A">
      <w:pPr>
        <w:ind w:firstLine="560"/>
        <w:rPr>
          <w:rFonts w:ascii="宋体" w:hAnsi="宋体" w:cs="宋体"/>
          <w:sz w:val="28"/>
          <w:szCs w:val="28"/>
        </w:rPr>
      </w:pPr>
      <w:r w:rsidRPr="00692BF5">
        <w:rPr>
          <w:rFonts w:ascii="宋体" w:hAnsi="宋体" w:cs="宋体" w:hint="eastAsia"/>
          <w:sz w:val="28"/>
          <w:szCs w:val="28"/>
        </w:rPr>
        <w:t>优选的，所述</w:t>
      </w:r>
      <w:r w:rsidR="00330C92" w:rsidRPr="00692BF5">
        <w:rPr>
          <w:rFonts w:ascii="宋体" w:hAnsi="宋体" w:cs="宋体" w:hint="eastAsia"/>
          <w:sz w:val="28"/>
          <w:szCs w:val="28"/>
        </w:rPr>
        <w:t>第一导电薄膜层的顶部粘接有光学粘胶，且光学粘胶的顶部粘接有第二导电薄膜层，所述第一导电薄膜层和第二导电薄膜层均为石墨</w:t>
      </w:r>
      <w:proofErr w:type="gramStart"/>
      <w:r w:rsidR="00330C92" w:rsidRPr="00692BF5">
        <w:rPr>
          <w:rFonts w:ascii="宋体" w:hAnsi="宋体" w:cs="宋体" w:hint="eastAsia"/>
          <w:sz w:val="28"/>
          <w:szCs w:val="28"/>
        </w:rPr>
        <w:t>烯</w:t>
      </w:r>
      <w:proofErr w:type="gramEnd"/>
      <w:r w:rsidR="00330C92" w:rsidRPr="00692BF5">
        <w:rPr>
          <w:rFonts w:ascii="宋体" w:hAnsi="宋体" w:cs="宋体" w:hint="eastAsia"/>
          <w:sz w:val="28"/>
          <w:szCs w:val="28"/>
        </w:rPr>
        <w:t>材质，所述第一导电薄膜层和第二导电薄膜层的厚度均为</w:t>
      </w:r>
      <w:r w:rsidR="00330C92" w:rsidRPr="00692BF5">
        <w:rPr>
          <w:rFonts w:ascii="宋体" w:hAnsi="宋体" w:cs="宋体"/>
          <w:sz w:val="28"/>
          <w:szCs w:val="28"/>
        </w:rPr>
        <w:t>0.5-20nm</w:t>
      </w:r>
      <w:r w:rsidR="00330C92" w:rsidRPr="00692BF5">
        <w:rPr>
          <w:rFonts w:ascii="宋体" w:hAnsi="宋体" w:cs="宋体" w:hint="eastAsia"/>
          <w:sz w:val="28"/>
          <w:szCs w:val="28"/>
        </w:rPr>
        <w:t>。</w:t>
      </w:r>
    </w:p>
    <w:p w:rsidR="00AA066A" w:rsidRDefault="00AA066A" w:rsidP="00AA066A">
      <w:pPr>
        <w:ind w:firstLine="560"/>
        <w:rPr>
          <w:rFonts w:ascii="宋体" w:hAnsi="宋体" w:cs="宋体"/>
          <w:sz w:val="28"/>
          <w:szCs w:val="28"/>
        </w:rPr>
      </w:pPr>
      <w:r w:rsidRPr="00692BF5">
        <w:rPr>
          <w:rFonts w:ascii="宋体" w:hAnsi="宋体" w:cs="宋体" w:hint="eastAsia"/>
          <w:sz w:val="28"/>
          <w:szCs w:val="28"/>
        </w:rPr>
        <w:t>优选的，</w:t>
      </w:r>
      <w:proofErr w:type="gramStart"/>
      <w:r w:rsidRPr="00692BF5">
        <w:rPr>
          <w:rFonts w:ascii="宋体" w:hAnsi="宋体" w:cs="宋体" w:hint="eastAsia"/>
          <w:sz w:val="28"/>
          <w:szCs w:val="28"/>
        </w:rPr>
        <w:t>所述</w:t>
      </w:r>
      <w:r w:rsidR="00330C92" w:rsidRPr="00692BF5">
        <w:rPr>
          <w:rFonts w:ascii="宋体" w:hAnsi="宋体" w:cs="宋体" w:hint="eastAsia"/>
          <w:sz w:val="28"/>
          <w:szCs w:val="28"/>
        </w:rPr>
        <w:t>板体的</w:t>
      </w:r>
      <w:proofErr w:type="gramEnd"/>
      <w:r w:rsidR="00330C92" w:rsidRPr="00692BF5">
        <w:rPr>
          <w:rFonts w:ascii="宋体" w:hAnsi="宋体" w:cs="宋体" w:hint="eastAsia"/>
          <w:sz w:val="28"/>
          <w:szCs w:val="28"/>
        </w:rPr>
        <w:t>表面设置有多个保护垫。</w:t>
      </w:r>
    </w:p>
    <w:p w:rsidR="00AA066A" w:rsidRDefault="00AA066A" w:rsidP="00AA066A">
      <w:pPr>
        <w:ind w:firstLine="560"/>
        <w:rPr>
          <w:rFonts w:ascii="宋体" w:hAnsi="宋体" w:cs="宋体"/>
          <w:sz w:val="28"/>
          <w:szCs w:val="28"/>
        </w:rPr>
      </w:pPr>
      <w:r>
        <w:rPr>
          <w:rFonts w:ascii="宋体" w:hAnsi="宋体" w:cs="宋体" w:hint="eastAsia"/>
          <w:sz w:val="28"/>
          <w:szCs w:val="28"/>
        </w:rPr>
        <w:t>与现有技术相比，本实用新型的有益效果如下：</w:t>
      </w:r>
    </w:p>
    <w:p w:rsidR="00AA066A" w:rsidRDefault="00AA066A" w:rsidP="00AA066A">
      <w:pPr>
        <w:ind w:firstLine="560"/>
        <w:rPr>
          <w:rFonts w:ascii="宋体" w:hAnsi="宋体" w:cs="宋体"/>
          <w:sz w:val="28"/>
          <w:szCs w:val="28"/>
        </w:rPr>
      </w:pPr>
      <w:r>
        <w:rPr>
          <w:rFonts w:ascii="宋体" w:hAnsi="宋体" w:cs="宋体" w:hint="eastAsia"/>
          <w:sz w:val="28"/>
          <w:szCs w:val="28"/>
        </w:rPr>
        <w:t>1、本实用新型通过</w:t>
      </w:r>
      <w:r w:rsidR="00330C92" w:rsidRPr="00B2180F">
        <w:rPr>
          <w:rFonts w:ascii="宋体" w:hAnsi="宋体" w:cs="宋体" w:hint="eastAsia"/>
          <w:sz w:val="28"/>
          <w:szCs w:val="28"/>
        </w:rPr>
        <w:t>板体、气泡层、保温层、防火隔离层、红外反射膜、导热薄膜、导电层、第一导电薄膜层</w:t>
      </w:r>
      <w:r w:rsidR="00330C92">
        <w:rPr>
          <w:rFonts w:ascii="宋体" w:hAnsi="宋体" w:cs="宋体" w:hint="eastAsia"/>
          <w:sz w:val="28"/>
          <w:szCs w:val="28"/>
        </w:rPr>
        <w:t>和</w:t>
      </w:r>
      <w:r w:rsidR="00330C92" w:rsidRPr="00B2180F">
        <w:rPr>
          <w:rFonts w:ascii="宋体" w:hAnsi="宋体" w:cs="宋体" w:hint="eastAsia"/>
          <w:sz w:val="28"/>
          <w:szCs w:val="28"/>
        </w:rPr>
        <w:t>第二导电薄膜层</w:t>
      </w:r>
      <w:r w:rsidR="00330C92">
        <w:rPr>
          <w:rFonts w:ascii="宋体" w:hAnsi="宋体" w:cs="宋体" w:hint="eastAsia"/>
          <w:sz w:val="28"/>
          <w:szCs w:val="28"/>
        </w:rPr>
        <w:t>的配合，解决了传统的发泡板功能较为单一，导电效果差且不具备保温效果，从而影响了发泡板实际使用效果的问题。</w:t>
      </w:r>
    </w:p>
    <w:p w:rsidR="00AA066A" w:rsidRDefault="00AA066A" w:rsidP="00AA066A">
      <w:pPr>
        <w:ind w:firstLine="560"/>
        <w:rPr>
          <w:rFonts w:ascii="宋体" w:hAnsi="宋体" w:cs="宋体"/>
          <w:sz w:val="28"/>
          <w:szCs w:val="28"/>
        </w:rPr>
      </w:pPr>
      <w:r>
        <w:rPr>
          <w:rFonts w:ascii="宋体" w:hAnsi="宋体" w:cs="宋体" w:hint="eastAsia"/>
          <w:sz w:val="28"/>
          <w:szCs w:val="28"/>
        </w:rPr>
        <w:t>2、</w:t>
      </w:r>
      <w:r w:rsidRPr="00692BF5">
        <w:rPr>
          <w:rFonts w:ascii="宋体" w:hAnsi="宋体" w:cs="宋体" w:hint="eastAsia"/>
          <w:sz w:val="28"/>
          <w:szCs w:val="28"/>
        </w:rPr>
        <w:t>本实用新型通过</w:t>
      </w:r>
      <w:r w:rsidR="00254B12" w:rsidRPr="00692BF5">
        <w:rPr>
          <w:rFonts w:ascii="宋体" w:hAnsi="宋体" w:cs="宋体" w:hint="eastAsia"/>
          <w:sz w:val="28"/>
          <w:szCs w:val="28"/>
        </w:rPr>
        <w:t>设置了</w:t>
      </w:r>
      <w:r w:rsidR="00330C92" w:rsidRPr="00692BF5">
        <w:rPr>
          <w:rFonts w:ascii="宋体" w:hAnsi="宋体" w:cs="宋体" w:hint="eastAsia"/>
          <w:sz w:val="28"/>
          <w:szCs w:val="28"/>
        </w:rPr>
        <w:t>第一粘接层，增强了气泡层和保温层之间的牢固性，避免气泡层和保温层之间发生脱落的情况，通过设置了第二粘接层，增强了保温层和导电层之间的牢固性，通过设置了导电胶材质的第一粘接层和第二粘接层，有效增强了第一粘接层和第二粘接层的导电效率，通过设置了</w:t>
      </w:r>
      <w:r w:rsidR="001A7F02" w:rsidRPr="00692BF5">
        <w:rPr>
          <w:rFonts w:ascii="宋体" w:hAnsi="宋体" w:cs="宋体" w:hint="eastAsia"/>
          <w:sz w:val="28"/>
          <w:szCs w:val="28"/>
        </w:rPr>
        <w:t>环氧树脂粘胶，增强了防火隔离层、红外反射膜和导热薄膜之间的牢固性，避免发生脱落的情况，通过设置了光学粘胶，增强了第一导电薄膜层和第二导电薄膜层之间的牢固性，且第一导电薄膜层和第二导电薄膜层的材质均为石墨</w:t>
      </w:r>
      <w:proofErr w:type="gramStart"/>
      <w:r w:rsidR="001A7F02" w:rsidRPr="00692BF5">
        <w:rPr>
          <w:rFonts w:ascii="宋体" w:hAnsi="宋体" w:cs="宋体" w:hint="eastAsia"/>
          <w:sz w:val="28"/>
          <w:szCs w:val="28"/>
        </w:rPr>
        <w:t>烯</w:t>
      </w:r>
      <w:proofErr w:type="gramEnd"/>
      <w:r w:rsidR="001A7F02" w:rsidRPr="00692BF5">
        <w:rPr>
          <w:rFonts w:ascii="宋体" w:hAnsi="宋体" w:cs="宋体" w:hint="eastAsia"/>
          <w:sz w:val="28"/>
          <w:szCs w:val="28"/>
        </w:rPr>
        <w:t>材质，大大增强了第一导电薄膜层和第二导电薄膜层的导电效率，通过设置了保护垫，起到了</w:t>
      </w:r>
      <w:proofErr w:type="gramStart"/>
      <w:r w:rsidR="001A7F02" w:rsidRPr="00692BF5">
        <w:rPr>
          <w:rFonts w:ascii="宋体" w:hAnsi="宋体" w:cs="宋体" w:hint="eastAsia"/>
          <w:sz w:val="28"/>
          <w:szCs w:val="28"/>
        </w:rPr>
        <w:t>保护板体四角</w:t>
      </w:r>
      <w:proofErr w:type="gramEnd"/>
      <w:r w:rsidR="001A7F02" w:rsidRPr="00692BF5">
        <w:rPr>
          <w:rFonts w:ascii="宋体" w:hAnsi="宋体" w:cs="宋体" w:hint="eastAsia"/>
          <w:sz w:val="28"/>
          <w:szCs w:val="28"/>
        </w:rPr>
        <w:t>的作用，</w:t>
      </w:r>
      <w:proofErr w:type="gramStart"/>
      <w:r w:rsidR="001A7F02" w:rsidRPr="00692BF5">
        <w:rPr>
          <w:rFonts w:ascii="宋体" w:hAnsi="宋体" w:cs="宋体" w:hint="eastAsia"/>
          <w:sz w:val="28"/>
          <w:szCs w:val="28"/>
        </w:rPr>
        <w:t>避免板体的</w:t>
      </w:r>
      <w:proofErr w:type="gramEnd"/>
      <w:r w:rsidR="001A7F02" w:rsidRPr="00692BF5">
        <w:rPr>
          <w:rFonts w:ascii="宋体" w:hAnsi="宋体" w:cs="宋体" w:hint="eastAsia"/>
          <w:sz w:val="28"/>
          <w:szCs w:val="28"/>
        </w:rPr>
        <w:t>四个</w:t>
      </w:r>
      <w:proofErr w:type="gramStart"/>
      <w:r w:rsidR="001A7F02" w:rsidRPr="00692BF5">
        <w:rPr>
          <w:rFonts w:ascii="宋体" w:hAnsi="宋体" w:cs="宋体" w:hint="eastAsia"/>
          <w:sz w:val="28"/>
          <w:szCs w:val="28"/>
        </w:rPr>
        <w:t>角受到</w:t>
      </w:r>
      <w:proofErr w:type="gramEnd"/>
      <w:r w:rsidR="001A7F02" w:rsidRPr="00692BF5">
        <w:rPr>
          <w:rFonts w:ascii="宋体" w:hAnsi="宋体" w:cs="宋体" w:hint="eastAsia"/>
          <w:sz w:val="28"/>
          <w:szCs w:val="28"/>
        </w:rPr>
        <w:t>碰撞，从而</w:t>
      </w:r>
      <w:proofErr w:type="gramStart"/>
      <w:r w:rsidR="001A7F02" w:rsidRPr="00692BF5">
        <w:rPr>
          <w:rFonts w:ascii="宋体" w:hAnsi="宋体" w:cs="宋体" w:hint="eastAsia"/>
          <w:sz w:val="28"/>
          <w:szCs w:val="28"/>
        </w:rPr>
        <w:t>对板体造成</w:t>
      </w:r>
      <w:proofErr w:type="gramEnd"/>
      <w:r w:rsidR="001A7F02" w:rsidRPr="00692BF5">
        <w:rPr>
          <w:rFonts w:ascii="宋体" w:hAnsi="宋体" w:cs="宋体" w:hint="eastAsia"/>
          <w:sz w:val="28"/>
          <w:szCs w:val="28"/>
        </w:rPr>
        <w:t>损坏的情况。</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附图说明</w:t>
      </w:r>
    </w:p>
    <w:p w:rsidR="003525FA" w:rsidRDefault="00AA066A" w:rsidP="00AA066A">
      <w:pPr>
        <w:ind w:firstLine="560"/>
        <w:rPr>
          <w:rFonts w:ascii="宋体" w:hAnsi="宋体" w:cs="宋体"/>
          <w:sz w:val="28"/>
          <w:szCs w:val="28"/>
        </w:rPr>
      </w:pPr>
      <w:r>
        <w:rPr>
          <w:rFonts w:ascii="宋体" w:hAnsi="宋体" w:cs="宋体" w:hint="eastAsia"/>
          <w:sz w:val="28"/>
          <w:szCs w:val="28"/>
        </w:rPr>
        <w:t>图1</w:t>
      </w:r>
      <w:r w:rsidR="000E00C5">
        <w:rPr>
          <w:rFonts w:ascii="宋体" w:hAnsi="宋体" w:cs="宋体" w:hint="eastAsia"/>
          <w:sz w:val="28"/>
          <w:szCs w:val="28"/>
        </w:rPr>
        <w:t>为本实用新型</w:t>
      </w:r>
      <w:r w:rsidR="003525FA">
        <w:rPr>
          <w:rFonts w:ascii="宋体" w:hAnsi="宋体" w:cs="宋体" w:hint="eastAsia"/>
          <w:sz w:val="28"/>
          <w:szCs w:val="28"/>
        </w:rPr>
        <w:t>结构示意图；</w:t>
      </w:r>
    </w:p>
    <w:p w:rsidR="00795487" w:rsidRDefault="003525FA" w:rsidP="00AA066A">
      <w:pPr>
        <w:ind w:firstLine="560"/>
        <w:rPr>
          <w:rFonts w:ascii="宋体" w:hAnsi="宋体" w:cs="宋体"/>
          <w:sz w:val="28"/>
          <w:szCs w:val="28"/>
        </w:rPr>
      </w:pPr>
      <w:r>
        <w:rPr>
          <w:rFonts w:ascii="宋体" w:hAnsi="宋体" w:cs="宋体" w:hint="eastAsia"/>
          <w:sz w:val="28"/>
          <w:szCs w:val="28"/>
        </w:rPr>
        <w:t>图2为本实用新型</w:t>
      </w:r>
      <w:r w:rsidR="00E43111">
        <w:rPr>
          <w:rFonts w:ascii="宋体" w:hAnsi="宋体" w:cs="宋体" w:hint="eastAsia"/>
          <w:sz w:val="28"/>
          <w:szCs w:val="28"/>
        </w:rPr>
        <w:t>俯视</w:t>
      </w:r>
      <w:r w:rsidR="00795487">
        <w:rPr>
          <w:rFonts w:ascii="宋体" w:hAnsi="宋体" w:cs="宋体" w:hint="eastAsia"/>
          <w:sz w:val="28"/>
          <w:szCs w:val="28"/>
        </w:rPr>
        <w:t>图；</w:t>
      </w:r>
    </w:p>
    <w:p w:rsidR="00E43111" w:rsidRDefault="00795487" w:rsidP="00AA066A">
      <w:pPr>
        <w:ind w:firstLine="560"/>
        <w:rPr>
          <w:rFonts w:ascii="宋体" w:hAnsi="宋体" w:cs="宋体"/>
          <w:sz w:val="28"/>
          <w:szCs w:val="28"/>
        </w:rPr>
      </w:pPr>
      <w:r>
        <w:rPr>
          <w:rFonts w:ascii="宋体" w:hAnsi="宋体" w:cs="宋体" w:hint="eastAsia"/>
          <w:sz w:val="28"/>
          <w:szCs w:val="28"/>
        </w:rPr>
        <w:t>图3为本实用新型</w:t>
      </w:r>
      <w:r w:rsidR="00E43111">
        <w:rPr>
          <w:rFonts w:ascii="宋体" w:hAnsi="宋体" w:cs="宋体" w:hint="eastAsia"/>
          <w:sz w:val="28"/>
          <w:szCs w:val="28"/>
        </w:rPr>
        <w:t>保温层内部示意</w:t>
      </w:r>
      <w:r>
        <w:rPr>
          <w:rFonts w:ascii="宋体" w:hAnsi="宋体" w:cs="宋体" w:hint="eastAsia"/>
          <w:sz w:val="28"/>
          <w:szCs w:val="28"/>
        </w:rPr>
        <w:t>图</w:t>
      </w:r>
      <w:r w:rsidR="00E43111">
        <w:rPr>
          <w:rFonts w:ascii="宋体" w:hAnsi="宋体" w:cs="宋体" w:hint="eastAsia"/>
          <w:sz w:val="28"/>
          <w:szCs w:val="28"/>
        </w:rPr>
        <w:t>；</w:t>
      </w:r>
    </w:p>
    <w:p w:rsidR="00AA066A" w:rsidRDefault="00E43111" w:rsidP="00AA066A">
      <w:pPr>
        <w:ind w:firstLine="560"/>
        <w:rPr>
          <w:rFonts w:ascii="宋体" w:hAnsi="宋体" w:cs="宋体"/>
          <w:sz w:val="28"/>
          <w:szCs w:val="28"/>
        </w:rPr>
      </w:pPr>
      <w:r>
        <w:rPr>
          <w:rFonts w:ascii="宋体" w:hAnsi="宋体" w:cs="宋体" w:hint="eastAsia"/>
          <w:sz w:val="28"/>
          <w:szCs w:val="28"/>
        </w:rPr>
        <w:t>图4为本实用新型导电层内部示意图</w:t>
      </w:r>
      <w:r w:rsidR="00411813">
        <w:rPr>
          <w:rFonts w:ascii="宋体" w:hAnsi="宋体" w:cs="宋体" w:hint="eastAsia"/>
          <w:sz w:val="28"/>
          <w:szCs w:val="28"/>
        </w:rPr>
        <w:t>。</w:t>
      </w:r>
    </w:p>
    <w:p w:rsidR="009A4D07" w:rsidRDefault="009A4D07" w:rsidP="00AA066A">
      <w:pPr>
        <w:ind w:firstLine="560"/>
        <w:rPr>
          <w:rFonts w:ascii="宋体" w:hAnsi="宋体" w:cs="宋体"/>
          <w:sz w:val="28"/>
          <w:szCs w:val="28"/>
        </w:rPr>
      </w:pPr>
      <w:r>
        <w:rPr>
          <w:rFonts w:ascii="宋体" w:hAnsi="宋体" w:cs="宋体" w:hint="eastAsia"/>
          <w:sz w:val="28"/>
          <w:szCs w:val="28"/>
        </w:rPr>
        <w:lastRenderedPageBreak/>
        <w:t>图中：</w:t>
      </w:r>
      <w:r w:rsidR="00B2180F" w:rsidRPr="00B2180F">
        <w:rPr>
          <w:rFonts w:ascii="宋体" w:hAnsi="宋体" w:cs="宋体" w:hint="eastAsia"/>
          <w:sz w:val="28"/>
          <w:szCs w:val="28"/>
        </w:rPr>
        <w:t>1板体、2气泡层、3第一粘接层、4保温层、401防火隔离层、402红外反射膜、403导热薄膜、5第二粘接层、6导电层、601第一导电薄膜层、602第二导电薄膜层、7</w:t>
      </w:r>
      <w:r w:rsidR="00B2180F">
        <w:rPr>
          <w:rFonts w:ascii="宋体" w:hAnsi="宋体" w:cs="宋体" w:hint="eastAsia"/>
          <w:sz w:val="28"/>
          <w:szCs w:val="28"/>
        </w:rPr>
        <w:t>保护垫</w:t>
      </w:r>
      <w:r w:rsidR="007D6E65" w:rsidRPr="007D6E65">
        <w:rPr>
          <w:rFonts w:ascii="宋体" w:hAnsi="宋体" w:cs="宋体" w:hint="eastAsia"/>
          <w:sz w:val="28"/>
          <w:szCs w:val="28"/>
        </w:rPr>
        <w:t>。</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具体实施方式</w:t>
      </w:r>
    </w:p>
    <w:p w:rsidR="00FD17E2" w:rsidRDefault="00AA066A" w:rsidP="00FD17E2">
      <w:pPr>
        <w:ind w:firstLine="560"/>
        <w:rPr>
          <w:rFonts w:ascii="宋体" w:hAnsi="宋体" w:cs="宋体"/>
          <w:sz w:val="28"/>
          <w:szCs w:val="28"/>
        </w:rPr>
      </w:pPr>
      <w:r>
        <w:rPr>
          <w:rFonts w:ascii="宋体" w:hAnsi="宋体" w:cs="宋体" w:hint="eastAsia"/>
          <w:sz w:val="28"/>
          <w:szCs w:val="28"/>
        </w:rPr>
        <w:t>下面将结合本实用新型实施例中的附图，对本实用新型实施例中的技术方案进行清楚、完整地描述，显然，所描述的实施</w:t>
      </w:r>
      <w:proofErr w:type="gramStart"/>
      <w:r>
        <w:rPr>
          <w:rFonts w:ascii="宋体" w:hAnsi="宋体" w:cs="宋体" w:hint="eastAsia"/>
          <w:sz w:val="28"/>
          <w:szCs w:val="28"/>
        </w:rPr>
        <w:t>例仅仅</w:t>
      </w:r>
      <w:proofErr w:type="gramEnd"/>
      <w:r>
        <w:rPr>
          <w:rFonts w:ascii="宋体" w:hAnsi="宋体" w:cs="宋体" w:hint="eastAsia"/>
          <w:sz w:val="28"/>
          <w:szCs w:val="28"/>
        </w:rPr>
        <w:t>是本实用新型一部分实施例，而不是全部的实施例。基于本实用新型中的实施例，本领域普通技术人员在没有做出创</w:t>
      </w:r>
      <w:bookmarkStart w:id="0" w:name="OLE_LINK1"/>
      <w:r>
        <w:rPr>
          <w:rFonts w:ascii="宋体" w:hAnsi="宋体" w:cs="宋体" w:hint="eastAsia"/>
          <w:sz w:val="28"/>
          <w:szCs w:val="28"/>
        </w:rPr>
        <w:t>造性劳动前提下所获得的所有其他实</w:t>
      </w:r>
      <w:bookmarkEnd w:id="0"/>
      <w:r>
        <w:rPr>
          <w:rFonts w:ascii="宋体" w:hAnsi="宋体" w:cs="宋体" w:hint="eastAsia"/>
          <w:sz w:val="28"/>
          <w:szCs w:val="28"/>
        </w:rPr>
        <w:t>施例，都属于本实用新型保护的范围。</w:t>
      </w:r>
    </w:p>
    <w:p w:rsidR="00FD17E2" w:rsidRDefault="00FD17E2" w:rsidP="00FD17E2">
      <w:pPr>
        <w:ind w:firstLine="560"/>
        <w:rPr>
          <w:rFonts w:ascii="宋体" w:hAnsi="宋体" w:cs="宋体"/>
          <w:sz w:val="28"/>
          <w:szCs w:val="28"/>
        </w:rPr>
      </w:pPr>
      <w:r>
        <w:rPr>
          <w:rFonts w:ascii="宋体" w:hAnsi="宋体" w:cs="宋体" w:hint="eastAsia"/>
          <w:sz w:val="28"/>
          <w:szCs w:val="28"/>
        </w:rPr>
        <w:t>在</w:t>
      </w:r>
      <w:r>
        <w:rPr>
          <w:rFonts w:ascii="宋体" w:hAnsi="宋体" w:hint="eastAsia"/>
          <w:sz w:val="28"/>
          <w:szCs w:val="28"/>
        </w:rPr>
        <w:t>实用新型</w:t>
      </w:r>
      <w:r>
        <w:rPr>
          <w:rFonts w:ascii="宋体" w:hAnsi="宋体" w:cs="宋体" w:hint="eastAsia"/>
          <w:sz w:val="28"/>
          <w:szCs w:val="28"/>
        </w:rPr>
        <w:t>的描述中，需要说明的是，术语“上”、“下”、“内”、“外”“前端”、“后端”、“两端”、“一端”、“另一端”等指示的方位或位置关系为基于附图所示的方位或位置关系，仅是为了便于描述本实用新型和简化描述，而不是指示或暗示所指的装置或元件必须具有特定的方位、以特定的方位构造和操作，因此不能理解为对本实用新型的限制。此外，术语“第一”、“第二”仅用于描述目的，而不能理解为指示或暗示相对重要性。</w:t>
      </w:r>
    </w:p>
    <w:p w:rsidR="00AA066A" w:rsidRDefault="00FD17E2" w:rsidP="00FD17E2">
      <w:pPr>
        <w:ind w:firstLine="560"/>
        <w:rPr>
          <w:rFonts w:ascii="宋体" w:hAnsi="宋体" w:cs="宋体"/>
          <w:sz w:val="28"/>
          <w:szCs w:val="28"/>
        </w:rPr>
      </w:pPr>
      <w:r>
        <w:rPr>
          <w:rFonts w:ascii="宋体" w:hAnsi="宋体" w:cs="宋体" w:hint="eastAsia"/>
          <w:sz w:val="28"/>
          <w:szCs w:val="28"/>
        </w:rPr>
        <w:t>在</w:t>
      </w:r>
      <w:r>
        <w:rPr>
          <w:rFonts w:ascii="宋体" w:hAnsi="宋体" w:hint="eastAsia"/>
          <w:sz w:val="28"/>
          <w:szCs w:val="28"/>
        </w:rPr>
        <w:t>实用新型</w:t>
      </w:r>
      <w:r>
        <w:rPr>
          <w:rFonts w:ascii="宋体" w:hAnsi="宋体" w:cs="宋体" w:hint="eastAsia"/>
          <w:sz w:val="28"/>
          <w:szCs w:val="28"/>
        </w:rPr>
        <w:t>的描述中，需要说明的是，除非另有明确的规定和限定，术语“安装”、“设置有”、“连接”等，应做广义理解，例如“连接”，可以是固定连接，也可以是可拆卸连接，或一体地连接；可以是机械连接，也可以是电连接；可以是直接相连，也可以通过中间媒介间接相连，可以是两个元件内部的连通。对于本领域的普通技术人员而言，可以具体情况理解上述术语在本实用新型中的具体含义。</w:t>
      </w:r>
    </w:p>
    <w:p w:rsidR="00E71BDB" w:rsidRDefault="00E71BDB" w:rsidP="00FD17E2">
      <w:pPr>
        <w:ind w:firstLine="560"/>
        <w:rPr>
          <w:rFonts w:ascii="宋体" w:hAnsi="宋体" w:cs="宋体"/>
          <w:sz w:val="28"/>
          <w:szCs w:val="28"/>
        </w:rPr>
      </w:pPr>
      <w:r>
        <w:rPr>
          <w:rFonts w:ascii="宋体" w:hAnsi="宋体" w:cs="宋体" w:hint="eastAsia"/>
          <w:sz w:val="28"/>
          <w:szCs w:val="28"/>
        </w:rPr>
        <w:t>本实用新型</w:t>
      </w:r>
      <w:proofErr w:type="gramStart"/>
      <w:r>
        <w:rPr>
          <w:rFonts w:ascii="宋体" w:hAnsi="宋体" w:cs="宋体" w:hint="eastAsia"/>
          <w:sz w:val="28"/>
          <w:szCs w:val="28"/>
        </w:rPr>
        <w:t>的</w:t>
      </w:r>
      <w:r w:rsidR="00131D84" w:rsidRPr="00B2180F">
        <w:rPr>
          <w:rFonts w:ascii="宋体" w:hAnsi="宋体" w:cs="宋体" w:hint="eastAsia"/>
          <w:sz w:val="28"/>
          <w:szCs w:val="28"/>
        </w:rPr>
        <w:t>板体</w:t>
      </w:r>
      <w:proofErr w:type="gramEnd"/>
      <w:r w:rsidR="00131D84" w:rsidRPr="00B2180F">
        <w:rPr>
          <w:rFonts w:ascii="宋体" w:hAnsi="宋体" w:cs="宋体" w:hint="eastAsia"/>
          <w:sz w:val="28"/>
          <w:szCs w:val="28"/>
        </w:rPr>
        <w:t>1、气泡层2、第一粘接层3、保温层4、防火隔离层401、红外反射膜402、导热薄膜403、第二粘接层5、导电层6、第一导电薄膜层601、第二导电薄膜层602</w:t>
      </w:r>
      <w:r w:rsidR="00131D84">
        <w:rPr>
          <w:rFonts w:ascii="宋体" w:hAnsi="宋体" w:cs="宋体" w:hint="eastAsia"/>
          <w:sz w:val="28"/>
          <w:szCs w:val="28"/>
        </w:rPr>
        <w:t>和保护垫</w:t>
      </w:r>
      <w:r w:rsidR="00131D84" w:rsidRPr="00B2180F">
        <w:rPr>
          <w:rFonts w:ascii="宋体" w:hAnsi="宋体" w:cs="宋体" w:hint="eastAsia"/>
          <w:sz w:val="28"/>
          <w:szCs w:val="28"/>
        </w:rPr>
        <w:t>7</w:t>
      </w:r>
      <w:r>
        <w:rPr>
          <w:rFonts w:ascii="宋体" w:hAnsi="宋体" w:cs="宋体" w:hint="eastAsia"/>
          <w:sz w:val="28"/>
          <w:szCs w:val="28"/>
        </w:rPr>
        <w:t>部件均为通用标准件或本领域技术人员知晓的部件，其结构和原理都为本领域技术人员均可通过技术手册得知</w:t>
      </w:r>
      <w:r>
        <w:rPr>
          <w:rFonts w:ascii="宋体" w:hAnsi="宋体" w:cs="宋体" w:hint="eastAsia"/>
          <w:sz w:val="28"/>
          <w:szCs w:val="28"/>
        </w:rPr>
        <w:lastRenderedPageBreak/>
        <w:t>或通过常规实验方法获知</w:t>
      </w:r>
      <w:r w:rsidRPr="00843659">
        <w:rPr>
          <w:rFonts w:ascii="宋体" w:hAnsi="宋体" w:cs="宋体" w:hint="eastAsia"/>
          <w:sz w:val="28"/>
          <w:szCs w:val="28"/>
        </w:rPr>
        <w:t>。</w:t>
      </w:r>
    </w:p>
    <w:p w:rsidR="00BE0C96" w:rsidRDefault="00AA066A" w:rsidP="00BE0C96">
      <w:pPr>
        <w:ind w:firstLine="560"/>
      </w:pPr>
      <w:r>
        <w:rPr>
          <w:rFonts w:ascii="宋体" w:hAnsi="宋体" w:cs="宋体" w:hint="eastAsia"/>
          <w:sz w:val="28"/>
          <w:szCs w:val="28"/>
        </w:rPr>
        <w:t>请参阅图1</w:t>
      </w:r>
      <w:r w:rsidR="003525FA">
        <w:rPr>
          <w:rFonts w:ascii="宋体" w:hAnsi="宋体" w:cs="宋体" w:hint="eastAsia"/>
          <w:sz w:val="28"/>
          <w:szCs w:val="28"/>
        </w:rPr>
        <w:t>-</w:t>
      </w:r>
      <w:r w:rsidR="00E43111">
        <w:rPr>
          <w:rFonts w:ascii="宋体" w:hAnsi="宋体" w:cs="宋体" w:hint="eastAsia"/>
          <w:sz w:val="28"/>
          <w:szCs w:val="28"/>
        </w:rPr>
        <w:t>4</w:t>
      </w:r>
      <w:r>
        <w:rPr>
          <w:rFonts w:ascii="宋体" w:hAnsi="宋体" w:cs="宋体" w:hint="eastAsia"/>
          <w:sz w:val="28"/>
          <w:szCs w:val="28"/>
        </w:rPr>
        <w:t>，</w:t>
      </w:r>
      <w:r w:rsidR="00FA735C">
        <w:rPr>
          <w:rFonts w:ascii="宋体" w:hAnsi="宋体" w:cs="宋体" w:hint="eastAsia"/>
          <w:sz w:val="28"/>
          <w:szCs w:val="28"/>
        </w:rPr>
        <w:t>一种</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w:t>
      </w:r>
      <w:proofErr w:type="gramStart"/>
      <w:r w:rsidR="00265F64">
        <w:rPr>
          <w:rFonts w:ascii="宋体" w:hAnsi="宋体" w:cs="宋体" w:hint="eastAsia"/>
          <w:sz w:val="28"/>
          <w:szCs w:val="28"/>
        </w:rPr>
        <w:t>包括</w:t>
      </w:r>
      <w:r w:rsidR="00DA2791">
        <w:rPr>
          <w:rFonts w:ascii="宋体" w:hAnsi="宋体" w:cs="宋体" w:hint="eastAsia"/>
          <w:sz w:val="28"/>
          <w:szCs w:val="28"/>
        </w:rPr>
        <w:t>板体</w:t>
      </w:r>
      <w:proofErr w:type="gramEnd"/>
      <w:r w:rsidR="00DA2791">
        <w:rPr>
          <w:rFonts w:ascii="宋体" w:hAnsi="宋体" w:cs="宋体" w:hint="eastAsia"/>
          <w:sz w:val="28"/>
          <w:szCs w:val="28"/>
        </w:rPr>
        <w:t>1</w:t>
      </w:r>
      <w:r w:rsidR="00265F64">
        <w:rPr>
          <w:rFonts w:ascii="宋体" w:hAnsi="宋体" w:cs="宋体" w:hint="eastAsia"/>
          <w:sz w:val="28"/>
          <w:szCs w:val="28"/>
        </w:rPr>
        <w:t>，</w:t>
      </w:r>
      <w:proofErr w:type="gramStart"/>
      <w:r w:rsidR="00DA2791">
        <w:rPr>
          <w:rFonts w:ascii="宋体" w:hAnsi="宋体" w:cs="宋体" w:hint="eastAsia"/>
          <w:sz w:val="28"/>
          <w:szCs w:val="28"/>
        </w:rPr>
        <w:t>板体</w:t>
      </w:r>
      <w:proofErr w:type="gramEnd"/>
      <w:r w:rsidR="00DA2791">
        <w:rPr>
          <w:rFonts w:ascii="宋体" w:hAnsi="宋体" w:cs="宋体" w:hint="eastAsia"/>
          <w:sz w:val="28"/>
          <w:szCs w:val="28"/>
        </w:rPr>
        <w:t>1</w:t>
      </w:r>
      <w:r w:rsidR="00265F64">
        <w:rPr>
          <w:rFonts w:ascii="宋体" w:hAnsi="宋体" w:cs="宋体" w:hint="eastAsia"/>
          <w:sz w:val="28"/>
          <w:szCs w:val="28"/>
        </w:rPr>
        <w:t>内腔的底部设置有</w:t>
      </w:r>
      <w:r w:rsidR="00DA2791">
        <w:rPr>
          <w:rFonts w:ascii="宋体" w:hAnsi="宋体" w:cs="宋体" w:hint="eastAsia"/>
          <w:sz w:val="28"/>
          <w:szCs w:val="28"/>
        </w:rPr>
        <w:t>气泡层2</w:t>
      </w:r>
      <w:r w:rsidR="00265F64">
        <w:rPr>
          <w:rFonts w:ascii="宋体" w:hAnsi="宋体" w:cs="宋体" w:hint="eastAsia"/>
          <w:sz w:val="28"/>
          <w:szCs w:val="28"/>
        </w:rPr>
        <w:t>，</w:t>
      </w:r>
      <w:proofErr w:type="gramStart"/>
      <w:r w:rsidR="00DA2791">
        <w:rPr>
          <w:rFonts w:ascii="宋体" w:hAnsi="宋体" w:cs="宋体" w:hint="eastAsia"/>
          <w:sz w:val="28"/>
          <w:szCs w:val="28"/>
        </w:rPr>
        <w:t>板体</w:t>
      </w:r>
      <w:proofErr w:type="gramEnd"/>
      <w:r w:rsidR="00DA2791">
        <w:rPr>
          <w:rFonts w:ascii="宋体" w:hAnsi="宋体" w:cs="宋体" w:hint="eastAsia"/>
          <w:sz w:val="28"/>
          <w:szCs w:val="28"/>
        </w:rPr>
        <w:t>1</w:t>
      </w:r>
      <w:r w:rsidR="00265F64">
        <w:rPr>
          <w:rFonts w:ascii="宋体" w:hAnsi="宋体" w:cs="宋体" w:hint="eastAsia"/>
          <w:sz w:val="28"/>
          <w:szCs w:val="28"/>
        </w:rPr>
        <w:t>的内腔且位于</w:t>
      </w:r>
      <w:r w:rsidR="00DA2791">
        <w:rPr>
          <w:rFonts w:ascii="宋体" w:hAnsi="宋体" w:cs="宋体" w:hint="eastAsia"/>
          <w:sz w:val="28"/>
          <w:szCs w:val="28"/>
        </w:rPr>
        <w:t>气泡层2</w:t>
      </w:r>
      <w:r w:rsidR="00265F64">
        <w:rPr>
          <w:rFonts w:ascii="宋体" w:hAnsi="宋体" w:cs="宋体" w:hint="eastAsia"/>
          <w:sz w:val="28"/>
          <w:szCs w:val="28"/>
        </w:rPr>
        <w:t>的顶部设置有</w:t>
      </w:r>
      <w:r w:rsidR="00DA2791">
        <w:rPr>
          <w:rFonts w:ascii="宋体" w:hAnsi="宋体" w:cs="宋体" w:hint="eastAsia"/>
          <w:sz w:val="28"/>
          <w:szCs w:val="28"/>
        </w:rPr>
        <w:t>保温层4</w:t>
      </w:r>
      <w:r w:rsidR="00265F64">
        <w:rPr>
          <w:rFonts w:ascii="宋体" w:hAnsi="宋体" w:cs="宋体" w:hint="eastAsia"/>
          <w:sz w:val="28"/>
          <w:szCs w:val="28"/>
        </w:rPr>
        <w:t>，</w:t>
      </w:r>
      <w:r w:rsidR="00DA2791">
        <w:rPr>
          <w:rFonts w:ascii="宋体" w:hAnsi="宋体" w:cs="宋体" w:hint="eastAsia"/>
          <w:sz w:val="28"/>
          <w:szCs w:val="28"/>
        </w:rPr>
        <w:t>保温层4</w:t>
      </w:r>
      <w:r w:rsidR="00265F64">
        <w:rPr>
          <w:rFonts w:ascii="宋体" w:hAnsi="宋体" w:cs="宋体" w:hint="eastAsia"/>
          <w:sz w:val="28"/>
          <w:szCs w:val="28"/>
        </w:rPr>
        <w:t>的内腔从下至上依次设置有</w:t>
      </w:r>
      <w:r w:rsidR="00DA2791">
        <w:rPr>
          <w:rFonts w:ascii="宋体" w:hAnsi="宋体" w:cs="宋体" w:hint="eastAsia"/>
          <w:sz w:val="28"/>
          <w:szCs w:val="28"/>
        </w:rPr>
        <w:t>防火隔离层401</w:t>
      </w:r>
      <w:r w:rsidR="00265F64">
        <w:rPr>
          <w:rFonts w:ascii="宋体" w:hAnsi="宋体" w:cs="宋体" w:hint="eastAsia"/>
          <w:sz w:val="28"/>
          <w:szCs w:val="28"/>
        </w:rPr>
        <w:t>、</w:t>
      </w:r>
      <w:r w:rsidR="00DA2791">
        <w:rPr>
          <w:rFonts w:ascii="宋体" w:hAnsi="宋体" w:cs="宋体" w:hint="eastAsia"/>
          <w:sz w:val="28"/>
          <w:szCs w:val="28"/>
        </w:rPr>
        <w:t>红外反射膜402</w:t>
      </w:r>
      <w:r w:rsidR="00265F64">
        <w:rPr>
          <w:rFonts w:ascii="宋体" w:hAnsi="宋体" w:cs="宋体" w:hint="eastAsia"/>
          <w:sz w:val="28"/>
          <w:szCs w:val="28"/>
        </w:rPr>
        <w:t>和</w:t>
      </w:r>
      <w:r w:rsidR="00DA2791">
        <w:rPr>
          <w:rFonts w:ascii="宋体" w:hAnsi="宋体" w:cs="宋体" w:hint="eastAsia"/>
          <w:sz w:val="28"/>
          <w:szCs w:val="28"/>
        </w:rPr>
        <w:t>导热薄膜403</w:t>
      </w:r>
      <w:r w:rsidR="00265F64">
        <w:rPr>
          <w:rFonts w:ascii="宋体" w:hAnsi="宋体" w:cs="宋体" w:hint="eastAsia"/>
          <w:sz w:val="28"/>
          <w:szCs w:val="28"/>
        </w:rPr>
        <w:t>，</w:t>
      </w:r>
      <w:proofErr w:type="gramStart"/>
      <w:r w:rsidR="00DA2791">
        <w:rPr>
          <w:rFonts w:ascii="宋体" w:hAnsi="宋体" w:cs="宋体" w:hint="eastAsia"/>
          <w:sz w:val="28"/>
          <w:szCs w:val="28"/>
        </w:rPr>
        <w:t>板体</w:t>
      </w:r>
      <w:proofErr w:type="gramEnd"/>
      <w:r w:rsidR="00DA2791">
        <w:rPr>
          <w:rFonts w:ascii="宋体" w:hAnsi="宋体" w:cs="宋体" w:hint="eastAsia"/>
          <w:sz w:val="28"/>
          <w:szCs w:val="28"/>
        </w:rPr>
        <w:t>1</w:t>
      </w:r>
      <w:r w:rsidR="00265F64">
        <w:rPr>
          <w:rFonts w:ascii="宋体" w:hAnsi="宋体" w:cs="宋体" w:hint="eastAsia"/>
          <w:sz w:val="28"/>
          <w:szCs w:val="28"/>
        </w:rPr>
        <w:t>的内腔且位于</w:t>
      </w:r>
      <w:r w:rsidR="00DA2791">
        <w:rPr>
          <w:rFonts w:ascii="宋体" w:hAnsi="宋体" w:cs="宋体" w:hint="eastAsia"/>
          <w:sz w:val="28"/>
          <w:szCs w:val="28"/>
        </w:rPr>
        <w:t>保温层4</w:t>
      </w:r>
      <w:r w:rsidR="00265F64">
        <w:rPr>
          <w:rFonts w:ascii="宋体" w:hAnsi="宋体" w:cs="宋体" w:hint="eastAsia"/>
          <w:sz w:val="28"/>
          <w:szCs w:val="28"/>
        </w:rPr>
        <w:t>的顶部设置有</w:t>
      </w:r>
      <w:r w:rsidR="00DA2791">
        <w:rPr>
          <w:rFonts w:ascii="宋体" w:hAnsi="宋体" w:cs="宋体" w:hint="eastAsia"/>
          <w:sz w:val="28"/>
          <w:szCs w:val="28"/>
        </w:rPr>
        <w:t>导电层6</w:t>
      </w:r>
      <w:r w:rsidR="00265F64">
        <w:rPr>
          <w:rFonts w:ascii="宋体" w:hAnsi="宋体" w:cs="宋体" w:hint="eastAsia"/>
          <w:sz w:val="28"/>
          <w:szCs w:val="28"/>
        </w:rPr>
        <w:t>，</w:t>
      </w:r>
      <w:r w:rsidR="00DA2791">
        <w:rPr>
          <w:rFonts w:ascii="宋体" w:hAnsi="宋体" w:cs="宋体" w:hint="eastAsia"/>
          <w:sz w:val="28"/>
          <w:szCs w:val="28"/>
        </w:rPr>
        <w:t>导电层6</w:t>
      </w:r>
      <w:r w:rsidR="00265F64">
        <w:rPr>
          <w:rFonts w:ascii="宋体" w:hAnsi="宋体" w:cs="宋体" w:hint="eastAsia"/>
          <w:sz w:val="28"/>
          <w:szCs w:val="28"/>
        </w:rPr>
        <w:t>的内腔从下至上依次设置有</w:t>
      </w:r>
      <w:r w:rsidR="00DA2791">
        <w:rPr>
          <w:rFonts w:ascii="宋体" w:hAnsi="宋体" w:cs="宋体" w:hint="eastAsia"/>
          <w:sz w:val="28"/>
          <w:szCs w:val="28"/>
        </w:rPr>
        <w:t>第一导电薄膜层601</w:t>
      </w:r>
      <w:r w:rsidR="00265F64">
        <w:rPr>
          <w:rFonts w:ascii="宋体" w:hAnsi="宋体" w:cs="宋体" w:hint="eastAsia"/>
          <w:sz w:val="28"/>
          <w:szCs w:val="28"/>
        </w:rPr>
        <w:t>和</w:t>
      </w:r>
      <w:r w:rsidR="00DA2791">
        <w:rPr>
          <w:rFonts w:ascii="宋体" w:hAnsi="宋体" w:cs="宋体" w:hint="eastAsia"/>
          <w:sz w:val="28"/>
          <w:szCs w:val="28"/>
        </w:rPr>
        <w:t>第二导电薄膜层602</w:t>
      </w:r>
      <w:r w:rsidR="00265F64" w:rsidRPr="00692BF5">
        <w:rPr>
          <w:rFonts w:ascii="宋体" w:hAnsi="宋体" w:cs="宋体" w:hint="eastAsia"/>
          <w:sz w:val="28"/>
          <w:szCs w:val="28"/>
        </w:rPr>
        <w:t>，</w:t>
      </w:r>
      <w:r w:rsidR="00DA2791" w:rsidRPr="00692BF5">
        <w:rPr>
          <w:rFonts w:ascii="宋体" w:hAnsi="宋体" w:cs="宋体" w:hint="eastAsia"/>
          <w:sz w:val="28"/>
          <w:szCs w:val="28"/>
        </w:rPr>
        <w:t>气泡层2</w:t>
      </w:r>
      <w:r w:rsidR="00265F64" w:rsidRPr="00692BF5">
        <w:rPr>
          <w:rFonts w:ascii="宋体" w:hAnsi="宋体" w:cs="宋体" w:hint="eastAsia"/>
          <w:sz w:val="28"/>
          <w:szCs w:val="28"/>
        </w:rPr>
        <w:t>的顶部粘接有</w:t>
      </w:r>
      <w:r w:rsidR="00DA2791" w:rsidRPr="00692BF5">
        <w:rPr>
          <w:rFonts w:ascii="宋体" w:hAnsi="宋体" w:cs="宋体" w:hint="eastAsia"/>
          <w:sz w:val="28"/>
          <w:szCs w:val="28"/>
        </w:rPr>
        <w:t>第一粘接层3</w:t>
      </w:r>
      <w:r w:rsidR="00265F64" w:rsidRPr="00692BF5">
        <w:rPr>
          <w:rFonts w:ascii="宋体" w:hAnsi="宋体" w:cs="宋体" w:hint="eastAsia"/>
          <w:sz w:val="28"/>
          <w:szCs w:val="28"/>
        </w:rPr>
        <w:t>，</w:t>
      </w:r>
      <w:r w:rsidR="00DA2791" w:rsidRPr="00692BF5">
        <w:rPr>
          <w:rFonts w:ascii="宋体" w:hAnsi="宋体" w:cs="宋体" w:hint="eastAsia"/>
          <w:sz w:val="28"/>
          <w:szCs w:val="28"/>
        </w:rPr>
        <w:t>第一粘接层3</w:t>
      </w:r>
      <w:r w:rsidR="00265F64" w:rsidRPr="00692BF5">
        <w:rPr>
          <w:rFonts w:ascii="宋体" w:hAnsi="宋体" w:cs="宋体" w:hint="eastAsia"/>
          <w:sz w:val="28"/>
          <w:szCs w:val="28"/>
        </w:rPr>
        <w:t>的顶部粘接有</w:t>
      </w:r>
      <w:r w:rsidR="00DA2791" w:rsidRPr="00692BF5">
        <w:rPr>
          <w:rFonts w:ascii="宋体" w:hAnsi="宋体" w:cs="宋体" w:hint="eastAsia"/>
          <w:sz w:val="28"/>
          <w:szCs w:val="28"/>
        </w:rPr>
        <w:t>保温层4</w:t>
      </w:r>
      <w:r w:rsidR="00265F64" w:rsidRPr="00692BF5">
        <w:rPr>
          <w:rFonts w:ascii="宋体" w:hAnsi="宋体" w:cs="宋体" w:hint="eastAsia"/>
          <w:sz w:val="28"/>
          <w:szCs w:val="28"/>
        </w:rPr>
        <w:t>，</w:t>
      </w:r>
      <w:r w:rsidR="00DA2791" w:rsidRPr="00692BF5">
        <w:rPr>
          <w:rFonts w:ascii="宋体" w:hAnsi="宋体" w:cs="宋体" w:hint="eastAsia"/>
          <w:sz w:val="28"/>
          <w:szCs w:val="28"/>
        </w:rPr>
        <w:t>保温层4</w:t>
      </w:r>
      <w:r w:rsidR="00265F64" w:rsidRPr="00692BF5">
        <w:rPr>
          <w:rFonts w:ascii="宋体" w:hAnsi="宋体" w:cs="宋体" w:hint="eastAsia"/>
          <w:sz w:val="28"/>
          <w:szCs w:val="28"/>
        </w:rPr>
        <w:t>的顶部粘接有</w:t>
      </w:r>
      <w:r w:rsidR="00DA2791" w:rsidRPr="00692BF5">
        <w:rPr>
          <w:rFonts w:ascii="宋体" w:hAnsi="宋体" w:cs="宋体" w:hint="eastAsia"/>
          <w:sz w:val="28"/>
          <w:szCs w:val="28"/>
        </w:rPr>
        <w:t>第二粘接层5</w:t>
      </w:r>
      <w:r w:rsidR="00265F64" w:rsidRPr="00692BF5">
        <w:rPr>
          <w:rFonts w:ascii="宋体" w:hAnsi="宋体" w:cs="宋体" w:hint="eastAsia"/>
          <w:sz w:val="28"/>
          <w:szCs w:val="28"/>
        </w:rPr>
        <w:t>，</w:t>
      </w:r>
      <w:r w:rsidR="00DA2791" w:rsidRPr="00692BF5">
        <w:rPr>
          <w:rFonts w:ascii="宋体" w:hAnsi="宋体" w:cs="宋体" w:hint="eastAsia"/>
          <w:sz w:val="28"/>
          <w:szCs w:val="28"/>
        </w:rPr>
        <w:t>第二粘接层5</w:t>
      </w:r>
      <w:r w:rsidR="00265F64" w:rsidRPr="00692BF5">
        <w:rPr>
          <w:rFonts w:ascii="宋体" w:hAnsi="宋体" w:cs="宋体" w:hint="eastAsia"/>
          <w:sz w:val="28"/>
          <w:szCs w:val="28"/>
        </w:rPr>
        <w:t>的顶部粘接有</w:t>
      </w:r>
      <w:r w:rsidR="00DA2791" w:rsidRPr="00692BF5">
        <w:rPr>
          <w:rFonts w:ascii="宋体" w:hAnsi="宋体" w:cs="宋体" w:hint="eastAsia"/>
          <w:sz w:val="28"/>
          <w:szCs w:val="28"/>
        </w:rPr>
        <w:t>导电层6</w:t>
      </w:r>
      <w:r w:rsidR="00265F64" w:rsidRPr="00692BF5">
        <w:rPr>
          <w:rFonts w:ascii="宋体" w:hAnsi="宋体" w:cs="宋体" w:hint="eastAsia"/>
          <w:sz w:val="28"/>
          <w:szCs w:val="28"/>
        </w:rPr>
        <w:t>，</w:t>
      </w:r>
      <w:r w:rsidR="00DA2791" w:rsidRPr="00692BF5">
        <w:rPr>
          <w:rFonts w:ascii="宋体" w:hAnsi="宋体" w:cs="宋体" w:hint="eastAsia"/>
          <w:sz w:val="28"/>
          <w:szCs w:val="28"/>
        </w:rPr>
        <w:t>第一粘接层3</w:t>
      </w:r>
      <w:r w:rsidR="00265F64" w:rsidRPr="00692BF5">
        <w:rPr>
          <w:rFonts w:ascii="宋体" w:hAnsi="宋体" w:cs="宋体" w:hint="eastAsia"/>
          <w:sz w:val="28"/>
          <w:szCs w:val="28"/>
        </w:rPr>
        <w:t>和</w:t>
      </w:r>
      <w:r w:rsidR="00DA2791" w:rsidRPr="00692BF5">
        <w:rPr>
          <w:rFonts w:ascii="宋体" w:hAnsi="宋体" w:cs="宋体" w:hint="eastAsia"/>
          <w:sz w:val="28"/>
          <w:szCs w:val="28"/>
        </w:rPr>
        <w:t>第二粘接层5</w:t>
      </w:r>
      <w:r w:rsidR="00265F64" w:rsidRPr="00692BF5">
        <w:rPr>
          <w:rFonts w:ascii="宋体" w:hAnsi="宋体" w:cs="宋体" w:hint="eastAsia"/>
          <w:sz w:val="28"/>
          <w:szCs w:val="28"/>
        </w:rPr>
        <w:t>均为导电胶，</w:t>
      </w:r>
      <w:r w:rsidR="00DA2791" w:rsidRPr="00692BF5">
        <w:rPr>
          <w:rFonts w:ascii="宋体" w:hAnsi="宋体" w:cs="宋体" w:hint="eastAsia"/>
          <w:sz w:val="28"/>
          <w:szCs w:val="28"/>
        </w:rPr>
        <w:t>防火隔离层401</w:t>
      </w:r>
      <w:r w:rsidR="00265F64" w:rsidRPr="00692BF5">
        <w:rPr>
          <w:rFonts w:ascii="宋体" w:hAnsi="宋体" w:cs="宋体" w:hint="eastAsia"/>
          <w:sz w:val="28"/>
          <w:szCs w:val="28"/>
        </w:rPr>
        <w:t>、</w:t>
      </w:r>
      <w:r w:rsidR="00DA2791" w:rsidRPr="00692BF5">
        <w:rPr>
          <w:rFonts w:ascii="宋体" w:hAnsi="宋体" w:cs="宋体" w:hint="eastAsia"/>
          <w:sz w:val="28"/>
          <w:szCs w:val="28"/>
        </w:rPr>
        <w:t>红外反射膜402</w:t>
      </w:r>
      <w:r w:rsidR="00265F64" w:rsidRPr="00692BF5">
        <w:rPr>
          <w:rFonts w:ascii="宋体" w:hAnsi="宋体" w:cs="宋体" w:hint="eastAsia"/>
          <w:sz w:val="28"/>
          <w:szCs w:val="28"/>
        </w:rPr>
        <w:t>和</w:t>
      </w:r>
      <w:r w:rsidR="00DA2791" w:rsidRPr="00692BF5">
        <w:rPr>
          <w:rFonts w:ascii="宋体" w:hAnsi="宋体" w:cs="宋体" w:hint="eastAsia"/>
          <w:sz w:val="28"/>
          <w:szCs w:val="28"/>
        </w:rPr>
        <w:t>导热薄膜403</w:t>
      </w:r>
      <w:r w:rsidR="00265F64" w:rsidRPr="00692BF5">
        <w:rPr>
          <w:rFonts w:ascii="宋体" w:hAnsi="宋体" w:cs="宋体" w:hint="eastAsia"/>
          <w:sz w:val="28"/>
          <w:szCs w:val="28"/>
        </w:rPr>
        <w:t>之间均设置有环氧树脂粘胶，</w:t>
      </w:r>
      <w:r w:rsidR="00DA2791" w:rsidRPr="00692BF5">
        <w:rPr>
          <w:rFonts w:ascii="宋体" w:hAnsi="宋体" w:cs="宋体" w:hint="eastAsia"/>
          <w:sz w:val="28"/>
          <w:szCs w:val="28"/>
        </w:rPr>
        <w:t>第一导电薄膜层601</w:t>
      </w:r>
      <w:r w:rsidR="00265F64" w:rsidRPr="00692BF5">
        <w:rPr>
          <w:rFonts w:ascii="宋体" w:hAnsi="宋体" w:cs="宋体" w:hint="eastAsia"/>
          <w:sz w:val="28"/>
          <w:szCs w:val="28"/>
        </w:rPr>
        <w:t>的顶部粘接有光学粘胶，且光学粘胶的顶部粘接有</w:t>
      </w:r>
      <w:r w:rsidR="00DA2791" w:rsidRPr="00692BF5">
        <w:rPr>
          <w:rFonts w:ascii="宋体" w:hAnsi="宋体" w:cs="宋体" w:hint="eastAsia"/>
          <w:sz w:val="28"/>
          <w:szCs w:val="28"/>
        </w:rPr>
        <w:t>第二导电薄膜层602</w:t>
      </w:r>
      <w:r w:rsidR="00265F64" w:rsidRPr="00692BF5">
        <w:rPr>
          <w:rFonts w:ascii="宋体" w:hAnsi="宋体" w:cs="宋体" w:hint="eastAsia"/>
          <w:sz w:val="28"/>
          <w:szCs w:val="28"/>
        </w:rPr>
        <w:t>，</w:t>
      </w:r>
      <w:r w:rsidR="00DA2791" w:rsidRPr="00692BF5">
        <w:rPr>
          <w:rFonts w:ascii="宋体" w:hAnsi="宋体" w:cs="宋体" w:hint="eastAsia"/>
          <w:sz w:val="28"/>
          <w:szCs w:val="28"/>
        </w:rPr>
        <w:t>第一导电薄膜层601</w:t>
      </w:r>
      <w:r w:rsidR="00265F64" w:rsidRPr="00692BF5">
        <w:rPr>
          <w:rFonts w:ascii="宋体" w:hAnsi="宋体" w:cs="宋体" w:hint="eastAsia"/>
          <w:sz w:val="28"/>
          <w:szCs w:val="28"/>
        </w:rPr>
        <w:t>和</w:t>
      </w:r>
      <w:r w:rsidR="00DA2791" w:rsidRPr="00692BF5">
        <w:rPr>
          <w:rFonts w:ascii="宋体" w:hAnsi="宋体" w:cs="宋体" w:hint="eastAsia"/>
          <w:sz w:val="28"/>
          <w:szCs w:val="28"/>
        </w:rPr>
        <w:t>第二导电薄膜层602</w:t>
      </w:r>
      <w:r w:rsidR="00265F64" w:rsidRPr="00692BF5">
        <w:rPr>
          <w:rFonts w:ascii="宋体" w:hAnsi="宋体" w:cs="宋体" w:hint="eastAsia"/>
          <w:sz w:val="28"/>
          <w:szCs w:val="28"/>
        </w:rPr>
        <w:t>均为石墨</w:t>
      </w:r>
      <w:proofErr w:type="gramStart"/>
      <w:r w:rsidR="00265F64" w:rsidRPr="00692BF5">
        <w:rPr>
          <w:rFonts w:ascii="宋体" w:hAnsi="宋体" w:cs="宋体" w:hint="eastAsia"/>
          <w:sz w:val="28"/>
          <w:szCs w:val="28"/>
        </w:rPr>
        <w:t>烯</w:t>
      </w:r>
      <w:proofErr w:type="gramEnd"/>
      <w:r w:rsidR="00265F64" w:rsidRPr="00692BF5">
        <w:rPr>
          <w:rFonts w:ascii="宋体" w:hAnsi="宋体" w:cs="宋体" w:hint="eastAsia"/>
          <w:sz w:val="28"/>
          <w:szCs w:val="28"/>
        </w:rPr>
        <w:t>材质，</w:t>
      </w:r>
      <w:r w:rsidR="00DA2791" w:rsidRPr="00692BF5">
        <w:rPr>
          <w:rFonts w:ascii="宋体" w:hAnsi="宋体" w:cs="宋体" w:hint="eastAsia"/>
          <w:sz w:val="28"/>
          <w:szCs w:val="28"/>
        </w:rPr>
        <w:t>第一导电薄膜层601</w:t>
      </w:r>
      <w:r w:rsidR="00265F64" w:rsidRPr="00692BF5">
        <w:rPr>
          <w:rFonts w:ascii="宋体" w:hAnsi="宋体" w:cs="宋体" w:hint="eastAsia"/>
          <w:sz w:val="28"/>
          <w:szCs w:val="28"/>
        </w:rPr>
        <w:t>和</w:t>
      </w:r>
      <w:r w:rsidR="00DA2791" w:rsidRPr="00692BF5">
        <w:rPr>
          <w:rFonts w:ascii="宋体" w:hAnsi="宋体" w:cs="宋体" w:hint="eastAsia"/>
          <w:sz w:val="28"/>
          <w:szCs w:val="28"/>
        </w:rPr>
        <w:t>第二导电薄膜层602</w:t>
      </w:r>
      <w:r w:rsidR="00265F64" w:rsidRPr="00692BF5">
        <w:rPr>
          <w:rFonts w:ascii="宋体" w:hAnsi="宋体" w:cs="宋体" w:hint="eastAsia"/>
          <w:sz w:val="28"/>
          <w:szCs w:val="28"/>
        </w:rPr>
        <w:t>的厚度均为</w:t>
      </w:r>
      <w:r w:rsidR="00265F64" w:rsidRPr="00692BF5">
        <w:rPr>
          <w:rFonts w:ascii="宋体" w:hAnsi="宋体" w:cs="宋体"/>
          <w:sz w:val="28"/>
          <w:szCs w:val="28"/>
        </w:rPr>
        <w:t>0.5-20nm</w:t>
      </w:r>
      <w:r w:rsidR="00265F64" w:rsidRPr="00692BF5">
        <w:rPr>
          <w:rFonts w:ascii="宋体" w:hAnsi="宋体" w:cs="宋体" w:hint="eastAsia"/>
          <w:sz w:val="28"/>
          <w:szCs w:val="28"/>
        </w:rPr>
        <w:t>，</w:t>
      </w:r>
      <w:proofErr w:type="gramStart"/>
      <w:r w:rsidR="00DA2791" w:rsidRPr="00692BF5">
        <w:rPr>
          <w:rFonts w:ascii="宋体" w:hAnsi="宋体" w:cs="宋体" w:hint="eastAsia"/>
          <w:sz w:val="28"/>
          <w:szCs w:val="28"/>
        </w:rPr>
        <w:t>板体</w:t>
      </w:r>
      <w:proofErr w:type="gramEnd"/>
      <w:r w:rsidR="00DA2791" w:rsidRPr="00692BF5">
        <w:rPr>
          <w:rFonts w:ascii="宋体" w:hAnsi="宋体" w:cs="宋体" w:hint="eastAsia"/>
          <w:sz w:val="28"/>
          <w:szCs w:val="28"/>
        </w:rPr>
        <w:t>1</w:t>
      </w:r>
      <w:r w:rsidR="00265F64" w:rsidRPr="00692BF5">
        <w:rPr>
          <w:rFonts w:ascii="宋体" w:hAnsi="宋体" w:cs="宋体" w:hint="eastAsia"/>
          <w:sz w:val="28"/>
          <w:szCs w:val="28"/>
        </w:rPr>
        <w:t>的表面设置有多个</w:t>
      </w:r>
      <w:r w:rsidR="00DA2791" w:rsidRPr="00692BF5">
        <w:rPr>
          <w:rFonts w:ascii="宋体" w:hAnsi="宋体" w:cs="宋体" w:hint="eastAsia"/>
          <w:sz w:val="28"/>
          <w:szCs w:val="28"/>
        </w:rPr>
        <w:t>保护垫7</w:t>
      </w:r>
      <w:r w:rsidR="00265F64" w:rsidRPr="00692BF5">
        <w:rPr>
          <w:rFonts w:ascii="宋体" w:hAnsi="宋体" w:cs="宋体" w:hint="eastAsia"/>
          <w:sz w:val="28"/>
          <w:szCs w:val="28"/>
        </w:rPr>
        <w:t>，通过设置了</w:t>
      </w:r>
      <w:r w:rsidR="00DA2791" w:rsidRPr="00692BF5">
        <w:rPr>
          <w:rFonts w:ascii="宋体" w:hAnsi="宋体" w:cs="宋体" w:hint="eastAsia"/>
          <w:sz w:val="28"/>
          <w:szCs w:val="28"/>
        </w:rPr>
        <w:t>第一粘接层3</w:t>
      </w:r>
      <w:r w:rsidR="00265F64" w:rsidRPr="00692BF5">
        <w:rPr>
          <w:rFonts w:ascii="宋体" w:hAnsi="宋体" w:cs="宋体" w:hint="eastAsia"/>
          <w:sz w:val="28"/>
          <w:szCs w:val="28"/>
        </w:rPr>
        <w:t>，增强了</w:t>
      </w:r>
      <w:r w:rsidR="00DA2791" w:rsidRPr="00692BF5">
        <w:rPr>
          <w:rFonts w:ascii="宋体" w:hAnsi="宋体" w:cs="宋体" w:hint="eastAsia"/>
          <w:sz w:val="28"/>
          <w:szCs w:val="28"/>
        </w:rPr>
        <w:t>气泡层2</w:t>
      </w:r>
      <w:r w:rsidR="00265F64" w:rsidRPr="00692BF5">
        <w:rPr>
          <w:rFonts w:ascii="宋体" w:hAnsi="宋体" w:cs="宋体" w:hint="eastAsia"/>
          <w:sz w:val="28"/>
          <w:szCs w:val="28"/>
        </w:rPr>
        <w:t>和</w:t>
      </w:r>
      <w:r w:rsidR="00DA2791" w:rsidRPr="00692BF5">
        <w:rPr>
          <w:rFonts w:ascii="宋体" w:hAnsi="宋体" w:cs="宋体" w:hint="eastAsia"/>
          <w:sz w:val="28"/>
          <w:szCs w:val="28"/>
        </w:rPr>
        <w:t>保温层4</w:t>
      </w:r>
      <w:r w:rsidR="00265F64" w:rsidRPr="00692BF5">
        <w:rPr>
          <w:rFonts w:ascii="宋体" w:hAnsi="宋体" w:cs="宋体" w:hint="eastAsia"/>
          <w:sz w:val="28"/>
          <w:szCs w:val="28"/>
        </w:rPr>
        <w:t>之间的牢固性，避免</w:t>
      </w:r>
      <w:r w:rsidR="00DA2791" w:rsidRPr="00692BF5">
        <w:rPr>
          <w:rFonts w:ascii="宋体" w:hAnsi="宋体" w:cs="宋体" w:hint="eastAsia"/>
          <w:sz w:val="28"/>
          <w:szCs w:val="28"/>
        </w:rPr>
        <w:t>气泡层2</w:t>
      </w:r>
      <w:r w:rsidR="00265F64" w:rsidRPr="00692BF5">
        <w:rPr>
          <w:rFonts w:ascii="宋体" w:hAnsi="宋体" w:cs="宋体" w:hint="eastAsia"/>
          <w:sz w:val="28"/>
          <w:szCs w:val="28"/>
        </w:rPr>
        <w:t>和</w:t>
      </w:r>
      <w:r w:rsidR="00DA2791" w:rsidRPr="00692BF5">
        <w:rPr>
          <w:rFonts w:ascii="宋体" w:hAnsi="宋体" w:cs="宋体" w:hint="eastAsia"/>
          <w:sz w:val="28"/>
          <w:szCs w:val="28"/>
        </w:rPr>
        <w:t>保温层4</w:t>
      </w:r>
      <w:r w:rsidR="00265F64" w:rsidRPr="00692BF5">
        <w:rPr>
          <w:rFonts w:ascii="宋体" w:hAnsi="宋体" w:cs="宋体" w:hint="eastAsia"/>
          <w:sz w:val="28"/>
          <w:szCs w:val="28"/>
        </w:rPr>
        <w:t>之间发生脱落的情况，通过设置了</w:t>
      </w:r>
      <w:r w:rsidR="00DA2791" w:rsidRPr="00692BF5">
        <w:rPr>
          <w:rFonts w:ascii="宋体" w:hAnsi="宋体" w:cs="宋体" w:hint="eastAsia"/>
          <w:sz w:val="28"/>
          <w:szCs w:val="28"/>
        </w:rPr>
        <w:t>第二粘接层5</w:t>
      </w:r>
      <w:r w:rsidR="00265F64" w:rsidRPr="00692BF5">
        <w:rPr>
          <w:rFonts w:ascii="宋体" w:hAnsi="宋体" w:cs="宋体" w:hint="eastAsia"/>
          <w:sz w:val="28"/>
          <w:szCs w:val="28"/>
        </w:rPr>
        <w:t>，增强了</w:t>
      </w:r>
      <w:r w:rsidR="00DA2791" w:rsidRPr="00692BF5">
        <w:rPr>
          <w:rFonts w:ascii="宋体" w:hAnsi="宋体" w:cs="宋体" w:hint="eastAsia"/>
          <w:sz w:val="28"/>
          <w:szCs w:val="28"/>
        </w:rPr>
        <w:t>保温层4</w:t>
      </w:r>
      <w:r w:rsidR="00265F64" w:rsidRPr="00692BF5">
        <w:rPr>
          <w:rFonts w:ascii="宋体" w:hAnsi="宋体" w:cs="宋体" w:hint="eastAsia"/>
          <w:sz w:val="28"/>
          <w:szCs w:val="28"/>
        </w:rPr>
        <w:t>和</w:t>
      </w:r>
      <w:r w:rsidR="00DA2791" w:rsidRPr="00692BF5">
        <w:rPr>
          <w:rFonts w:ascii="宋体" w:hAnsi="宋体" w:cs="宋体" w:hint="eastAsia"/>
          <w:sz w:val="28"/>
          <w:szCs w:val="28"/>
        </w:rPr>
        <w:t>导电层6</w:t>
      </w:r>
      <w:r w:rsidR="00265F64" w:rsidRPr="00692BF5">
        <w:rPr>
          <w:rFonts w:ascii="宋体" w:hAnsi="宋体" w:cs="宋体" w:hint="eastAsia"/>
          <w:sz w:val="28"/>
          <w:szCs w:val="28"/>
        </w:rPr>
        <w:t>之间的牢固性，通过设置了导电胶材质的</w:t>
      </w:r>
      <w:r w:rsidR="00DA2791" w:rsidRPr="00692BF5">
        <w:rPr>
          <w:rFonts w:ascii="宋体" w:hAnsi="宋体" w:cs="宋体" w:hint="eastAsia"/>
          <w:sz w:val="28"/>
          <w:szCs w:val="28"/>
        </w:rPr>
        <w:t>第一粘接层3</w:t>
      </w:r>
      <w:r w:rsidR="00265F64" w:rsidRPr="00692BF5">
        <w:rPr>
          <w:rFonts w:ascii="宋体" w:hAnsi="宋体" w:cs="宋体" w:hint="eastAsia"/>
          <w:sz w:val="28"/>
          <w:szCs w:val="28"/>
        </w:rPr>
        <w:t>和</w:t>
      </w:r>
      <w:r w:rsidR="00DA2791" w:rsidRPr="00692BF5">
        <w:rPr>
          <w:rFonts w:ascii="宋体" w:hAnsi="宋体" w:cs="宋体" w:hint="eastAsia"/>
          <w:sz w:val="28"/>
          <w:szCs w:val="28"/>
        </w:rPr>
        <w:t>第二粘接层5</w:t>
      </w:r>
      <w:r w:rsidR="00265F64" w:rsidRPr="00692BF5">
        <w:rPr>
          <w:rFonts w:ascii="宋体" w:hAnsi="宋体" w:cs="宋体" w:hint="eastAsia"/>
          <w:sz w:val="28"/>
          <w:szCs w:val="28"/>
        </w:rPr>
        <w:t>，有效增强了</w:t>
      </w:r>
      <w:r w:rsidR="00DA2791" w:rsidRPr="00692BF5">
        <w:rPr>
          <w:rFonts w:ascii="宋体" w:hAnsi="宋体" w:cs="宋体" w:hint="eastAsia"/>
          <w:sz w:val="28"/>
          <w:szCs w:val="28"/>
        </w:rPr>
        <w:t>第一粘接层3</w:t>
      </w:r>
      <w:r w:rsidR="00265F64" w:rsidRPr="00692BF5">
        <w:rPr>
          <w:rFonts w:ascii="宋体" w:hAnsi="宋体" w:cs="宋体" w:hint="eastAsia"/>
          <w:sz w:val="28"/>
          <w:szCs w:val="28"/>
        </w:rPr>
        <w:t>和</w:t>
      </w:r>
      <w:r w:rsidR="00DA2791" w:rsidRPr="00692BF5">
        <w:rPr>
          <w:rFonts w:ascii="宋体" w:hAnsi="宋体" w:cs="宋体" w:hint="eastAsia"/>
          <w:sz w:val="28"/>
          <w:szCs w:val="28"/>
        </w:rPr>
        <w:t>第二粘接层5</w:t>
      </w:r>
      <w:r w:rsidR="00265F64" w:rsidRPr="00692BF5">
        <w:rPr>
          <w:rFonts w:ascii="宋体" w:hAnsi="宋体" w:cs="宋体" w:hint="eastAsia"/>
          <w:sz w:val="28"/>
          <w:szCs w:val="28"/>
        </w:rPr>
        <w:t>的导电效率，通过设置了环氧树脂粘胶，增强了</w:t>
      </w:r>
      <w:r w:rsidR="00DA2791" w:rsidRPr="00692BF5">
        <w:rPr>
          <w:rFonts w:ascii="宋体" w:hAnsi="宋体" w:cs="宋体" w:hint="eastAsia"/>
          <w:sz w:val="28"/>
          <w:szCs w:val="28"/>
        </w:rPr>
        <w:t>防火隔离层401</w:t>
      </w:r>
      <w:r w:rsidR="00265F64" w:rsidRPr="00692BF5">
        <w:rPr>
          <w:rFonts w:ascii="宋体" w:hAnsi="宋体" w:cs="宋体" w:hint="eastAsia"/>
          <w:sz w:val="28"/>
          <w:szCs w:val="28"/>
        </w:rPr>
        <w:t>、</w:t>
      </w:r>
      <w:r w:rsidR="00DA2791" w:rsidRPr="00692BF5">
        <w:rPr>
          <w:rFonts w:ascii="宋体" w:hAnsi="宋体" w:cs="宋体" w:hint="eastAsia"/>
          <w:sz w:val="28"/>
          <w:szCs w:val="28"/>
        </w:rPr>
        <w:t>红外反射膜402</w:t>
      </w:r>
      <w:r w:rsidR="00265F64" w:rsidRPr="00692BF5">
        <w:rPr>
          <w:rFonts w:ascii="宋体" w:hAnsi="宋体" w:cs="宋体" w:hint="eastAsia"/>
          <w:sz w:val="28"/>
          <w:szCs w:val="28"/>
        </w:rPr>
        <w:t>和</w:t>
      </w:r>
      <w:r w:rsidR="00DA2791" w:rsidRPr="00692BF5">
        <w:rPr>
          <w:rFonts w:ascii="宋体" w:hAnsi="宋体" w:cs="宋体" w:hint="eastAsia"/>
          <w:sz w:val="28"/>
          <w:szCs w:val="28"/>
        </w:rPr>
        <w:t>导热薄膜403</w:t>
      </w:r>
      <w:r w:rsidR="00265F64" w:rsidRPr="00692BF5">
        <w:rPr>
          <w:rFonts w:ascii="宋体" w:hAnsi="宋体" w:cs="宋体" w:hint="eastAsia"/>
          <w:sz w:val="28"/>
          <w:szCs w:val="28"/>
        </w:rPr>
        <w:t>之间的牢固性，避免发生脱落的情况，通过设置了光学粘胶，增强了</w:t>
      </w:r>
      <w:r w:rsidR="00DA2791" w:rsidRPr="00692BF5">
        <w:rPr>
          <w:rFonts w:ascii="宋体" w:hAnsi="宋体" w:cs="宋体" w:hint="eastAsia"/>
          <w:sz w:val="28"/>
          <w:szCs w:val="28"/>
        </w:rPr>
        <w:t>第一导电薄膜层601</w:t>
      </w:r>
      <w:r w:rsidR="00265F64" w:rsidRPr="00692BF5">
        <w:rPr>
          <w:rFonts w:ascii="宋体" w:hAnsi="宋体" w:cs="宋体" w:hint="eastAsia"/>
          <w:sz w:val="28"/>
          <w:szCs w:val="28"/>
        </w:rPr>
        <w:t>和</w:t>
      </w:r>
      <w:r w:rsidR="00DA2791" w:rsidRPr="00692BF5">
        <w:rPr>
          <w:rFonts w:ascii="宋体" w:hAnsi="宋体" w:cs="宋体" w:hint="eastAsia"/>
          <w:sz w:val="28"/>
          <w:szCs w:val="28"/>
        </w:rPr>
        <w:t>第二导电薄膜层602</w:t>
      </w:r>
      <w:r w:rsidR="00265F64" w:rsidRPr="00692BF5">
        <w:rPr>
          <w:rFonts w:ascii="宋体" w:hAnsi="宋体" w:cs="宋体" w:hint="eastAsia"/>
          <w:sz w:val="28"/>
          <w:szCs w:val="28"/>
        </w:rPr>
        <w:t>之间的牢固性，且</w:t>
      </w:r>
      <w:r w:rsidR="00DA2791" w:rsidRPr="00692BF5">
        <w:rPr>
          <w:rFonts w:ascii="宋体" w:hAnsi="宋体" w:cs="宋体" w:hint="eastAsia"/>
          <w:sz w:val="28"/>
          <w:szCs w:val="28"/>
        </w:rPr>
        <w:t>第一导电薄膜层601</w:t>
      </w:r>
      <w:r w:rsidR="00265F64" w:rsidRPr="00692BF5">
        <w:rPr>
          <w:rFonts w:ascii="宋体" w:hAnsi="宋体" w:cs="宋体" w:hint="eastAsia"/>
          <w:sz w:val="28"/>
          <w:szCs w:val="28"/>
        </w:rPr>
        <w:t>和</w:t>
      </w:r>
      <w:r w:rsidR="00DA2791" w:rsidRPr="00692BF5">
        <w:rPr>
          <w:rFonts w:ascii="宋体" w:hAnsi="宋体" w:cs="宋体" w:hint="eastAsia"/>
          <w:sz w:val="28"/>
          <w:szCs w:val="28"/>
        </w:rPr>
        <w:t>第二导电薄膜层602</w:t>
      </w:r>
      <w:r w:rsidR="00265F64" w:rsidRPr="00692BF5">
        <w:rPr>
          <w:rFonts w:ascii="宋体" w:hAnsi="宋体" w:cs="宋体" w:hint="eastAsia"/>
          <w:sz w:val="28"/>
          <w:szCs w:val="28"/>
        </w:rPr>
        <w:t>的材质均为石墨</w:t>
      </w:r>
      <w:proofErr w:type="gramStart"/>
      <w:r w:rsidR="00265F64" w:rsidRPr="00692BF5">
        <w:rPr>
          <w:rFonts w:ascii="宋体" w:hAnsi="宋体" w:cs="宋体" w:hint="eastAsia"/>
          <w:sz w:val="28"/>
          <w:szCs w:val="28"/>
        </w:rPr>
        <w:t>烯</w:t>
      </w:r>
      <w:proofErr w:type="gramEnd"/>
      <w:r w:rsidR="00265F64" w:rsidRPr="00692BF5">
        <w:rPr>
          <w:rFonts w:ascii="宋体" w:hAnsi="宋体" w:cs="宋体" w:hint="eastAsia"/>
          <w:sz w:val="28"/>
          <w:szCs w:val="28"/>
        </w:rPr>
        <w:t>材质，大大增强了</w:t>
      </w:r>
      <w:r w:rsidR="00DA2791" w:rsidRPr="00692BF5">
        <w:rPr>
          <w:rFonts w:ascii="宋体" w:hAnsi="宋体" w:cs="宋体" w:hint="eastAsia"/>
          <w:sz w:val="28"/>
          <w:szCs w:val="28"/>
        </w:rPr>
        <w:t>第一导电薄膜层601</w:t>
      </w:r>
      <w:r w:rsidR="00265F64" w:rsidRPr="00692BF5">
        <w:rPr>
          <w:rFonts w:ascii="宋体" w:hAnsi="宋体" w:cs="宋体" w:hint="eastAsia"/>
          <w:sz w:val="28"/>
          <w:szCs w:val="28"/>
        </w:rPr>
        <w:t>和</w:t>
      </w:r>
      <w:r w:rsidR="00DA2791" w:rsidRPr="00692BF5">
        <w:rPr>
          <w:rFonts w:ascii="宋体" w:hAnsi="宋体" w:cs="宋体" w:hint="eastAsia"/>
          <w:sz w:val="28"/>
          <w:szCs w:val="28"/>
        </w:rPr>
        <w:t>第二导电薄膜层602</w:t>
      </w:r>
      <w:r w:rsidR="00265F64" w:rsidRPr="00692BF5">
        <w:rPr>
          <w:rFonts w:ascii="宋体" w:hAnsi="宋体" w:cs="宋体" w:hint="eastAsia"/>
          <w:sz w:val="28"/>
          <w:szCs w:val="28"/>
        </w:rPr>
        <w:t>的导电效率，通过设置了</w:t>
      </w:r>
      <w:r w:rsidR="00DA2791" w:rsidRPr="00692BF5">
        <w:rPr>
          <w:rFonts w:ascii="宋体" w:hAnsi="宋体" w:cs="宋体" w:hint="eastAsia"/>
          <w:sz w:val="28"/>
          <w:szCs w:val="28"/>
        </w:rPr>
        <w:t>保护垫7</w:t>
      </w:r>
      <w:r w:rsidR="00265F64" w:rsidRPr="00692BF5">
        <w:rPr>
          <w:rFonts w:ascii="宋体" w:hAnsi="宋体" w:cs="宋体" w:hint="eastAsia"/>
          <w:sz w:val="28"/>
          <w:szCs w:val="28"/>
        </w:rPr>
        <w:t>，起到了</w:t>
      </w:r>
      <w:proofErr w:type="gramStart"/>
      <w:r w:rsidR="00265F64" w:rsidRPr="00692BF5">
        <w:rPr>
          <w:rFonts w:ascii="宋体" w:hAnsi="宋体" w:cs="宋体" w:hint="eastAsia"/>
          <w:sz w:val="28"/>
          <w:szCs w:val="28"/>
        </w:rPr>
        <w:t>保护</w:t>
      </w:r>
      <w:r w:rsidR="00DA2791" w:rsidRPr="00692BF5">
        <w:rPr>
          <w:rFonts w:ascii="宋体" w:hAnsi="宋体" w:cs="宋体" w:hint="eastAsia"/>
          <w:sz w:val="28"/>
          <w:szCs w:val="28"/>
        </w:rPr>
        <w:t>板体</w:t>
      </w:r>
      <w:proofErr w:type="gramEnd"/>
      <w:r w:rsidR="00DA2791" w:rsidRPr="00692BF5">
        <w:rPr>
          <w:rFonts w:ascii="宋体" w:hAnsi="宋体" w:cs="宋体" w:hint="eastAsia"/>
          <w:sz w:val="28"/>
          <w:szCs w:val="28"/>
        </w:rPr>
        <w:t>1</w:t>
      </w:r>
      <w:proofErr w:type="gramStart"/>
      <w:r w:rsidR="00265F64" w:rsidRPr="00692BF5">
        <w:rPr>
          <w:rFonts w:ascii="宋体" w:hAnsi="宋体" w:cs="宋体" w:hint="eastAsia"/>
          <w:sz w:val="28"/>
          <w:szCs w:val="28"/>
        </w:rPr>
        <w:t>四</w:t>
      </w:r>
      <w:proofErr w:type="gramEnd"/>
      <w:r w:rsidR="00265F64" w:rsidRPr="00692BF5">
        <w:rPr>
          <w:rFonts w:ascii="宋体" w:hAnsi="宋体" w:cs="宋体" w:hint="eastAsia"/>
          <w:sz w:val="28"/>
          <w:szCs w:val="28"/>
        </w:rPr>
        <w:t>角的作用，</w:t>
      </w:r>
      <w:proofErr w:type="gramStart"/>
      <w:r w:rsidR="00265F64" w:rsidRPr="00692BF5">
        <w:rPr>
          <w:rFonts w:ascii="宋体" w:hAnsi="宋体" w:cs="宋体" w:hint="eastAsia"/>
          <w:sz w:val="28"/>
          <w:szCs w:val="28"/>
        </w:rPr>
        <w:t>避免</w:t>
      </w:r>
      <w:r w:rsidR="00DA2791" w:rsidRPr="00692BF5">
        <w:rPr>
          <w:rFonts w:ascii="宋体" w:hAnsi="宋体" w:cs="宋体" w:hint="eastAsia"/>
          <w:sz w:val="28"/>
          <w:szCs w:val="28"/>
        </w:rPr>
        <w:t>板体</w:t>
      </w:r>
      <w:proofErr w:type="gramEnd"/>
      <w:r w:rsidR="00DA2791" w:rsidRPr="00692BF5">
        <w:rPr>
          <w:rFonts w:ascii="宋体" w:hAnsi="宋体" w:cs="宋体" w:hint="eastAsia"/>
          <w:sz w:val="28"/>
          <w:szCs w:val="28"/>
        </w:rPr>
        <w:t>1</w:t>
      </w:r>
      <w:r w:rsidR="00265F64" w:rsidRPr="00692BF5">
        <w:rPr>
          <w:rFonts w:ascii="宋体" w:hAnsi="宋体" w:cs="宋体" w:hint="eastAsia"/>
          <w:sz w:val="28"/>
          <w:szCs w:val="28"/>
        </w:rPr>
        <w:t>的四个</w:t>
      </w:r>
      <w:proofErr w:type="gramStart"/>
      <w:r w:rsidR="00265F64" w:rsidRPr="00692BF5">
        <w:rPr>
          <w:rFonts w:ascii="宋体" w:hAnsi="宋体" w:cs="宋体" w:hint="eastAsia"/>
          <w:sz w:val="28"/>
          <w:szCs w:val="28"/>
        </w:rPr>
        <w:t>角受到</w:t>
      </w:r>
      <w:proofErr w:type="gramEnd"/>
      <w:r w:rsidR="00265F64" w:rsidRPr="00692BF5">
        <w:rPr>
          <w:rFonts w:ascii="宋体" w:hAnsi="宋体" w:cs="宋体" w:hint="eastAsia"/>
          <w:sz w:val="28"/>
          <w:szCs w:val="28"/>
        </w:rPr>
        <w:t>碰撞，从而</w:t>
      </w:r>
      <w:proofErr w:type="gramStart"/>
      <w:r w:rsidR="00265F64" w:rsidRPr="00692BF5">
        <w:rPr>
          <w:rFonts w:ascii="宋体" w:hAnsi="宋体" w:cs="宋体" w:hint="eastAsia"/>
          <w:sz w:val="28"/>
          <w:szCs w:val="28"/>
        </w:rPr>
        <w:t>对</w:t>
      </w:r>
      <w:r w:rsidR="00DA2791" w:rsidRPr="00692BF5">
        <w:rPr>
          <w:rFonts w:ascii="宋体" w:hAnsi="宋体" w:cs="宋体" w:hint="eastAsia"/>
          <w:sz w:val="28"/>
          <w:szCs w:val="28"/>
        </w:rPr>
        <w:t>板体</w:t>
      </w:r>
      <w:proofErr w:type="gramEnd"/>
      <w:r w:rsidR="00DA2791" w:rsidRPr="00692BF5">
        <w:rPr>
          <w:rFonts w:ascii="宋体" w:hAnsi="宋体" w:cs="宋体" w:hint="eastAsia"/>
          <w:sz w:val="28"/>
          <w:szCs w:val="28"/>
        </w:rPr>
        <w:t>1</w:t>
      </w:r>
      <w:r w:rsidR="00265F64" w:rsidRPr="00692BF5">
        <w:rPr>
          <w:rFonts w:ascii="宋体" w:hAnsi="宋体" w:cs="宋体" w:hint="eastAsia"/>
          <w:sz w:val="28"/>
          <w:szCs w:val="28"/>
        </w:rPr>
        <w:t>造成损坏的情况。</w:t>
      </w:r>
    </w:p>
    <w:p w:rsidR="00AA066A" w:rsidRDefault="00AA066A" w:rsidP="00AA066A">
      <w:pPr>
        <w:ind w:firstLine="560"/>
        <w:rPr>
          <w:rFonts w:ascii="宋体" w:hAnsi="宋体" w:cs="宋体"/>
          <w:sz w:val="28"/>
          <w:szCs w:val="28"/>
        </w:rPr>
      </w:pPr>
      <w:r>
        <w:rPr>
          <w:rFonts w:ascii="宋体" w:hAnsi="宋体" w:cs="宋体" w:hint="eastAsia"/>
          <w:sz w:val="28"/>
          <w:szCs w:val="28"/>
        </w:rPr>
        <w:t>使用时，</w:t>
      </w:r>
      <w:r w:rsidR="00392240">
        <w:rPr>
          <w:rFonts w:ascii="宋体" w:hAnsi="宋体" w:cs="宋体" w:hint="eastAsia"/>
          <w:sz w:val="28"/>
          <w:szCs w:val="28"/>
        </w:rPr>
        <w:t>通过设置了</w:t>
      </w:r>
      <w:r w:rsidR="00DA2791">
        <w:rPr>
          <w:rFonts w:ascii="宋体" w:hAnsi="宋体" w:cs="宋体" w:hint="eastAsia"/>
          <w:sz w:val="28"/>
          <w:szCs w:val="28"/>
        </w:rPr>
        <w:t>保温层4</w:t>
      </w:r>
      <w:r w:rsidR="00392240">
        <w:rPr>
          <w:rFonts w:ascii="宋体" w:hAnsi="宋体" w:cs="宋体" w:hint="eastAsia"/>
          <w:sz w:val="28"/>
          <w:szCs w:val="28"/>
        </w:rPr>
        <w:t>、</w:t>
      </w:r>
      <w:r w:rsidR="00DA2791">
        <w:rPr>
          <w:rFonts w:ascii="宋体" w:hAnsi="宋体" w:cs="宋体" w:hint="eastAsia"/>
          <w:sz w:val="28"/>
          <w:szCs w:val="28"/>
        </w:rPr>
        <w:t>防火隔离层401</w:t>
      </w:r>
      <w:r w:rsidR="00392240">
        <w:rPr>
          <w:rFonts w:ascii="宋体" w:hAnsi="宋体" w:cs="宋体" w:hint="eastAsia"/>
          <w:sz w:val="28"/>
          <w:szCs w:val="28"/>
        </w:rPr>
        <w:t>、</w:t>
      </w:r>
      <w:r w:rsidR="00DA2791">
        <w:rPr>
          <w:rFonts w:ascii="宋体" w:hAnsi="宋体" w:cs="宋体" w:hint="eastAsia"/>
          <w:sz w:val="28"/>
          <w:szCs w:val="28"/>
        </w:rPr>
        <w:t>红外反射膜402</w:t>
      </w:r>
      <w:r w:rsidR="00392240">
        <w:rPr>
          <w:rFonts w:ascii="宋体" w:hAnsi="宋体" w:cs="宋体" w:hint="eastAsia"/>
          <w:sz w:val="28"/>
          <w:szCs w:val="28"/>
        </w:rPr>
        <w:t>和</w:t>
      </w:r>
      <w:r w:rsidR="00DA2791">
        <w:rPr>
          <w:rFonts w:ascii="宋体" w:hAnsi="宋体" w:cs="宋体" w:hint="eastAsia"/>
          <w:sz w:val="28"/>
          <w:szCs w:val="28"/>
        </w:rPr>
        <w:t>导热薄膜403</w:t>
      </w:r>
      <w:r w:rsidR="00392240">
        <w:rPr>
          <w:rFonts w:ascii="宋体" w:hAnsi="宋体" w:cs="宋体" w:hint="eastAsia"/>
          <w:sz w:val="28"/>
          <w:szCs w:val="28"/>
        </w:rPr>
        <w:t>，增强</w:t>
      </w:r>
      <w:proofErr w:type="gramStart"/>
      <w:r w:rsidR="00392240">
        <w:rPr>
          <w:rFonts w:ascii="宋体" w:hAnsi="宋体" w:cs="宋体" w:hint="eastAsia"/>
          <w:sz w:val="28"/>
          <w:szCs w:val="28"/>
        </w:rPr>
        <w:t>了</w:t>
      </w:r>
      <w:r w:rsidR="00DA2791">
        <w:rPr>
          <w:rFonts w:ascii="宋体" w:hAnsi="宋体" w:cs="宋体" w:hint="eastAsia"/>
          <w:sz w:val="28"/>
          <w:szCs w:val="28"/>
        </w:rPr>
        <w:t>板体</w:t>
      </w:r>
      <w:proofErr w:type="gramEnd"/>
      <w:r w:rsidR="00DA2791">
        <w:rPr>
          <w:rFonts w:ascii="宋体" w:hAnsi="宋体" w:cs="宋体" w:hint="eastAsia"/>
          <w:sz w:val="28"/>
          <w:szCs w:val="28"/>
        </w:rPr>
        <w:t>1</w:t>
      </w:r>
      <w:r w:rsidR="00392240">
        <w:rPr>
          <w:rFonts w:ascii="宋体" w:hAnsi="宋体" w:cs="宋体" w:hint="eastAsia"/>
          <w:sz w:val="28"/>
          <w:szCs w:val="28"/>
        </w:rPr>
        <w:t>的保温效果，</w:t>
      </w:r>
      <w:r w:rsidR="00044213">
        <w:rPr>
          <w:rFonts w:ascii="宋体" w:hAnsi="宋体" w:cs="宋体" w:hint="eastAsia"/>
          <w:sz w:val="28"/>
          <w:szCs w:val="28"/>
        </w:rPr>
        <w:t>避免</w:t>
      </w:r>
      <w:proofErr w:type="gramStart"/>
      <w:r w:rsidR="00044213">
        <w:rPr>
          <w:rFonts w:ascii="宋体" w:hAnsi="宋体" w:cs="宋体" w:hint="eastAsia"/>
          <w:sz w:val="28"/>
          <w:szCs w:val="28"/>
        </w:rPr>
        <w:t>出现板</w:t>
      </w:r>
      <w:r w:rsidR="00C369FB">
        <w:rPr>
          <w:rFonts w:ascii="宋体" w:hAnsi="宋体" w:cs="宋体" w:hint="eastAsia"/>
          <w:sz w:val="28"/>
          <w:szCs w:val="28"/>
        </w:rPr>
        <w:t>体</w:t>
      </w:r>
      <w:proofErr w:type="gramEnd"/>
      <w:r w:rsidR="00C369FB">
        <w:rPr>
          <w:rFonts w:ascii="宋体" w:hAnsi="宋体" w:cs="宋体" w:hint="eastAsia"/>
          <w:sz w:val="28"/>
          <w:szCs w:val="28"/>
        </w:rPr>
        <w:t>1</w:t>
      </w:r>
      <w:r w:rsidR="00044213">
        <w:rPr>
          <w:rFonts w:ascii="宋体" w:hAnsi="宋体" w:cs="宋体" w:hint="eastAsia"/>
          <w:sz w:val="28"/>
          <w:szCs w:val="28"/>
        </w:rPr>
        <w:t>不保温的情况，且通过</w:t>
      </w:r>
      <w:r w:rsidR="00044213">
        <w:rPr>
          <w:rFonts w:ascii="宋体" w:hAnsi="宋体" w:cs="宋体" w:hint="eastAsia"/>
          <w:sz w:val="28"/>
          <w:szCs w:val="28"/>
        </w:rPr>
        <w:lastRenderedPageBreak/>
        <w:t>设置了</w:t>
      </w:r>
      <w:r w:rsidR="00DA2791">
        <w:rPr>
          <w:rFonts w:ascii="宋体" w:hAnsi="宋体" w:cs="宋体" w:hint="eastAsia"/>
          <w:sz w:val="28"/>
          <w:szCs w:val="28"/>
        </w:rPr>
        <w:t>导电层6</w:t>
      </w:r>
      <w:r w:rsidR="00044213">
        <w:rPr>
          <w:rFonts w:ascii="宋体" w:hAnsi="宋体" w:cs="宋体" w:hint="eastAsia"/>
          <w:sz w:val="28"/>
          <w:szCs w:val="28"/>
        </w:rPr>
        <w:t>、</w:t>
      </w:r>
      <w:r w:rsidR="00DA2791">
        <w:rPr>
          <w:rFonts w:ascii="宋体" w:hAnsi="宋体" w:cs="宋体" w:hint="eastAsia"/>
          <w:sz w:val="28"/>
          <w:szCs w:val="28"/>
        </w:rPr>
        <w:t>第一导电薄膜层601</w:t>
      </w:r>
      <w:r w:rsidR="00044213">
        <w:rPr>
          <w:rFonts w:ascii="宋体" w:hAnsi="宋体" w:cs="宋体" w:hint="eastAsia"/>
          <w:sz w:val="28"/>
          <w:szCs w:val="28"/>
        </w:rPr>
        <w:t>和</w:t>
      </w:r>
      <w:r w:rsidR="00DA2791">
        <w:rPr>
          <w:rFonts w:ascii="宋体" w:hAnsi="宋体" w:cs="宋体" w:hint="eastAsia"/>
          <w:sz w:val="28"/>
          <w:szCs w:val="28"/>
        </w:rPr>
        <w:t>第二导电薄膜层602</w:t>
      </w:r>
      <w:r w:rsidR="00044213">
        <w:rPr>
          <w:rFonts w:ascii="宋体" w:hAnsi="宋体" w:cs="宋体" w:hint="eastAsia"/>
          <w:sz w:val="28"/>
          <w:szCs w:val="28"/>
        </w:rPr>
        <w:t>，增强</w:t>
      </w:r>
      <w:proofErr w:type="gramStart"/>
      <w:r w:rsidR="00044213">
        <w:rPr>
          <w:rFonts w:ascii="宋体" w:hAnsi="宋体" w:cs="宋体" w:hint="eastAsia"/>
          <w:sz w:val="28"/>
          <w:szCs w:val="28"/>
        </w:rPr>
        <w:t>了</w:t>
      </w:r>
      <w:r w:rsidR="00DA2791">
        <w:rPr>
          <w:rFonts w:ascii="宋体" w:hAnsi="宋体" w:cs="宋体" w:hint="eastAsia"/>
          <w:sz w:val="28"/>
          <w:szCs w:val="28"/>
        </w:rPr>
        <w:t>板体</w:t>
      </w:r>
      <w:proofErr w:type="gramEnd"/>
      <w:r w:rsidR="00DA2791">
        <w:rPr>
          <w:rFonts w:ascii="宋体" w:hAnsi="宋体" w:cs="宋体" w:hint="eastAsia"/>
          <w:sz w:val="28"/>
          <w:szCs w:val="28"/>
        </w:rPr>
        <w:t>1</w:t>
      </w:r>
      <w:r w:rsidR="00044213">
        <w:rPr>
          <w:rFonts w:ascii="宋体" w:hAnsi="宋体" w:cs="宋体" w:hint="eastAsia"/>
          <w:sz w:val="28"/>
          <w:szCs w:val="28"/>
        </w:rPr>
        <w:t>的导电性能，有效提高</w:t>
      </w:r>
      <w:proofErr w:type="gramStart"/>
      <w:r w:rsidR="00044213">
        <w:rPr>
          <w:rFonts w:ascii="宋体" w:hAnsi="宋体" w:cs="宋体" w:hint="eastAsia"/>
          <w:sz w:val="28"/>
          <w:szCs w:val="28"/>
        </w:rPr>
        <w:t>了</w:t>
      </w:r>
      <w:r w:rsidR="00DA2791">
        <w:rPr>
          <w:rFonts w:ascii="宋体" w:hAnsi="宋体" w:cs="宋体" w:hint="eastAsia"/>
          <w:sz w:val="28"/>
          <w:szCs w:val="28"/>
        </w:rPr>
        <w:t>板体</w:t>
      </w:r>
      <w:proofErr w:type="gramEnd"/>
      <w:r w:rsidR="00DA2791">
        <w:rPr>
          <w:rFonts w:ascii="宋体" w:hAnsi="宋体" w:cs="宋体" w:hint="eastAsia"/>
          <w:sz w:val="28"/>
          <w:szCs w:val="28"/>
        </w:rPr>
        <w:t>1</w:t>
      </w:r>
      <w:r w:rsidR="00044213">
        <w:rPr>
          <w:rFonts w:ascii="宋体" w:hAnsi="宋体" w:cs="宋体" w:hint="eastAsia"/>
          <w:sz w:val="28"/>
          <w:szCs w:val="28"/>
        </w:rPr>
        <w:t>的导电性能和稳定性，同时具备成本低和无毒环保的效果。</w:t>
      </w:r>
    </w:p>
    <w:p w:rsidR="00AA066A" w:rsidRDefault="00AA066A" w:rsidP="00AA066A">
      <w:pPr>
        <w:ind w:firstLine="560"/>
        <w:rPr>
          <w:rFonts w:ascii="宋体" w:hAnsi="宋体" w:cs="宋体"/>
          <w:sz w:val="28"/>
          <w:szCs w:val="28"/>
        </w:rPr>
      </w:pPr>
      <w:r>
        <w:rPr>
          <w:rFonts w:ascii="宋体" w:hAnsi="宋体" w:cs="宋体" w:hint="eastAsia"/>
          <w:sz w:val="28"/>
          <w:szCs w:val="28"/>
        </w:rPr>
        <w:t>综上所述：该</w:t>
      </w:r>
      <w:r w:rsidR="00E43111">
        <w:rPr>
          <w:rFonts w:ascii="宋体" w:hAnsi="宋体" w:cs="宋体" w:hint="eastAsia"/>
          <w:sz w:val="28"/>
          <w:szCs w:val="28"/>
        </w:rPr>
        <w:t>石墨</w:t>
      </w:r>
      <w:proofErr w:type="gramStart"/>
      <w:r w:rsidR="00E43111">
        <w:rPr>
          <w:rFonts w:ascii="宋体" w:hAnsi="宋体" w:cs="宋体" w:hint="eastAsia"/>
          <w:sz w:val="28"/>
          <w:szCs w:val="28"/>
        </w:rPr>
        <w:t>烯</w:t>
      </w:r>
      <w:proofErr w:type="gramEnd"/>
      <w:r w:rsidR="00E43111">
        <w:rPr>
          <w:rFonts w:ascii="宋体" w:hAnsi="宋体" w:cs="宋体" w:hint="eastAsia"/>
          <w:sz w:val="28"/>
          <w:szCs w:val="28"/>
        </w:rPr>
        <w:t>导电发泡材料</w:t>
      </w:r>
      <w:r>
        <w:rPr>
          <w:rFonts w:ascii="宋体" w:hAnsi="宋体" w:cs="宋体" w:hint="eastAsia"/>
          <w:sz w:val="28"/>
          <w:szCs w:val="28"/>
        </w:rPr>
        <w:t>，</w:t>
      </w:r>
      <w:proofErr w:type="gramStart"/>
      <w:r>
        <w:rPr>
          <w:rFonts w:ascii="宋体" w:hAnsi="宋体" w:cs="宋体" w:hint="eastAsia"/>
          <w:sz w:val="28"/>
          <w:szCs w:val="28"/>
        </w:rPr>
        <w:t>通过</w:t>
      </w:r>
      <w:r w:rsidR="00DA2791">
        <w:rPr>
          <w:rFonts w:ascii="宋体" w:hAnsi="宋体" w:cs="宋体" w:hint="eastAsia"/>
          <w:sz w:val="28"/>
          <w:szCs w:val="28"/>
        </w:rPr>
        <w:t>板体</w:t>
      </w:r>
      <w:proofErr w:type="gramEnd"/>
      <w:r w:rsidR="00DA2791">
        <w:rPr>
          <w:rFonts w:ascii="宋体" w:hAnsi="宋体" w:cs="宋体" w:hint="eastAsia"/>
          <w:sz w:val="28"/>
          <w:szCs w:val="28"/>
        </w:rPr>
        <w:t>1</w:t>
      </w:r>
      <w:r w:rsidR="00DA2791" w:rsidRPr="00B2180F">
        <w:rPr>
          <w:rFonts w:ascii="宋体" w:hAnsi="宋体" w:cs="宋体" w:hint="eastAsia"/>
          <w:sz w:val="28"/>
          <w:szCs w:val="28"/>
        </w:rPr>
        <w:t>、</w:t>
      </w:r>
      <w:r w:rsidR="00DA2791">
        <w:rPr>
          <w:rFonts w:ascii="宋体" w:hAnsi="宋体" w:cs="宋体" w:hint="eastAsia"/>
          <w:sz w:val="28"/>
          <w:szCs w:val="28"/>
        </w:rPr>
        <w:t>气泡层2</w:t>
      </w:r>
      <w:r w:rsidR="00DA2791" w:rsidRPr="00B2180F">
        <w:rPr>
          <w:rFonts w:ascii="宋体" w:hAnsi="宋体" w:cs="宋体" w:hint="eastAsia"/>
          <w:sz w:val="28"/>
          <w:szCs w:val="28"/>
        </w:rPr>
        <w:t>、</w:t>
      </w:r>
      <w:r w:rsidR="00DA2791">
        <w:rPr>
          <w:rFonts w:ascii="宋体" w:hAnsi="宋体" w:cs="宋体" w:hint="eastAsia"/>
          <w:sz w:val="28"/>
          <w:szCs w:val="28"/>
        </w:rPr>
        <w:t>保温层4</w:t>
      </w:r>
      <w:r w:rsidR="00DA2791" w:rsidRPr="00B2180F">
        <w:rPr>
          <w:rFonts w:ascii="宋体" w:hAnsi="宋体" w:cs="宋体" w:hint="eastAsia"/>
          <w:sz w:val="28"/>
          <w:szCs w:val="28"/>
        </w:rPr>
        <w:t>、</w:t>
      </w:r>
      <w:r w:rsidR="00DA2791">
        <w:rPr>
          <w:rFonts w:ascii="宋体" w:hAnsi="宋体" w:cs="宋体" w:hint="eastAsia"/>
          <w:sz w:val="28"/>
          <w:szCs w:val="28"/>
        </w:rPr>
        <w:t>防火隔离层401</w:t>
      </w:r>
      <w:r w:rsidR="00DA2791" w:rsidRPr="00B2180F">
        <w:rPr>
          <w:rFonts w:ascii="宋体" w:hAnsi="宋体" w:cs="宋体" w:hint="eastAsia"/>
          <w:sz w:val="28"/>
          <w:szCs w:val="28"/>
        </w:rPr>
        <w:t>、</w:t>
      </w:r>
      <w:r w:rsidR="00DA2791">
        <w:rPr>
          <w:rFonts w:ascii="宋体" w:hAnsi="宋体" w:cs="宋体" w:hint="eastAsia"/>
          <w:sz w:val="28"/>
          <w:szCs w:val="28"/>
        </w:rPr>
        <w:t>红外反射膜402</w:t>
      </w:r>
      <w:r w:rsidR="00DA2791" w:rsidRPr="00B2180F">
        <w:rPr>
          <w:rFonts w:ascii="宋体" w:hAnsi="宋体" w:cs="宋体" w:hint="eastAsia"/>
          <w:sz w:val="28"/>
          <w:szCs w:val="28"/>
        </w:rPr>
        <w:t>、</w:t>
      </w:r>
      <w:r w:rsidR="00DA2791">
        <w:rPr>
          <w:rFonts w:ascii="宋体" w:hAnsi="宋体" w:cs="宋体" w:hint="eastAsia"/>
          <w:sz w:val="28"/>
          <w:szCs w:val="28"/>
        </w:rPr>
        <w:t>导热薄膜403</w:t>
      </w:r>
      <w:r w:rsidR="00DA2791" w:rsidRPr="00B2180F">
        <w:rPr>
          <w:rFonts w:ascii="宋体" w:hAnsi="宋体" w:cs="宋体" w:hint="eastAsia"/>
          <w:sz w:val="28"/>
          <w:szCs w:val="28"/>
        </w:rPr>
        <w:t>、</w:t>
      </w:r>
      <w:r w:rsidR="00DA2791">
        <w:rPr>
          <w:rFonts w:ascii="宋体" w:hAnsi="宋体" w:cs="宋体" w:hint="eastAsia"/>
          <w:sz w:val="28"/>
          <w:szCs w:val="28"/>
        </w:rPr>
        <w:t>导电层6</w:t>
      </w:r>
      <w:r w:rsidR="00DA2791" w:rsidRPr="00B2180F">
        <w:rPr>
          <w:rFonts w:ascii="宋体" w:hAnsi="宋体" w:cs="宋体" w:hint="eastAsia"/>
          <w:sz w:val="28"/>
          <w:szCs w:val="28"/>
        </w:rPr>
        <w:t>、</w:t>
      </w:r>
      <w:r w:rsidR="00DA2791">
        <w:rPr>
          <w:rFonts w:ascii="宋体" w:hAnsi="宋体" w:cs="宋体" w:hint="eastAsia"/>
          <w:sz w:val="28"/>
          <w:szCs w:val="28"/>
        </w:rPr>
        <w:t>第一导电薄膜层601和第二导电薄膜层602</w:t>
      </w:r>
      <w:r w:rsidR="00254B12">
        <w:rPr>
          <w:rFonts w:ascii="宋体" w:hAnsi="宋体" w:cs="宋体" w:hint="eastAsia"/>
          <w:sz w:val="28"/>
          <w:szCs w:val="28"/>
        </w:rPr>
        <w:t>的</w:t>
      </w:r>
      <w:r>
        <w:rPr>
          <w:rFonts w:ascii="宋体" w:hAnsi="宋体" w:cs="宋体" w:hint="eastAsia"/>
          <w:sz w:val="28"/>
          <w:szCs w:val="28"/>
        </w:rPr>
        <w:t>配合，</w:t>
      </w:r>
      <w:r w:rsidR="00C4055E">
        <w:rPr>
          <w:rFonts w:ascii="宋体" w:hAnsi="宋体" w:cs="宋体" w:hint="eastAsia"/>
          <w:sz w:val="28"/>
          <w:szCs w:val="28"/>
        </w:rPr>
        <w:t>解决了</w:t>
      </w:r>
      <w:r w:rsidR="00DA2791">
        <w:rPr>
          <w:rFonts w:ascii="宋体" w:hAnsi="宋体" w:cs="宋体" w:hint="eastAsia"/>
          <w:sz w:val="28"/>
          <w:szCs w:val="28"/>
        </w:rPr>
        <w:t>传统的发泡板功能较为单一，导电效果差且不具备保温效果，从而影响了发泡板实际使用效果</w:t>
      </w:r>
      <w:r w:rsidR="00DA3210">
        <w:rPr>
          <w:rFonts w:ascii="宋体" w:hAnsi="宋体" w:cs="宋体" w:hint="eastAsia"/>
          <w:sz w:val="28"/>
          <w:szCs w:val="28"/>
        </w:rPr>
        <w:t>的</w:t>
      </w:r>
      <w:r w:rsidR="00C4055E">
        <w:rPr>
          <w:rFonts w:ascii="宋体" w:hAnsi="宋体" w:cs="宋体" w:hint="eastAsia"/>
          <w:sz w:val="28"/>
          <w:szCs w:val="28"/>
        </w:rPr>
        <w:t>问题。</w:t>
      </w:r>
    </w:p>
    <w:p w:rsidR="00AA066A" w:rsidRDefault="00AA066A" w:rsidP="00AA066A">
      <w:pPr>
        <w:pStyle w:val="a5"/>
        <w:overflowPunct/>
        <w:autoSpaceDE/>
        <w:autoSpaceDN/>
        <w:adjustRightInd/>
        <w:spacing w:line="360" w:lineRule="auto"/>
        <w:ind w:firstLineChars="200" w:firstLine="560"/>
        <w:jc w:val="both"/>
        <w:textAlignment w:val="auto"/>
        <w:rPr>
          <w:rFonts w:ascii="宋体" w:hAnsi="宋体" w:cs="宋体"/>
          <w:sz w:val="28"/>
          <w:szCs w:val="28"/>
        </w:rPr>
      </w:pPr>
      <w:r>
        <w:rPr>
          <w:rFonts w:ascii="宋体" w:hAnsi="宋体" w:cs="宋体" w:hint="eastAsia"/>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rsidR="00AA066A" w:rsidRDefault="00AA066A" w:rsidP="00AA066A">
      <w:pPr>
        <w:ind w:firstLineChars="0" w:firstLine="0"/>
        <w:rPr>
          <w:rFonts w:ascii="宋体" w:hAnsi="宋体" w:cs="宋体"/>
          <w:b/>
          <w:sz w:val="28"/>
          <w:szCs w:val="28"/>
        </w:rPr>
        <w:sectPr w:rsidR="00AA066A">
          <w:headerReference w:type="default" r:id="rId18"/>
          <w:footerReference w:type="default" r:id="rId19"/>
          <w:pgSz w:w="11906" w:h="16838"/>
          <w:pgMar w:top="1418" w:right="1134" w:bottom="1134" w:left="1418" w:header="567" w:footer="567" w:gutter="0"/>
          <w:pgNumType w:start="1"/>
          <w:cols w:space="720"/>
          <w:docGrid w:type="lines" w:linePitch="381"/>
        </w:sectPr>
      </w:pPr>
    </w:p>
    <w:p w:rsidR="00AA066A" w:rsidRPr="00E750CA" w:rsidRDefault="00E43111" w:rsidP="00BC10FC">
      <w:pPr>
        <w:ind w:firstLineChars="0" w:firstLine="0"/>
        <w:jc w:val="center"/>
        <w:rPr>
          <w:rFonts w:ascii="宋体" w:hAnsi="宋体" w:cs="宋体"/>
          <w:sz w:val="28"/>
          <w:szCs w:val="28"/>
        </w:rPr>
      </w:pPr>
      <w:r>
        <w:rPr>
          <w:rFonts w:ascii="宋体" w:hAnsi="宋体" w:cs="宋体"/>
          <w:noProof/>
          <w:sz w:val="28"/>
          <w:szCs w:val="28"/>
        </w:rPr>
        <w:lastRenderedPageBreak/>
        <w:drawing>
          <wp:inline distT="0" distB="0" distL="0" distR="0">
            <wp:extent cx="5067300" cy="15468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7300" cy="1546860"/>
                    </a:xfrm>
                    <a:prstGeom prst="rect">
                      <a:avLst/>
                    </a:prstGeom>
                    <a:noFill/>
                    <a:ln>
                      <a:noFill/>
                    </a:ln>
                  </pic:spPr>
                </pic:pic>
              </a:graphicData>
            </a:graphic>
          </wp:inline>
        </w:drawing>
      </w:r>
    </w:p>
    <w:p w:rsidR="00AA066A" w:rsidRDefault="00AA066A" w:rsidP="00BC10FC">
      <w:pPr>
        <w:ind w:firstLineChars="0" w:firstLine="0"/>
        <w:jc w:val="center"/>
        <w:rPr>
          <w:rFonts w:ascii="宋体" w:hAnsi="宋体" w:cs="宋体" w:hint="eastAsia"/>
          <w:sz w:val="28"/>
          <w:szCs w:val="28"/>
        </w:rPr>
      </w:pPr>
      <w:r>
        <w:rPr>
          <w:rFonts w:ascii="宋体" w:hAnsi="宋体" w:cs="宋体" w:hint="eastAsia"/>
          <w:sz w:val="28"/>
          <w:szCs w:val="28"/>
        </w:rPr>
        <w:t>图 1</w:t>
      </w:r>
    </w:p>
    <w:p w:rsidR="00BC10FC" w:rsidRDefault="00BC10FC" w:rsidP="00BC10FC">
      <w:pPr>
        <w:ind w:firstLineChars="0" w:firstLine="0"/>
        <w:jc w:val="center"/>
        <w:rPr>
          <w:rFonts w:ascii="宋体" w:hAnsi="宋体" w:cs="宋体" w:hint="eastAsia"/>
          <w:sz w:val="28"/>
          <w:szCs w:val="28"/>
        </w:rPr>
      </w:pPr>
    </w:p>
    <w:p w:rsidR="00BC10FC" w:rsidRDefault="00BC10FC" w:rsidP="00BC10FC">
      <w:pPr>
        <w:ind w:firstLineChars="0" w:firstLine="0"/>
        <w:jc w:val="center"/>
        <w:rPr>
          <w:rFonts w:ascii="宋体" w:hAnsi="宋体" w:cs="宋体"/>
          <w:sz w:val="28"/>
          <w:szCs w:val="28"/>
        </w:rPr>
      </w:pPr>
    </w:p>
    <w:p w:rsidR="003525FA" w:rsidRDefault="00E43111" w:rsidP="00BC10FC">
      <w:pPr>
        <w:ind w:firstLineChars="0" w:firstLine="0"/>
        <w:jc w:val="center"/>
        <w:rPr>
          <w:rFonts w:ascii="宋体" w:hAnsi="宋体" w:cs="宋体"/>
          <w:sz w:val="28"/>
          <w:szCs w:val="28"/>
        </w:rPr>
      </w:pPr>
      <w:r>
        <w:rPr>
          <w:rFonts w:ascii="宋体" w:hAnsi="宋体" w:cs="宋体"/>
          <w:noProof/>
          <w:sz w:val="28"/>
          <w:szCs w:val="28"/>
        </w:rPr>
        <w:drawing>
          <wp:inline distT="0" distB="0" distL="0" distR="0" wp14:anchorId="3552B93D" wp14:editId="41991E78">
            <wp:extent cx="2983230" cy="24860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3230" cy="2486025"/>
                    </a:xfrm>
                    <a:prstGeom prst="rect">
                      <a:avLst/>
                    </a:prstGeom>
                    <a:noFill/>
                    <a:ln>
                      <a:noFill/>
                    </a:ln>
                  </pic:spPr>
                </pic:pic>
              </a:graphicData>
            </a:graphic>
          </wp:inline>
        </w:drawing>
      </w:r>
    </w:p>
    <w:p w:rsidR="003525FA" w:rsidRDefault="003525FA" w:rsidP="00BC10FC">
      <w:pPr>
        <w:ind w:firstLineChars="0" w:firstLine="0"/>
        <w:jc w:val="center"/>
        <w:rPr>
          <w:rFonts w:ascii="宋体" w:hAnsi="宋体" w:cs="宋体" w:hint="eastAsia"/>
          <w:sz w:val="28"/>
          <w:szCs w:val="28"/>
        </w:rPr>
      </w:pPr>
      <w:r>
        <w:rPr>
          <w:rFonts w:ascii="宋体" w:hAnsi="宋体" w:cs="宋体" w:hint="eastAsia"/>
          <w:sz w:val="28"/>
          <w:szCs w:val="28"/>
        </w:rPr>
        <w:t>图 2</w:t>
      </w:r>
    </w:p>
    <w:p w:rsidR="00BC10FC" w:rsidRDefault="00BC10FC" w:rsidP="00BC10FC">
      <w:pPr>
        <w:ind w:firstLineChars="0" w:firstLine="0"/>
        <w:jc w:val="center"/>
        <w:rPr>
          <w:rFonts w:ascii="宋体" w:hAnsi="宋体" w:cs="宋体" w:hint="eastAsia"/>
          <w:sz w:val="28"/>
          <w:szCs w:val="28"/>
        </w:rPr>
      </w:pPr>
    </w:p>
    <w:p w:rsidR="00BC10FC" w:rsidRDefault="00BC10FC" w:rsidP="00BC10FC">
      <w:pPr>
        <w:ind w:firstLineChars="0" w:firstLine="0"/>
        <w:jc w:val="center"/>
        <w:rPr>
          <w:rFonts w:ascii="宋体" w:hAnsi="宋体" w:cs="宋体" w:hint="eastAsia"/>
          <w:sz w:val="28"/>
          <w:szCs w:val="28"/>
        </w:rPr>
      </w:pPr>
    </w:p>
    <w:p w:rsidR="00BC10FC" w:rsidRDefault="00BC10FC" w:rsidP="00BC10FC">
      <w:pPr>
        <w:ind w:firstLineChars="0" w:firstLine="0"/>
        <w:jc w:val="center"/>
        <w:rPr>
          <w:rFonts w:ascii="宋体" w:hAnsi="宋体" w:cs="宋体" w:hint="eastAsia"/>
          <w:sz w:val="28"/>
          <w:szCs w:val="28"/>
        </w:rPr>
      </w:pPr>
    </w:p>
    <w:p w:rsidR="00BC10FC" w:rsidRDefault="00BC10FC" w:rsidP="00BC10FC">
      <w:pPr>
        <w:ind w:firstLineChars="0" w:firstLine="0"/>
        <w:jc w:val="center"/>
        <w:rPr>
          <w:rFonts w:ascii="宋体" w:hAnsi="宋体" w:cs="宋体" w:hint="eastAsia"/>
          <w:sz w:val="28"/>
          <w:szCs w:val="28"/>
        </w:rPr>
      </w:pPr>
    </w:p>
    <w:p w:rsidR="00BC10FC" w:rsidRDefault="00BC10FC" w:rsidP="00BC10FC">
      <w:pPr>
        <w:ind w:firstLineChars="0" w:firstLine="0"/>
        <w:jc w:val="center"/>
        <w:rPr>
          <w:rFonts w:ascii="宋体" w:hAnsi="宋体" w:cs="宋体" w:hint="eastAsia"/>
          <w:sz w:val="28"/>
          <w:szCs w:val="28"/>
        </w:rPr>
      </w:pPr>
    </w:p>
    <w:p w:rsidR="00BC10FC" w:rsidRDefault="00BC10FC" w:rsidP="00BC10FC">
      <w:pPr>
        <w:ind w:firstLineChars="0" w:firstLine="0"/>
        <w:jc w:val="center"/>
        <w:rPr>
          <w:rFonts w:ascii="宋体" w:hAnsi="宋体" w:cs="宋体"/>
          <w:sz w:val="28"/>
          <w:szCs w:val="28"/>
        </w:rPr>
      </w:pPr>
    </w:p>
    <w:p w:rsidR="007D6E65" w:rsidRDefault="00E43111" w:rsidP="00BC10FC">
      <w:pPr>
        <w:ind w:firstLineChars="0" w:firstLine="0"/>
        <w:jc w:val="center"/>
        <w:rPr>
          <w:rFonts w:ascii="宋体" w:hAnsi="宋体" w:cs="宋体"/>
          <w:sz w:val="28"/>
          <w:szCs w:val="28"/>
        </w:rPr>
      </w:pPr>
      <w:r>
        <w:rPr>
          <w:rFonts w:ascii="宋体" w:hAnsi="宋体" w:cs="宋体"/>
          <w:noProof/>
          <w:sz w:val="28"/>
          <w:szCs w:val="28"/>
        </w:rPr>
        <w:lastRenderedPageBreak/>
        <w:drawing>
          <wp:inline distT="0" distB="0" distL="0" distR="0" wp14:anchorId="2A32BC1C" wp14:editId="776741D4">
            <wp:extent cx="4623219" cy="166687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0500" cy="1669500"/>
                    </a:xfrm>
                    <a:prstGeom prst="rect">
                      <a:avLst/>
                    </a:prstGeom>
                    <a:noFill/>
                    <a:ln>
                      <a:noFill/>
                    </a:ln>
                  </pic:spPr>
                </pic:pic>
              </a:graphicData>
            </a:graphic>
          </wp:inline>
        </w:drawing>
      </w:r>
    </w:p>
    <w:p w:rsidR="007D6E65" w:rsidRDefault="007D6E65" w:rsidP="00BC10FC">
      <w:pPr>
        <w:ind w:firstLineChars="0" w:firstLine="0"/>
        <w:jc w:val="center"/>
        <w:rPr>
          <w:rFonts w:ascii="宋体" w:hAnsi="宋体" w:cs="宋体" w:hint="eastAsia"/>
          <w:sz w:val="28"/>
          <w:szCs w:val="28"/>
        </w:rPr>
      </w:pPr>
      <w:r>
        <w:rPr>
          <w:rFonts w:ascii="宋体" w:hAnsi="宋体" w:cs="宋体" w:hint="eastAsia"/>
          <w:sz w:val="28"/>
          <w:szCs w:val="28"/>
        </w:rPr>
        <w:t>图 3</w:t>
      </w:r>
    </w:p>
    <w:p w:rsidR="00BC10FC" w:rsidRDefault="00BC10FC" w:rsidP="00BC10FC">
      <w:pPr>
        <w:ind w:firstLineChars="0" w:firstLine="0"/>
        <w:jc w:val="center"/>
        <w:rPr>
          <w:rFonts w:ascii="宋体" w:hAnsi="宋体" w:cs="宋体" w:hint="eastAsia"/>
          <w:sz w:val="28"/>
          <w:szCs w:val="28"/>
        </w:rPr>
      </w:pPr>
    </w:p>
    <w:p w:rsidR="00BC10FC" w:rsidRDefault="00BC10FC" w:rsidP="00BC10FC">
      <w:pPr>
        <w:ind w:firstLineChars="0" w:firstLine="0"/>
        <w:jc w:val="center"/>
        <w:rPr>
          <w:rFonts w:ascii="宋体" w:hAnsi="宋体" w:cs="宋体"/>
          <w:sz w:val="28"/>
          <w:szCs w:val="28"/>
        </w:rPr>
      </w:pPr>
    </w:p>
    <w:p w:rsidR="00E43111" w:rsidRDefault="00E43111" w:rsidP="00BC10FC">
      <w:pPr>
        <w:ind w:firstLineChars="0" w:firstLine="0"/>
        <w:jc w:val="center"/>
        <w:rPr>
          <w:rFonts w:ascii="宋体" w:hAnsi="宋体" w:cs="宋体"/>
          <w:sz w:val="28"/>
          <w:szCs w:val="28"/>
        </w:rPr>
      </w:pPr>
      <w:r>
        <w:rPr>
          <w:rFonts w:ascii="宋体" w:hAnsi="宋体" w:cs="宋体" w:hint="eastAsia"/>
          <w:noProof/>
          <w:sz w:val="28"/>
          <w:szCs w:val="28"/>
        </w:rPr>
        <w:drawing>
          <wp:inline distT="0" distB="0" distL="0" distR="0" wp14:anchorId="4F55630B" wp14:editId="19C56E98">
            <wp:extent cx="4464709" cy="16097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71740" cy="1612260"/>
                    </a:xfrm>
                    <a:prstGeom prst="rect">
                      <a:avLst/>
                    </a:prstGeom>
                    <a:noFill/>
                    <a:ln>
                      <a:noFill/>
                    </a:ln>
                  </pic:spPr>
                </pic:pic>
              </a:graphicData>
            </a:graphic>
          </wp:inline>
        </w:drawing>
      </w:r>
    </w:p>
    <w:p w:rsidR="00E43111" w:rsidRDefault="00E43111" w:rsidP="00BC10FC">
      <w:pPr>
        <w:ind w:firstLineChars="0" w:firstLine="0"/>
        <w:jc w:val="center"/>
        <w:rPr>
          <w:rFonts w:ascii="宋体" w:hAnsi="宋体" w:cs="宋体"/>
          <w:sz w:val="28"/>
          <w:szCs w:val="28"/>
        </w:rPr>
      </w:pPr>
      <w:r>
        <w:rPr>
          <w:rFonts w:ascii="宋体" w:hAnsi="宋体" w:cs="宋体" w:hint="eastAsia"/>
          <w:sz w:val="28"/>
          <w:szCs w:val="28"/>
        </w:rPr>
        <w:t>图 4</w:t>
      </w:r>
      <w:bookmarkStart w:id="1" w:name="_GoBack"/>
      <w:bookmarkEnd w:id="1"/>
    </w:p>
    <w:sectPr w:rsidR="00E43111">
      <w:headerReference w:type="default" r:id="rId23"/>
      <w:footerReference w:type="default" r:id="rId24"/>
      <w:pgSz w:w="11906" w:h="16838"/>
      <w:pgMar w:top="1418" w:right="1134" w:bottom="1134" w:left="1418" w:header="567" w:footer="567" w:gutter="0"/>
      <w:pgNumType w:start="1"/>
      <w:cols w:space="720"/>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002" w:rsidRDefault="00305002" w:rsidP="00AA066A">
      <w:pPr>
        <w:spacing w:line="240" w:lineRule="auto"/>
        <w:ind w:firstLine="480"/>
      </w:pPr>
      <w:r>
        <w:separator/>
      </w:r>
    </w:p>
  </w:endnote>
  <w:endnote w:type="continuationSeparator" w:id="0">
    <w:p w:rsidR="00305002" w:rsidRDefault="00305002" w:rsidP="00AA066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BC10FC">
      <w:rPr>
        <w:noProof/>
        <w:sz w:val="24"/>
        <w:szCs w:val="24"/>
      </w:rPr>
      <w:t>1</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4"/>
      <w:pBdr>
        <w:top w:val="single" w:sz="4" w:space="1" w:color="auto"/>
      </w:pBdr>
      <w:spacing w:line="200" w:lineRule="exact"/>
      <w:ind w:firstLine="360"/>
    </w:pPr>
    <w:r>
      <w:rPr>
        <w:noProof/>
      </w:rPr>
      <w:drawing>
        <wp:anchor distT="0" distB="0" distL="114300" distR="114300" simplePos="0" relativeHeight="251659264" behindDoc="0" locked="0" layoutInCell="1" allowOverlap="1" wp14:anchorId="472D6B20" wp14:editId="34738AFC">
          <wp:simplePos x="0" y="0"/>
          <wp:positionH relativeFrom="column">
            <wp:posOffset>410210</wp:posOffset>
          </wp:positionH>
          <wp:positionV relativeFrom="paragraph">
            <wp:posOffset>17780</wp:posOffset>
          </wp:positionV>
          <wp:extent cx="732790" cy="284480"/>
          <wp:effectExtent l="0" t="0" r="0" b="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2790" cy="284480"/>
                  </a:xfrm>
                  <a:prstGeom prst="rect">
                    <a:avLst/>
                  </a:prstGeom>
                  <a:noFill/>
                  <a:ln>
                    <a:noFill/>
                  </a:ln>
                </pic:spPr>
              </pic:pic>
            </a:graphicData>
          </a:graphic>
          <wp14:sizeRelH relativeFrom="page">
            <wp14:pctWidth>0</wp14:pctWidth>
          </wp14:sizeRelH>
          <wp14:sizeRelV relativeFrom="page">
            <wp14:pctHeight>0</wp14:pctHeight>
          </wp14:sizeRelV>
        </wp:anchor>
      </w:drawing>
    </w:r>
    <w:r>
      <w:t>10002</w:t>
    </w:r>
    <w:r>
      <w:rPr>
        <w:rFonts w:hint="eastAsia"/>
      </w:rPr>
      <w:t xml:space="preserve"> </w:t>
    </w:r>
  </w:p>
  <w:p w:rsidR="00131D84" w:rsidRDefault="00131D84">
    <w:pPr>
      <w:pStyle w:val="a4"/>
      <w:pBdr>
        <w:top w:val="single" w:sz="4" w:space="1" w:color="auto"/>
      </w:pBdr>
      <w:spacing w:line="200" w:lineRule="exact"/>
      <w:ind w:firstLine="360"/>
    </w:pPr>
    <w:r>
      <w:rPr>
        <w:rFonts w:hint="eastAsia"/>
      </w:rPr>
      <w:t>2002</w:t>
    </w:r>
    <w:r>
      <w:rPr>
        <w:rFonts w:hint="eastAsia"/>
      </w:rPr>
      <w:t>。</w:t>
    </w:r>
    <w:r>
      <w:rPr>
        <w:rFonts w:hint="eastAsia"/>
      </w:rPr>
      <w:t>8</w:t>
    </w:r>
  </w:p>
  <w:p w:rsidR="00131D84" w:rsidRDefault="00131D84">
    <w:pPr>
      <w:pStyle w:val="a4"/>
      <w:pBdr>
        <w:top w:val="single" w:sz="4" w:space="1" w:color="auto"/>
      </w:pBdr>
      <w:spacing w:line="200" w:lineRule="exact"/>
      <w:ind w:firstLine="48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BC10FC">
      <w:rPr>
        <w:noProof/>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BC10FC">
      <w:rPr>
        <w:noProof/>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BC10FC">
      <w:rPr>
        <w:noProof/>
        <w:sz w:val="24"/>
        <w:szCs w:val="24"/>
      </w:rPr>
      <w:t>5</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BC10FC">
      <w:rPr>
        <w:noProof/>
        <w:sz w:val="24"/>
        <w:szCs w:val="24"/>
      </w:rPr>
      <w:t>2</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002" w:rsidRDefault="00305002" w:rsidP="00AA066A">
      <w:pPr>
        <w:spacing w:line="240" w:lineRule="auto"/>
        <w:ind w:firstLine="480"/>
      </w:pPr>
      <w:r>
        <w:separator/>
      </w:r>
    </w:p>
  </w:footnote>
  <w:footnote w:type="continuationSeparator" w:id="0">
    <w:p w:rsidR="00305002" w:rsidRDefault="00305002" w:rsidP="00AA066A">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摘</w:t>
    </w:r>
    <w:r>
      <w:rPr>
        <w:rFonts w:hint="eastAsia"/>
        <w:b/>
        <w:bCs/>
        <w:sz w:val="32"/>
        <w:szCs w:val="28"/>
      </w:rPr>
      <w:t xml:space="preserve">    </w:t>
    </w:r>
    <w:r>
      <w:rPr>
        <w:rFonts w:hint="eastAsia"/>
        <w:b/>
        <w:bCs/>
        <w:sz w:val="32"/>
        <w:szCs w:val="28"/>
      </w:rPr>
      <w:t>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Style w:val="a3"/>
      <w:pBdr>
        <w:bottom w:val="single" w:sz="4" w:space="1" w:color="auto"/>
      </w:pBdr>
      <w:tabs>
        <w:tab w:val="center" w:pos="4677"/>
        <w:tab w:val="left" w:pos="8370"/>
      </w:tabs>
      <w:wordWrap w:val="0"/>
      <w:ind w:firstLine="420"/>
      <w:jc w:val="right"/>
      <w:rPr>
        <w:b/>
        <w:bCs/>
        <w:sz w:val="32"/>
      </w:rPr>
    </w:pPr>
    <w:r>
      <w:rPr>
        <w:sz w:val="21"/>
      </w:rPr>
      <w:t>MP120</w:t>
    </w:r>
    <w:r>
      <w:rPr>
        <w:rFonts w:hint="eastAsia"/>
        <w:sz w:val="21"/>
      </w:rPr>
      <w:t>8682</w:t>
    </w:r>
  </w:p>
  <w:p w:rsidR="00131D84" w:rsidRDefault="00131D84">
    <w:pPr>
      <w:pBdr>
        <w:bottom w:val="single" w:sz="4" w:space="1" w:color="auto"/>
      </w:pBdr>
      <w:ind w:firstLine="643"/>
      <w:jc w:val="center"/>
      <w:outlineLvl w:val="0"/>
      <w:rPr>
        <w:szCs w:val="28"/>
      </w:rPr>
    </w:pPr>
    <w:r>
      <w:rPr>
        <w:rFonts w:hint="eastAsia"/>
        <w:b/>
        <w:bCs/>
        <w:sz w:val="32"/>
        <w:szCs w:val="28"/>
      </w:rPr>
      <w:t xml:space="preserve">权　</w:t>
    </w:r>
    <w:r>
      <w:rPr>
        <w:rFonts w:hint="eastAsia"/>
        <w:b/>
        <w:bCs/>
        <w:sz w:val="32"/>
        <w:szCs w:val="28"/>
      </w:rPr>
      <w:t xml:space="preserve"> </w:t>
    </w:r>
    <w:r>
      <w:rPr>
        <w:rFonts w:hint="eastAsia"/>
        <w:b/>
        <w:bCs/>
        <w:sz w:val="32"/>
        <w:szCs w:val="28"/>
      </w:rPr>
      <w:t xml:space="preserve">利　</w:t>
    </w:r>
    <w:r>
      <w:rPr>
        <w:rFonts w:hint="eastAsia"/>
        <w:b/>
        <w:bCs/>
        <w:sz w:val="32"/>
        <w:szCs w:val="28"/>
      </w:rPr>
      <w:t xml:space="preserve"> </w:t>
    </w:r>
    <w:r>
      <w:rPr>
        <w:rFonts w:hint="eastAsia"/>
        <w:b/>
        <w:bCs/>
        <w:sz w:val="32"/>
        <w:szCs w:val="28"/>
      </w:rPr>
      <w:t xml:space="preserve">要　</w:t>
    </w:r>
    <w:r>
      <w:rPr>
        <w:rFonts w:hint="eastAsia"/>
        <w:b/>
        <w:bCs/>
        <w:sz w:val="32"/>
        <w:szCs w:val="28"/>
      </w:rPr>
      <w:t xml:space="preserve"> </w:t>
    </w:r>
    <w:r>
      <w:rPr>
        <w:rFonts w:hint="eastAsia"/>
        <w:b/>
        <w:bCs/>
        <w:sz w:val="32"/>
        <w:szCs w:val="28"/>
      </w:rPr>
      <w:t xml:space="preserve">求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Bdr>
        <w:bottom w:val="single" w:sz="4" w:space="1" w:color="auto"/>
      </w:pBdr>
      <w:ind w:firstLineChars="0" w:firstLine="0"/>
      <w:jc w:val="center"/>
      <w:outlineLvl w:val="0"/>
      <w:rPr>
        <w:szCs w:val="28"/>
      </w:rPr>
    </w:pPr>
    <w:r>
      <w:rPr>
        <w:rFonts w:hint="eastAsia"/>
        <w:b/>
        <w:bCs/>
        <w:sz w:val="32"/>
        <w:szCs w:val="28"/>
      </w:rPr>
      <w:t>摘</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Bdr>
        <w:bottom w:val="single" w:sz="4" w:space="1" w:color="auto"/>
      </w:pBdr>
      <w:ind w:firstLineChars="0" w:firstLine="0"/>
      <w:jc w:val="center"/>
      <w:outlineLvl w:val="0"/>
      <w:rPr>
        <w:szCs w:val="28"/>
      </w:rPr>
    </w:pPr>
    <w:r>
      <w:rPr>
        <w:rFonts w:hint="eastAsia"/>
        <w:b/>
        <w:bCs/>
        <w:sz w:val="32"/>
        <w:szCs w:val="28"/>
      </w:rPr>
      <w:t>权</w:t>
    </w:r>
    <w:r>
      <w:rPr>
        <w:rFonts w:hint="eastAsia"/>
        <w:b/>
        <w:bCs/>
        <w:sz w:val="32"/>
        <w:szCs w:val="28"/>
      </w:rPr>
      <w:t xml:space="preserve">   </w:t>
    </w:r>
    <w:r>
      <w:rPr>
        <w:rFonts w:hint="eastAsia"/>
        <w:b/>
        <w:bCs/>
        <w:sz w:val="32"/>
        <w:szCs w:val="28"/>
      </w:rPr>
      <w:t>利</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求</w:t>
    </w:r>
    <w:r>
      <w:rPr>
        <w:rFonts w:hint="eastAsia"/>
        <w:b/>
        <w:bCs/>
        <w:sz w:val="32"/>
        <w:szCs w:val="28"/>
      </w:rPr>
      <w:t xml:space="preserve">   </w:t>
    </w:r>
    <w:r>
      <w:rPr>
        <w:rFonts w:hint="eastAsia"/>
        <w:b/>
        <w:bCs/>
        <w:sz w:val="32"/>
        <w:szCs w:val="28"/>
      </w:rPr>
      <w:t>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Bdr>
        <w:bottom w:val="single" w:sz="4" w:space="1" w:color="auto"/>
      </w:pBdr>
      <w:ind w:firstLineChars="0" w:firstLine="0"/>
      <w:jc w:val="center"/>
      <w:outlineLvl w:val="0"/>
      <w:rPr>
        <w:szCs w:val="28"/>
      </w:rPr>
    </w:pPr>
    <w:r>
      <w:rPr>
        <w:rFonts w:hint="eastAsia"/>
        <w:b/>
        <w:bCs/>
        <w:sz w:val="32"/>
        <w:szCs w:val="28"/>
      </w:rPr>
      <w:t xml:space="preserve">说　</w:t>
    </w:r>
    <w:r>
      <w:rPr>
        <w:rFonts w:hint="eastAsia"/>
        <w:b/>
        <w:bCs/>
        <w:sz w:val="32"/>
        <w:szCs w:val="28"/>
      </w:rPr>
      <w:t xml:space="preserve"> </w:t>
    </w:r>
    <w:r>
      <w:rPr>
        <w:rFonts w:hint="eastAsia"/>
        <w:b/>
        <w:bCs/>
        <w:sz w:val="32"/>
        <w:szCs w:val="28"/>
      </w:rPr>
      <w:t xml:space="preserve">明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84" w:rsidRDefault="00131D84">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032"/>
    <w:rsid w:val="00011818"/>
    <w:rsid w:val="00044213"/>
    <w:rsid w:val="000A1BC4"/>
    <w:rsid w:val="000A3804"/>
    <w:rsid w:val="000A678A"/>
    <w:rsid w:val="000C7864"/>
    <w:rsid w:val="000E00C5"/>
    <w:rsid w:val="00104199"/>
    <w:rsid w:val="00131D84"/>
    <w:rsid w:val="001A7F02"/>
    <w:rsid w:val="001D6BE2"/>
    <w:rsid w:val="001F224C"/>
    <w:rsid w:val="00212353"/>
    <w:rsid w:val="00234C92"/>
    <w:rsid w:val="00254B12"/>
    <w:rsid w:val="00265F64"/>
    <w:rsid w:val="0027711D"/>
    <w:rsid w:val="0029260E"/>
    <w:rsid w:val="00297958"/>
    <w:rsid w:val="002B60E0"/>
    <w:rsid w:val="002F1A1B"/>
    <w:rsid w:val="00305002"/>
    <w:rsid w:val="003221D1"/>
    <w:rsid w:val="00330C92"/>
    <w:rsid w:val="003525FA"/>
    <w:rsid w:val="0036333F"/>
    <w:rsid w:val="00392240"/>
    <w:rsid w:val="003C5D65"/>
    <w:rsid w:val="003D1866"/>
    <w:rsid w:val="00411813"/>
    <w:rsid w:val="0041612D"/>
    <w:rsid w:val="004B3EE6"/>
    <w:rsid w:val="004E18E4"/>
    <w:rsid w:val="0054765B"/>
    <w:rsid w:val="00592E46"/>
    <w:rsid w:val="005B09EF"/>
    <w:rsid w:val="00605D9A"/>
    <w:rsid w:val="00622745"/>
    <w:rsid w:val="00666551"/>
    <w:rsid w:val="00692BF5"/>
    <w:rsid w:val="006953C4"/>
    <w:rsid w:val="00700460"/>
    <w:rsid w:val="007029AE"/>
    <w:rsid w:val="0072355A"/>
    <w:rsid w:val="0074303D"/>
    <w:rsid w:val="00795487"/>
    <w:rsid w:val="007B3ADA"/>
    <w:rsid w:val="007B65F2"/>
    <w:rsid w:val="007C53FF"/>
    <w:rsid w:val="007D6E65"/>
    <w:rsid w:val="00806986"/>
    <w:rsid w:val="00807ADD"/>
    <w:rsid w:val="00822075"/>
    <w:rsid w:val="00825C7C"/>
    <w:rsid w:val="00871118"/>
    <w:rsid w:val="008714EC"/>
    <w:rsid w:val="008A0D01"/>
    <w:rsid w:val="00914452"/>
    <w:rsid w:val="009212AF"/>
    <w:rsid w:val="0093228B"/>
    <w:rsid w:val="00935AB6"/>
    <w:rsid w:val="0099006C"/>
    <w:rsid w:val="009A4D07"/>
    <w:rsid w:val="009E1032"/>
    <w:rsid w:val="009F7E98"/>
    <w:rsid w:val="00A126E3"/>
    <w:rsid w:val="00A35B52"/>
    <w:rsid w:val="00A36C29"/>
    <w:rsid w:val="00A60E77"/>
    <w:rsid w:val="00A76E04"/>
    <w:rsid w:val="00A813FD"/>
    <w:rsid w:val="00A95F2A"/>
    <w:rsid w:val="00AA066A"/>
    <w:rsid w:val="00AE12EB"/>
    <w:rsid w:val="00B123D0"/>
    <w:rsid w:val="00B14CE2"/>
    <w:rsid w:val="00B2180F"/>
    <w:rsid w:val="00B25D28"/>
    <w:rsid w:val="00B55A06"/>
    <w:rsid w:val="00B721E0"/>
    <w:rsid w:val="00BC10FC"/>
    <w:rsid w:val="00BC2262"/>
    <w:rsid w:val="00BE0C96"/>
    <w:rsid w:val="00BE6646"/>
    <w:rsid w:val="00BF3C48"/>
    <w:rsid w:val="00C369FB"/>
    <w:rsid w:val="00C4055E"/>
    <w:rsid w:val="00C56904"/>
    <w:rsid w:val="00C62E4A"/>
    <w:rsid w:val="00C94892"/>
    <w:rsid w:val="00CB43F8"/>
    <w:rsid w:val="00D11B94"/>
    <w:rsid w:val="00D47787"/>
    <w:rsid w:val="00DA2791"/>
    <w:rsid w:val="00DA3210"/>
    <w:rsid w:val="00DD29E6"/>
    <w:rsid w:val="00DF0210"/>
    <w:rsid w:val="00E43111"/>
    <w:rsid w:val="00E71BDB"/>
    <w:rsid w:val="00E750CA"/>
    <w:rsid w:val="00F358BB"/>
    <w:rsid w:val="00F73207"/>
    <w:rsid w:val="00FA735C"/>
    <w:rsid w:val="00FD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66A"/>
    <w:pPr>
      <w:widowControl w:val="0"/>
      <w:spacing w:line="360" w:lineRule="auto"/>
      <w:ind w:firstLineChars="200" w:firstLine="200"/>
      <w:jc w:val="both"/>
    </w:pPr>
    <w:rPr>
      <w:rFonts w:ascii="Times New Roman" w:eastAsia="宋体" w:hAnsi="Times New Roman" w:cs="Times New Roman"/>
      <w:kern w:val="28"/>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066A"/>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kern w:val="2"/>
      <w:sz w:val="18"/>
      <w:szCs w:val="18"/>
    </w:rPr>
  </w:style>
  <w:style w:type="character" w:customStyle="1" w:styleId="Char">
    <w:name w:val="页眉 Char"/>
    <w:basedOn w:val="a0"/>
    <w:link w:val="a3"/>
    <w:rsid w:val="00AA066A"/>
    <w:rPr>
      <w:sz w:val="18"/>
      <w:szCs w:val="18"/>
    </w:rPr>
  </w:style>
  <w:style w:type="paragraph" w:styleId="a4">
    <w:name w:val="footer"/>
    <w:basedOn w:val="a"/>
    <w:link w:val="Char0"/>
    <w:unhideWhenUsed/>
    <w:rsid w:val="00AA066A"/>
    <w:pPr>
      <w:tabs>
        <w:tab w:val="center" w:pos="4153"/>
        <w:tab w:val="right" w:pos="8306"/>
      </w:tabs>
      <w:snapToGrid w:val="0"/>
      <w:spacing w:line="240" w:lineRule="auto"/>
      <w:ind w:firstLineChars="0" w:firstLine="0"/>
      <w:jc w:val="left"/>
    </w:pPr>
    <w:rPr>
      <w:rFonts w:asciiTheme="minorHAnsi" w:eastAsiaTheme="minorEastAsia" w:hAnsiTheme="minorHAnsi" w:cstheme="minorBidi"/>
      <w:kern w:val="2"/>
      <w:sz w:val="18"/>
      <w:szCs w:val="18"/>
    </w:rPr>
  </w:style>
  <w:style w:type="character" w:customStyle="1" w:styleId="Char0">
    <w:name w:val="页脚 Char"/>
    <w:basedOn w:val="a0"/>
    <w:link w:val="a4"/>
    <w:rsid w:val="00AA066A"/>
    <w:rPr>
      <w:sz w:val="18"/>
      <w:szCs w:val="18"/>
    </w:rPr>
  </w:style>
  <w:style w:type="paragraph" w:customStyle="1" w:styleId="a5">
    <w:name w:val="È±Ê¡ÎÄ±¾"/>
    <w:basedOn w:val="a"/>
    <w:rsid w:val="00AA066A"/>
    <w:pPr>
      <w:widowControl/>
      <w:overflowPunct w:val="0"/>
      <w:autoSpaceDE w:val="0"/>
      <w:autoSpaceDN w:val="0"/>
      <w:adjustRightInd w:val="0"/>
      <w:spacing w:line="240" w:lineRule="auto"/>
      <w:ind w:firstLineChars="0" w:firstLine="0"/>
      <w:jc w:val="left"/>
      <w:textAlignment w:val="baseline"/>
    </w:pPr>
    <w:rPr>
      <w:kern w:val="0"/>
    </w:rPr>
  </w:style>
  <w:style w:type="paragraph" w:styleId="a6">
    <w:name w:val="Balloon Text"/>
    <w:basedOn w:val="a"/>
    <w:link w:val="Char1"/>
    <w:uiPriority w:val="99"/>
    <w:semiHidden/>
    <w:unhideWhenUsed/>
    <w:rsid w:val="00E750CA"/>
    <w:pPr>
      <w:spacing w:line="240" w:lineRule="auto"/>
    </w:pPr>
    <w:rPr>
      <w:sz w:val="18"/>
      <w:szCs w:val="18"/>
    </w:rPr>
  </w:style>
  <w:style w:type="character" w:customStyle="1" w:styleId="Char1">
    <w:name w:val="批注框文本 Char"/>
    <w:basedOn w:val="a0"/>
    <w:link w:val="a6"/>
    <w:uiPriority w:val="99"/>
    <w:semiHidden/>
    <w:rsid w:val="00E750CA"/>
    <w:rPr>
      <w:rFonts w:ascii="Times New Roman" w:eastAsia="宋体" w:hAnsi="Times New Roman" w:cs="Times New Roman"/>
      <w:kern w:val="28"/>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66A"/>
    <w:pPr>
      <w:widowControl w:val="0"/>
      <w:spacing w:line="360" w:lineRule="auto"/>
      <w:ind w:firstLineChars="200" w:firstLine="200"/>
      <w:jc w:val="both"/>
    </w:pPr>
    <w:rPr>
      <w:rFonts w:ascii="Times New Roman" w:eastAsia="宋体" w:hAnsi="Times New Roman" w:cs="Times New Roman"/>
      <w:kern w:val="28"/>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066A"/>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kern w:val="2"/>
      <w:sz w:val="18"/>
      <w:szCs w:val="18"/>
    </w:rPr>
  </w:style>
  <w:style w:type="character" w:customStyle="1" w:styleId="Char">
    <w:name w:val="页眉 Char"/>
    <w:basedOn w:val="a0"/>
    <w:link w:val="a3"/>
    <w:rsid w:val="00AA066A"/>
    <w:rPr>
      <w:sz w:val="18"/>
      <w:szCs w:val="18"/>
    </w:rPr>
  </w:style>
  <w:style w:type="paragraph" w:styleId="a4">
    <w:name w:val="footer"/>
    <w:basedOn w:val="a"/>
    <w:link w:val="Char0"/>
    <w:unhideWhenUsed/>
    <w:rsid w:val="00AA066A"/>
    <w:pPr>
      <w:tabs>
        <w:tab w:val="center" w:pos="4153"/>
        <w:tab w:val="right" w:pos="8306"/>
      </w:tabs>
      <w:snapToGrid w:val="0"/>
      <w:spacing w:line="240" w:lineRule="auto"/>
      <w:ind w:firstLineChars="0" w:firstLine="0"/>
      <w:jc w:val="left"/>
    </w:pPr>
    <w:rPr>
      <w:rFonts w:asciiTheme="minorHAnsi" w:eastAsiaTheme="minorEastAsia" w:hAnsiTheme="minorHAnsi" w:cstheme="minorBidi"/>
      <w:kern w:val="2"/>
      <w:sz w:val="18"/>
      <w:szCs w:val="18"/>
    </w:rPr>
  </w:style>
  <w:style w:type="character" w:customStyle="1" w:styleId="Char0">
    <w:name w:val="页脚 Char"/>
    <w:basedOn w:val="a0"/>
    <w:link w:val="a4"/>
    <w:rsid w:val="00AA066A"/>
    <w:rPr>
      <w:sz w:val="18"/>
      <w:szCs w:val="18"/>
    </w:rPr>
  </w:style>
  <w:style w:type="paragraph" w:customStyle="1" w:styleId="a5">
    <w:name w:val="È±Ê¡ÎÄ±¾"/>
    <w:basedOn w:val="a"/>
    <w:rsid w:val="00AA066A"/>
    <w:pPr>
      <w:widowControl/>
      <w:overflowPunct w:val="0"/>
      <w:autoSpaceDE w:val="0"/>
      <w:autoSpaceDN w:val="0"/>
      <w:adjustRightInd w:val="0"/>
      <w:spacing w:line="240" w:lineRule="auto"/>
      <w:ind w:firstLineChars="0" w:firstLine="0"/>
      <w:jc w:val="left"/>
      <w:textAlignment w:val="baseline"/>
    </w:pPr>
    <w:rPr>
      <w:kern w:val="0"/>
    </w:rPr>
  </w:style>
  <w:style w:type="paragraph" w:styleId="a6">
    <w:name w:val="Balloon Text"/>
    <w:basedOn w:val="a"/>
    <w:link w:val="Char1"/>
    <w:uiPriority w:val="99"/>
    <w:semiHidden/>
    <w:unhideWhenUsed/>
    <w:rsid w:val="00E750CA"/>
    <w:pPr>
      <w:spacing w:line="240" w:lineRule="auto"/>
    </w:pPr>
    <w:rPr>
      <w:sz w:val="18"/>
      <w:szCs w:val="18"/>
    </w:rPr>
  </w:style>
  <w:style w:type="character" w:customStyle="1" w:styleId="Char1">
    <w:name w:val="批注框文本 Char"/>
    <w:basedOn w:val="a0"/>
    <w:link w:val="a6"/>
    <w:uiPriority w:val="99"/>
    <w:semiHidden/>
    <w:rsid w:val="00E750CA"/>
    <w:rPr>
      <w:rFonts w:ascii="Times New Roman" w:eastAsia="宋体" w:hAnsi="Times New Roman" w:cs="Times New Roman"/>
      <w:kern w:val="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5.xml"/><Relationship Id="rId20" Type="http://schemas.openxmlformats.org/officeDocument/2006/relationships/image" Target="media/image3.e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header" Target="header7.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10</Pages>
  <Words>627</Words>
  <Characters>3580</Characters>
  <Application>Microsoft Office Word</Application>
  <DocSecurity>0</DocSecurity>
  <Lines>29</Lines>
  <Paragraphs>8</Paragraphs>
  <ScaleCrop>false</ScaleCrop>
  <Company>微软中国</Company>
  <LinksUpToDate>false</LinksUpToDate>
  <CharactersWithSpaces>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2019-05-24T01:29:00Z</dcterms:created>
  <dcterms:modified xsi:type="dcterms:W3CDTF">2019-05-29T08:45:00Z</dcterms:modified>
</cp:coreProperties>
</file>