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发明人</w:t>
      </w:r>
    </w:p>
    <w:p>
      <w:pPr>
        <w:rPr>
          <w:rFonts w:hint="eastAsia"/>
        </w:rPr>
      </w:pPr>
      <w:r>
        <w:rPr>
          <w:rFonts w:hint="eastAsia"/>
        </w:rPr>
        <w:t>赵勇（610526199504031931）杜建芬 景明强  严美容  田正坤</w:t>
      </w:r>
      <w:bookmarkStart w:id="0" w:name="_GoBack"/>
      <w:bookmarkEnd w:id="0"/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申请人</w:t>
      </w:r>
    </w:p>
    <w:p>
      <w:r>
        <w:rPr>
          <w:rFonts w:hint="eastAsia"/>
        </w:rPr>
        <w:t>西南石油大学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5F4BE7"/>
    <w:rsid w:val="7F53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wlin</dc:creator>
  <cp:lastModifiedBy>wlin</cp:lastModifiedBy>
  <dcterms:modified xsi:type="dcterms:W3CDTF">2019-06-14T08:26:21Z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