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本实用新型公开了一种多功能交通信号灯，包括驱动箱，所述驱动箱内腔的底部通过固定板固定安装有电机，电机的输出轴通过联轴器固定连接有转动杆，转动杆的一端通过轴承件转动连接于驱动箱内腔的左壁，转动杆的表面固定连接有第一锥齿轮，驱动箱顶部的两侧分别固定连接有第一支撑框和第二支撑框，第二支撑框内腔的后部固定连接有齿轮板，本实用新型涉及交通工具技术领域。该多功能交通信号灯，通过电机带动转动杆进行旋转，使第一锥齿轮与第二锥齿轮联动，从而使刮雨筒在螺纹筒和丝杆的带动下进行上下移动，再通过齿轮筒与齿轮板的作用使固定杆在移动的</w:t>
      </w:r>
      <w:r>
        <w:rPr>
          <w:rFonts w:asciiTheme="minorEastAsia" w:hAnsiTheme="minorEastAsia" w:cstheme="minorEastAsia" w:hint="eastAsia"/>
          <w:sz w:val="28"/>
          <w:szCs w:val="28"/>
        </w:rPr>
        <w:t>同时进行旋转，从而有效的对信号灯表面进行刮水和清洁。</w:t>
      </w:r>
    </w:p>
    <w:p w:rsidR="00FA2ADD" w:rsidRDefault="00FA2ADD">
      <w:pPr>
        <w:spacing w:beforeLines="100" w:before="381"/>
        <w:ind w:firstLineChars="0" w:firstLine="0"/>
        <w:rPr>
          <w:rFonts w:asciiTheme="minorEastAsia" w:hAnsiTheme="minorEastAsia" w:cstheme="minorEastAsia"/>
          <w:sz w:val="28"/>
          <w:szCs w:val="28"/>
        </w:rPr>
        <w:sectPr w:rsidR="00FA2ADD">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567" w:footer="567" w:gutter="0"/>
          <w:pgNumType w:start="1"/>
          <w:cols w:space="720"/>
          <w:docGrid w:type="lines" w:linePitch="381"/>
        </w:sectPr>
      </w:pPr>
    </w:p>
    <w:p w:rsidR="00FA2ADD" w:rsidRDefault="003226DC">
      <w:pPr>
        <w:ind w:firstLineChars="0" w:firstLine="0"/>
        <w:jc w:val="center"/>
        <w:rPr>
          <w:rFonts w:asciiTheme="minorEastAsia" w:hAnsiTheme="minorEastAsia" w:cstheme="minorEastAsia"/>
          <w:sz w:val="28"/>
          <w:szCs w:val="28"/>
        </w:rPr>
        <w:sectPr w:rsidR="00FA2ADD">
          <w:headerReference w:type="default" r:id="rId14"/>
          <w:footerReference w:type="default" r:id="rId15"/>
          <w:pgSz w:w="11906" w:h="16838"/>
          <w:pgMar w:top="1418" w:right="1134" w:bottom="1134" w:left="1418" w:header="567" w:footer="567" w:gutter="0"/>
          <w:pgNumType w:start="1"/>
          <w:cols w:space="720"/>
          <w:docGrid w:type="lines" w:linePitch="381"/>
        </w:sectPr>
      </w:pPr>
      <w:r>
        <w:rPr>
          <w:rFonts w:asciiTheme="minorEastAsia" w:hAnsiTheme="minorEastAsia" w:cstheme="minorEastAsia" w:hint="eastAsia"/>
          <w:noProof/>
          <w:sz w:val="28"/>
          <w:szCs w:val="28"/>
        </w:rPr>
        <w:lastRenderedPageBreak/>
        <w:drawing>
          <wp:inline distT="0" distB="0" distL="114300" distR="114300">
            <wp:extent cx="4981575" cy="5381625"/>
            <wp:effectExtent l="0" t="0" r="952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4981575" cy="5381625"/>
                    </a:xfrm>
                    <a:prstGeom prst="rect">
                      <a:avLst/>
                    </a:prstGeom>
                    <a:noFill/>
                    <a:ln>
                      <a:noFill/>
                    </a:ln>
                  </pic:spPr>
                </pic:pic>
              </a:graphicData>
            </a:graphic>
          </wp:inline>
        </w:drawing>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lastRenderedPageBreak/>
        <w:t>1.</w:t>
      </w:r>
      <w:r>
        <w:rPr>
          <w:rFonts w:asciiTheme="minorEastAsia" w:hAnsiTheme="minorEastAsia" w:cstheme="minorEastAsia" w:hint="eastAsia"/>
          <w:sz w:val="28"/>
          <w:szCs w:val="28"/>
        </w:rPr>
        <w:t>一种多功能交通信号灯，包括驱动箱（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），其特征在于：所述驱动箱（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）内腔的底部通过固定板固定安装有电机（</w:t>
      </w:r>
      <w:r>
        <w:rPr>
          <w:rFonts w:asciiTheme="minorEastAsia" w:hAnsiTheme="minorEastAsia" w:cstheme="minorEastAsia" w:hint="eastAsia"/>
          <w:sz w:val="28"/>
          <w:szCs w:val="28"/>
        </w:rPr>
        <w:t>2</w:t>
      </w:r>
      <w:r>
        <w:rPr>
          <w:rFonts w:asciiTheme="minorEastAsia" w:hAnsiTheme="minorEastAsia" w:cstheme="minorEastAsia" w:hint="eastAsia"/>
          <w:sz w:val="28"/>
          <w:szCs w:val="28"/>
        </w:rPr>
        <w:t>），所述电机（</w:t>
      </w:r>
      <w:r>
        <w:rPr>
          <w:rFonts w:asciiTheme="minorEastAsia" w:hAnsiTheme="minorEastAsia" w:cstheme="minorEastAsia" w:hint="eastAsia"/>
          <w:sz w:val="28"/>
          <w:szCs w:val="28"/>
        </w:rPr>
        <w:t>2</w:t>
      </w:r>
      <w:r>
        <w:rPr>
          <w:rFonts w:asciiTheme="minorEastAsia" w:hAnsiTheme="minorEastAsia" w:cstheme="minorEastAsia" w:hint="eastAsia"/>
          <w:sz w:val="28"/>
          <w:szCs w:val="28"/>
        </w:rPr>
        <w:t>）的输出轴通过联轴器固定连接有转动杆（</w:t>
      </w:r>
      <w:r>
        <w:rPr>
          <w:rFonts w:asciiTheme="minorEastAsia" w:hAnsiTheme="minorEastAsia" w:cstheme="minorEastAsia" w:hint="eastAsia"/>
          <w:sz w:val="28"/>
          <w:szCs w:val="28"/>
        </w:rPr>
        <w:t>3</w:t>
      </w:r>
      <w:r>
        <w:rPr>
          <w:rFonts w:asciiTheme="minorEastAsia" w:hAnsiTheme="minorEastAsia" w:cstheme="minorEastAsia" w:hint="eastAsia"/>
          <w:sz w:val="28"/>
          <w:szCs w:val="28"/>
        </w:rPr>
        <w:t>），所述转动杆（</w:t>
      </w:r>
      <w:r>
        <w:rPr>
          <w:rFonts w:asciiTheme="minorEastAsia" w:hAnsiTheme="minorEastAsia" w:cstheme="minorEastAsia" w:hint="eastAsia"/>
          <w:sz w:val="28"/>
          <w:szCs w:val="28"/>
        </w:rPr>
        <w:t>3</w:t>
      </w:r>
      <w:r>
        <w:rPr>
          <w:rFonts w:asciiTheme="minorEastAsia" w:hAnsiTheme="minorEastAsia" w:cstheme="minorEastAsia" w:hint="eastAsia"/>
          <w:sz w:val="28"/>
          <w:szCs w:val="28"/>
        </w:rPr>
        <w:t>）的一端通过轴承件转动连接于驱动箱（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）内腔的左壁，所述转动杆（</w:t>
      </w:r>
      <w:r>
        <w:rPr>
          <w:rFonts w:asciiTheme="minorEastAsia" w:hAnsiTheme="minorEastAsia" w:cstheme="minorEastAsia" w:hint="eastAsia"/>
          <w:sz w:val="28"/>
          <w:szCs w:val="28"/>
        </w:rPr>
        <w:t>3</w:t>
      </w:r>
      <w:r>
        <w:rPr>
          <w:rFonts w:asciiTheme="minorEastAsia" w:hAnsiTheme="minorEastAsia" w:cstheme="minorEastAsia" w:hint="eastAsia"/>
          <w:sz w:val="28"/>
          <w:szCs w:val="28"/>
        </w:rPr>
        <w:t>）的表面固定连接有第一锥齿轮（</w:t>
      </w:r>
      <w:r>
        <w:rPr>
          <w:rFonts w:asciiTheme="minorEastAsia" w:hAnsiTheme="minorEastAsia" w:cstheme="minorEastAsia" w:hint="eastAsia"/>
          <w:sz w:val="28"/>
          <w:szCs w:val="28"/>
        </w:rPr>
        <w:t>4</w:t>
      </w:r>
      <w:r>
        <w:rPr>
          <w:rFonts w:asciiTheme="minorEastAsia" w:hAnsiTheme="minorEastAsia" w:cstheme="minorEastAsia" w:hint="eastAsia"/>
          <w:sz w:val="28"/>
          <w:szCs w:val="28"/>
        </w:rPr>
        <w:t>），所述驱动箱（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）顶部的两侧分别固定连接有第一支撑框（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）和第二支撑框（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），所述第二支撑框（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）内腔的后部固定连接有齿轮板（</w:t>
      </w:r>
      <w:r>
        <w:rPr>
          <w:rFonts w:asciiTheme="minorEastAsia" w:hAnsiTheme="minorEastAsia" w:cstheme="minorEastAsia" w:hint="eastAsia"/>
          <w:sz w:val="28"/>
          <w:szCs w:val="28"/>
        </w:rPr>
        <w:t>7</w:t>
      </w:r>
      <w:r>
        <w:rPr>
          <w:rFonts w:asciiTheme="minorEastAsia" w:hAnsiTheme="minorEastAsia" w:cstheme="minorEastAsia" w:hint="eastAsia"/>
          <w:sz w:val="28"/>
          <w:szCs w:val="28"/>
        </w:rPr>
        <w:t>），所述第二支撑框（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）内腔的右侧固定</w:t>
      </w:r>
      <w:r>
        <w:rPr>
          <w:rFonts w:asciiTheme="minorEastAsia" w:hAnsiTheme="minorEastAsia" w:cstheme="minorEastAsia" w:hint="eastAsia"/>
          <w:sz w:val="28"/>
          <w:szCs w:val="28"/>
        </w:rPr>
        <w:t>安装有滑槽板（</w:t>
      </w:r>
      <w:r>
        <w:rPr>
          <w:rFonts w:asciiTheme="minorEastAsia" w:hAnsiTheme="minorEastAsia" w:cstheme="minorEastAsia" w:hint="eastAsia"/>
          <w:sz w:val="28"/>
          <w:szCs w:val="28"/>
        </w:rPr>
        <w:t>8</w:t>
      </w:r>
      <w:r>
        <w:rPr>
          <w:rFonts w:asciiTheme="minorEastAsia" w:hAnsiTheme="minorEastAsia" w:cstheme="minorEastAsia" w:hint="eastAsia"/>
          <w:sz w:val="28"/>
          <w:szCs w:val="28"/>
        </w:rPr>
        <w:t>），所述第一支撑框</w:t>
      </w:r>
      <w:r>
        <w:rPr>
          <w:rFonts w:asciiTheme="minorEastAsia" w:hAnsiTheme="minorEastAsia" w:cstheme="minorEastAsia" w:hint="eastAsia"/>
          <w:sz w:val="28"/>
          <w:szCs w:val="28"/>
        </w:rPr>
        <w:t>内腔</w:t>
      </w:r>
      <w:r w:rsidR="007540D3">
        <w:rPr>
          <w:rFonts w:asciiTheme="minorEastAsia" w:hAnsiTheme="minorEastAsia" w:cstheme="minorEastAsia" w:hint="eastAsia"/>
          <w:sz w:val="28"/>
          <w:szCs w:val="28"/>
        </w:rPr>
        <w:t>（5）</w:t>
      </w:r>
      <w:r>
        <w:rPr>
          <w:rFonts w:asciiTheme="minorEastAsia" w:hAnsiTheme="minorEastAsia" w:cstheme="minorEastAsia" w:hint="eastAsia"/>
          <w:sz w:val="28"/>
          <w:szCs w:val="28"/>
        </w:rPr>
        <w:t>的顶部通过轴承件转动连接有丝杆（</w:t>
      </w:r>
      <w:r>
        <w:rPr>
          <w:rFonts w:asciiTheme="minorEastAsia" w:hAnsiTheme="minorEastAsia" w:cstheme="minorEastAsia" w:hint="eastAsia"/>
          <w:sz w:val="28"/>
          <w:szCs w:val="28"/>
        </w:rPr>
        <w:t>9</w:t>
      </w:r>
      <w:r>
        <w:rPr>
          <w:rFonts w:asciiTheme="minorEastAsia" w:hAnsiTheme="minorEastAsia" w:cstheme="minorEastAsia" w:hint="eastAsia"/>
          <w:sz w:val="28"/>
          <w:szCs w:val="28"/>
        </w:rPr>
        <w:t>），所述丝杆（</w:t>
      </w:r>
      <w:r>
        <w:rPr>
          <w:rFonts w:asciiTheme="minorEastAsia" w:hAnsiTheme="minorEastAsia" w:cstheme="minorEastAsia" w:hint="eastAsia"/>
          <w:sz w:val="28"/>
          <w:szCs w:val="28"/>
        </w:rPr>
        <w:t>9</w:t>
      </w:r>
      <w:r>
        <w:rPr>
          <w:rFonts w:asciiTheme="minorEastAsia" w:hAnsiTheme="minorEastAsia" w:cstheme="minorEastAsia" w:hint="eastAsia"/>
          <w:sz w:val="28"/>
          <w:szCs w:val="28"/>
        </w:rPr>
        <w:t>）的一端依次贯穿第一支撑框（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）和驱动箱（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）并延伸至驱动箱（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）的内部，所述丝杆（</w:t>
      </w:r>
      <w:r>
        <w:rPr>
          <w:rFonts w:asciiTheme="minorEastAsia" w:hAnsiTheme="minorEastAsia" w:cstheme="minorEastAsia" w:hint="eastAsia"/>
          <w:sz w:val="28"/>
          <w:szCs w:val="28"/>
        </w:rPr>
        <w:t>9</w:t>
      </w:r>
      <w:r>
        <w:rPr>
          <w:rFonts w:asciiTheme="minorEastAsia" w:hAnsiTheme="minorEastAsia" w:cstheme="minorEastAsia" w:hint="eastAsia"/>
          <w:sz w:val="28"/>
          <w:szCs w:val="28"/>
        </w:rPr>
        <w:t>）延伸至驱动箱（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）内部的一端固定连接有与第一锥齿轮（</w:t>
      </w:r>
      <w:r>
        <w:rPr>
          <w:rFonts w:asciiTheme="minorEastAsia" w:hAnsiTheme="minorEastAsia" w:cstheme="minorEastAsia" w:hint="eastAsia"/>
          <w:sz w:val="28"/>
          <w:szCs w:val="28"/>
        </w:rPr>
        <w:t>4</w:t>
      </w:r>
      <w:r>
        <w:rPr>
          <w:rFonts w:asciiTheme="minorEastAsia" w:hAnsiTheme="minorEastAsia" w:cstheme="minorEastAsia" w:hint="eastAsia"/>
          <w:sz w:val="28"/>
          <w:szCs w:val="28"/>
        </w:rPr>
        <w:t>）相啮合的第二锥齿轮（</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），所述丝杆（</w:t>
      </w:r>
      <w:r>
        <w:rPr>
          <w:rFonts w:asciiTheme="minorEastAsia" w:hAnsiTheme="minorEastAsia" w:cstheme="minorEastAsia" w:hint="eastAsia"/>
          <w:sz w:val="28"/>
          <w:szCs w:val="28"/>
        </w:rPr>
        <w:t>9</w:t>
      </w:r>
      <w:r>
        <w:rPr>
          <w:rFonts w:asciiTheme="minorEastAsia" w:hAnsiTheme="minorEastAsia" w:cstheme="minorEastAsia" w:hint="eastAsia"/>
          <w:sz w:val="28"/>
          <w:szCs w:val="28"/>
        </w:rPr>
        <w:t>）的表面且位于第一支撑框（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）的内部螺纹连接有螺纹筒（</w:t>
      </w:r>
      <w:r>
        <w:rPr>
          <w:rFonts w:asciiTheme="minorEastAsia" w:hAnsiTheme="minorEastAsia" w:cstheme="minorEastAsia" w:hint="eastAsia"/>
          <w:sz w:val="28"/>
          <w:szCs w:val="28"/>
        </w:rPr>
        <w:t>11</w:t>
      </w:r>
      <w:r>
        <w:rPr>
          <w:rFonts w:asciiTheme="minorEastAsia" w:hAnsiTheme="minorEastAsia" w:cstheme="minorEastAsia" w:hint="eastAsia"/>
          <w:sz w:val="28"/>
          <w:szCs w:val="28"/>
        </w:rPr>
        <w:t>），所述螺纹筒（</w:t>
      </w:r>
      <w:r>
        <w:rPr>
          <w:rFonts w:asciiTheme="minorEastAsia" w:hAnsiTheme="minorEastAsia" w:cstheme="minorEastAsia" w:hint="eastAsia"/>
          <w:sz w:val="28"/>
          <w:szCs w:val="28"/>
        </w:rPr>
        <w:t>11</w:t>
      </w:r>
      <w:r>
        <w:rPr>
          <w:rFonts w:asciiTheme="minorEastAsia" w:hAnsiTheme="minorEastAsia" w:cstheme="minorEastAsia" w:hint="eastAsia"/>
          <w:sz w:val="28"/>
          <w:szCs w:val="28"/>
        </w:rPr>
        <w:t>）的右侧通过轴承件转动连接有固定杆（</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），所述固定杆（</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）的一端依次贯穿第一支撑框（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）和第二支撑框（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）并延伸至第二支撑框（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）的内部，所述固定杆（</w:t>
      </w:r>
      <w:r>
        <w:rPr>
          <w:rFonts w:asciiTheme="minorEastAsia" w:hAnsiTheme="minorEastAsia" w:cstheme="minorEastAsia" w:hint="eastAsia"/>
          <w:sz w:val="28"/>
          <w:szCs w:val="28"/>
        </w:rPr>
        <w:t>1</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）延伸至第二支撑框（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）内部的一端通过轴承件转动连接有滑块（</w:t>
      </w:r>
      <w:r>
        <w:rPr>
          <w:rFonts w:asciiTheme="minorEastAsia" w:hAnsiTheme="minorEastAsia" w:cstheme="minorEastAsia" w:hint="eastAsia"/>
          <w:sz w:val="28"/>
          <w:szCs w:val="28"/>
        </w:rPr>
        <w:t>25</w:t>
      </w:r>
      <w:r>
        <w:rPr>
          <w:rFonts w:asciiTheme="minorEastAsia" w:hAnsiTheme="minorEastAsia" w:cstheme="minorEastAsia" w:hint="eastAsia"/>
          <w:sz w:val="28"/>
          <w:szCs w:val="28"/>
        </w:rPr>
        <w:t>），所述滑块（</w:t>
      </w:r>
      <w:r>
        <w:rPr>
          <w:rFonts w:asciiTheme="minorEastAsia" w:hAnsiTheme="minorEastAsia" w:cstheme="minorEastAsia" w:hint="eastAsia"/>
          <w:sz w:val="28"/>
          <w:szCs w:val="28"/>
        </w:rPr>
        <w:t>25</w:t>
      </w:r>
      <w:r>
        <w:rPr>
          <w:rFonts w:asciiTheme="minorEastAsia" w:hAnsiTheme="minorEastAsia" w:cstheme="minorEastAsia" w:hint="eastAsia"/>
          <w:sz w:val="28"/>
          <w:szCs w:val="28"/>
        </w:rPr>
        <w:t>）的一侧滑动安装于</w:t>
      </w:r>
      <w:r w:rsidR="007540D3">
        <w:rPr>
          <w:rFonts w:asciiTheme="minorEastAsia" w:hAnsiTheme="minorEastAsia" w:cstheme="minorEastAsia" w:hint="eastAsia"/>
          <w:sz w:val="28"/>
          <w:szCs w:val="28"/>
        </w:rPr>
        <w:t>所述</w:t>
      </w:r>
      <w:r>
        <w:rPr>
          <w:rFonts w:asciiTheme="minorEastAsia" w:hAnsiTheme="minorEastAsia" w:cstheme="minorEastAsia" w:hint="eastAsia"/>
          <w:sz w:val="28"/>
          <w:szCs w:val="28"/>
        </w:rPr>
        <w:t>滑槽板（</w:t>
      </w:r>
      <w:r>
        <w:rPr>
          <w:rFonts w:asciiTheme="minorEastAsia" w:hAnsiTheme="minorEastAsia" w:cstheme="minorEastAsia" w:hint="eastAsia"/>
          <w:sz w:val="28"/>
          <w:szCs w:val="28"/>
        </w:rPr>
        <w:t>8</w:t>
      </w:r>
      <w:r>
        <w:rPr>
          <w:rFonts w:asciiTheme="minorEastAsia" w:hAnsiTheme="minorEastAsia" w:cstheme="minorEastAsia" w:hint="eastAsia"/>
          <w:sz w:val="28"/>
          <w:szCs w:val="28"/>
        </w:rPr>
        <w:t>）的内部，所述固定杆（</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）的表面且位于第二支撑框（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）的内部固定连接有与齿轮板（</w:t>
      </w:r>
      <w:r>
        <w:rPr>
          <w:rFonts w:asciiTheme="minorEastAsia" w:hAnsiTheme="minorEastAsia" w:cstheme="minorEastAsia" w:hint="eastAsia"/>
          <w:sz w:val="28"/>
          <w:szCs w:val="28"/>
        </w:rPr>
        <w:t>7</w:t>
      </w:r>
      <w:r>
        <w:rPr>
          <w:rFonts w:asciiTheme="minorEastAsia" w:hAnsiTheme="minorEastAsia" w:cstheme="minorEastAsia" w:hint="eastAsia"/>
          <w:sz w:val="28"/>
          <w:szCs w:val="28"/>
        </w:rPr>
        <w:t>）相啮合的齿轮筒（</w:t>
      </w:r>
      <w:r>
        <w:rPr>
          <w:rFonts w:asciiTheme="minorEastAsia" w:hAnsiTheme="minorEastAsia" w:cstheme="minorEastAsia" w:hint="eastAsia"/>
          <w:sz w:val="28"/>
          <w:szCs w:val="28"/>
        </w:rPr>
        <w:t>26</w:t>
      </w:r>
      <w:r>
        <w:rPr>
          <w:rFonts w:asciiTheme="minorEastAsia" w:hAnsiTheme="minorEastAsia" w:cstheme="minorEastAsia" w:hint="eastAsia"/>
          <w:sz w:val="28"/>
          <w:szCs w:val="28"/>
        </w:rPr>
        <w:t>），所述固定杆（</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）的表面且位于第一支撑框（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）和第二支撑框（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）之间固定套接有刮雨筒（</w:t>
      </w:r>
      <w:r>
        <w:rPr>
          <w:rFonts w:asciiTheme="minorEastAsia" w:hAnsiTheme="minorEastAsia" w:cstheme="minorEastAsia" w:hint="eastAsia"/>
          <w:sz w:val="28"/>
          <w:szCs w:val="28"/>
        </w:rPr>
        <w:t>13</w:t>
      </w:r>
      <w:r>
        <w:rPr>
          <w:rFonts w:asciiTheme="minorEastAsia" w:hAnsiTheme="minorEastAsia" w:cstheme="minorEastAsia" w:hint="eastAsia"/>
          <w:sz w:val="28"/>
          <w:szCs w:val="28"/>
        </w:rPr>
        <w:t>），所述驱动箱（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）的顶部且位于第一支撑框（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）和第二支撑框（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）之间通过支架固定安装有安装板（</w:t>
      </w:r>
      <w:r>
        <w:rPr>
          <w:rFonts w:asciiTheme="minorEastAsia" w:hAnsiTheme="minorEastAsia" w:cstheme="minorEastAsia" w:hint="eastAsia"/>
          <w:sz w:val="28"/>
          <w:szCs w:val="28"/>
        </w:rPr>
        <w:t>14</w:t>
      </w:r>
      <w:r>
        <w:rPr>
          <w:rFonts w:asciiTheme="minorEastAsia" w:hAnsiTheme="minorEastAsia" w:cstheme="minorEastAsia" w:hint="eastAsia"/>
          <w:sz w:val="28"/>
          <w:szCs w:val="28"/>
        </w:rPr>
        <w:t>），所述安装板（</w:t>
      </w:r>
      <w:r>
        <w:rPr>
          <w:rFonts w:asciiTheme="minorEastAsia" w:hAnsiTheme="minorEastAsia" w:cstheme="minorEastAsia" w:hint="eastAsia"/>
          <w:sz w:val="28"/>
          <w:szCs w:val="28"/>
        </w:rPr>
        <w:t>14</w:t>
      </w:r>
      <w:r>
        <w:rPr>
          <w:rFonts w:asciiTheme="minorEastAsia" w:hAnsiTheme="minorEastAsia" w:cstheme="minorEastAsia" w:hint="eastAsia"/>
          <w:sz w:val="28"/>
          <w:szCs w:val="28"/>
        </w:rPr>
        <w:t>）的表面固定安装有信号灯（</w:t>
      </w:r>
      <w:r>
        <w:rPr>
          <w:rFonts w:asciiTheme="minorEastAsia" w:hAnsiTheme="minorEastAsia" w:cstheme="minorEastAsia" w:hint="eastAsia"/>
          <w:sz w:val="28"/>
          <w:szCs w:val="28"/>
        </w:rPr>
        <w:t>15</w:t>
      </w:r>
      <w:r>
        <w:rPr>
          <w:rFonts w:asciiTheme="minorEastAsia" w:hAnsiTheme="minorEastAsia" w:cstheme="minorEastAsia" w:hint="eastAsia"/>
          <w:sz w:val="28"/>
          <w:szCs w:val="28"/>
        </w:rPr>
        <w:t>）。</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根据权利要求</w:t>
      </w:r>
      <w:r>
        <w:rPr>
          <w:rFonts w:asciiTheme="minorEastAsia" w:hAnsiTheme="minorEastAsia" w:cstheme="minorEastAsia" w:hint="eastAsia"/>
          <w:sz w:val="28"/>
          <w:szCs w:val="28"/>
        </w:rPr>
        <w:t>1</w:t>
      </w:r>
      <w:r>
        <w:rPr>
          <w:rFonts w:asciiTheme="minorEastAsia" w:hAnsiTheme="minorEastAsia" w:cstheme="minorEastAsia" w:hint="eastAsia"/>
          <w:sz w:val="28"/>
          <w:szCs w:val="28"/>
        </w:rPr>
        <w:t>所述的一种多功能交通信号灯</w:t>
      </w:r>
      <w:r>
        <w:rPr>
          <w:rFonts w:asciiTheme="minorEastAsia" w:hAnsiTheme="minorEastAsia" w:cstheme="minorEastAsia" w:hint="eastAsia"/>
          <w:sz w:val="28"/>
          <w:szCs w:val="28"/>
        </w:rPr>
        <w:t>，其特征在于：所述第一支撑框（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）的左侧通过连接块固定安装有蓄水筒（</w:t>
      </w:r>
      <w:r>
        <w:rPr>
          <w:rFonts w:asciiTheme="minorEastAsia" w:hAnsiTheme="minorEastAsia" w:cstheme="minorEastAsia" w:hint="eastAsia"/>
          <w:sz w:val="28"/>
          <w:szCs w:val="28"/>
        </w:rPr>
        <w:t>16</w:t>
      </w:r>
      <w:r>
        <w:rPr>
          <w:rFonts w:asciiTheme="minorEastAsia" w:hAnsiTheme="minorEastAsia" w:cstheme="minorEastAsia" w:hint="eastAsia"/>
          <w:sz w:val="28"/>
          <w:szCs w:val="28"/>
        </w:rPr>
        <w:t>），所述蓄水筒（</w:t>
      </w:r>
      <w:r>
        <w:rPr>
          <w:rFonts w:asciiTheme="minorEastAsia" w:hAnsiTheme="minorEastAsia" w:cstheme="minorEastAsia" w:hint="eastAsia"/>
          <w:sz w:val="28"/>
          <w:szCs w:val="28"/>
        </w:rPr>
        <w:t>16</w:t>
      </w:r>
      <w:r>
        <w:rPr>
          <w:rFonts w:asciiTheme="minorEastAsia" w:hAnsiTheme="minorEastAsia" w:cstheme="minorEastAsia" w:hint="eastAsia"/>
          <w:sz w:val="28"/>
          <w:szCs w:val="28"/>
        </w:rPr>
        <w:t>）内腔的顶部通过固定块固定安装有触发按钮（</w:t>
      </w:r>
      <w:r>
        <w:rPr>
          <w:rFonts w:asciiTheme="minorEastAsia" w:hAnsiTheme="minorEastAsia" w:cstheme="minorEastAsia" w:hint="eastAsia"/>
          <w:sz w:val="28"/>
          <w:szCs w:val="28"/>
        </w:rPr>
        <w:t>17</w:t>
      </w:r>
      <w:r>
        <w:rPr>
          <w:rFonts w:asciiTheme="minorEastAsia" w:hAnsiTheme="minorEastAsia" w:cstheme="minorEastAsia" w:hint="eastAsia"/>
          <w:sz w:val="28"/>
          <w:szCs w:val="28"/>
        </w:rPr>
        <w:t>），所述蓄水筒（</w:t>
      </w:r>
      <w:r>
        <w:rPr>
          <w:rFonts w:asciiTheme="minorEastAsia" w:hAnsiTheme="minorEastAsia" w:cstheme="minorEastAsia" w:hint="eastAsia"/>
          <w:sz w:val="28"/>
          <w:szCs w:val="28"/>
        </w:rPr>
        <w:t>16</w:t>
      </w:r>
      <w:r>
        <w:rPr>
          <w:rFonts w:asciiTheme="minorEastAsia" w:hAnsiTheme="minorEastAsia" w:cstheme="minorEastAsia" w:hint="eastAsia"/>
          <w:sz w:val="28"/>
          <w:szCs w:val="28"/>
        </w:rPr>
        <w:t>）内腔底部的右侧固定安装有竖杆（</w:t>
      </w:r>
      <w:r>
        <w:rPr>
          <w:rFonts w:asciiTheme="minorEastAsia" w:hAnsiTheme="minorEastAsia" w:cstheme="minorEastAsia" w:hint="eastAsia"/>
          <w:sz w:val="28"/>
          <w:szCs w:val="28"/>
        </w:rPr>
        <w:t>18</w:t>
      </w:r>
      <w:r>
        <w:rPr>
          <w:rFonts w:asciiTheme="minorEastAsia" w:hAnsiTheme="minorEastAsia" w:cstheme="minorEastAsia" w:hint="eastAsia"/>
          <w:sz w:val="28"/>
          <w:szCs w:val="28"/>
        </w:rPr>
        <w:t>），所述竖杆（</w:t>
      </w:r>
      <w:r>
        <w:rPr>
          <w:rFonts w:asciiTheme="minorEastAsia" w:hAnsiTheme="minorEastAsia" w:cstheme="minorEastAsia" w:hint="eastAsia"/>
          <w:sz w:val="28"/>
          <w:szCs w:val="28"/>
        </w:rPr>
        <w:t>18</w:t>
      </w:r>
      <w:r>
        <w:rPr>
          <w:rFonts w:asciiTheme="minorEastAsia" w:hAnsiTheme="minorEastAsia" w:cstheme="minorEastAsia" w:hint="eastAsia"/>
          <w:sz w:val="28"/>
          <w:szCs w:val="28"/>
        </w:rPr>
        <w:t>）的表面通过支架活动套</w:t>
      </w:r>
      <w:r>
        <w:rPr>
          <w:rFonts w:asciiTheme="minorEastAsia" w:hAnsiTheme="minorEastAsia" w:cstheme="minorEastAsia" w:hint="eastAsia"/>
          <w:sz w:val="28"/>
          <w:szCs w:val="28"/>
        </w:rPr>
        <w:lastRenderedPageBreak/>
        <w:t>接有与触发按钮（</w:t>
      </w:r>
      <w:r>
        <w:rPr>
          <w:rFonts w:asciiTheme="minorEastAsia" w:hAnsiTheme="minorEastAsia" w:cstheme="minorEastAsia" w:hint="eastAsia"/>
          <w:sz w:val="28"/>
          <w:szCs w:val="28"/>
        </w:rPr>
        <w:t>17</w:t>
      </w:r>
      <w:r>
        <w:rPr>
          <w:rFonts w:asciiTheme="minorEastAsia" w:hAnsiTheme="minorEastAsia" w:cstheme="minorEastAsia" w:hint="eastAsia"/>
          <w:sz w:val="28"/>
          <w:szCs w:val="28"/>
        </w:rPr>
        <w:t>）相配合使用的漂浮板（</w:t>
      </w:r>
      <w:r>
        <w:rPr>
          <w:rFonts w:asciiTheme="minorEastAsia" w:hAnsiTheme="minorEastAsia" w:cstheme="minorEastAsia" w:hint="eastAsia"/>
          <w:sz w:val="28"/>
          <w:szCs w:val="28"/>
        </w:rPr>
        <w:t>19</w:t>
      </w:r>
      <w:r>
        <w:rPr>
          <w:rFonts w:asciiTheme="minorEastAsia" w:hAnsiTheme="minorEastAsia" w:cstheme="minorEastAsia" w:hint="eastAsia"/>
          <w:sz w:val="28"/>
          <w:szCs w:val="28"/>
        </w:rPr>
        <w:t>）。</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根据权利要求</w:t>
      </w:r>
      <w:r w:rsidR="007540D3">
        <w:rPr>
          <w:rFonts w:asciiTheme="minorEastAsia" w:hAnsiTheme="minorEastAsia" w:cstheme="minorEastAsia" w:hint="eastAsia"/>
          <w:sz w:val="28"/>
          <w:szCs w:val="28"/>
        </w:rPr>
        <w:t>1</w:t>
      </w:r>
      <w:bookmarkStart w:id="0" w:name="_GoBack"/>
      <w:bookmarkEnd w:id="0"/>
      <w:r>
        <w:rPr>
          <w:rFonts w:asciiTheme="minorEastAsia" w:hAnsiTheme="minorEastAsia" w:cstheme="minorEastAsia" w:hint="eastAsia"/>
          <w:sz w:val="28"/>
          <w:szCs w:val="28"/>
        </w:rPr>
        <w:t>所述的一种多功能交通信号灯，其特征在于：所述蓄水筒（</w:t>
      </w:r>
      <w:r>
        <w:rPr>
          <w:rFonts w:asciiTheme="minorEastAsia" w:hAnsiTheme="minorEastAsia" w:cstheme="minorEastAsia" w:hint="eastAsia"/>
          <w:sz w:val="28"/>
          <w:szCs w:val="28"/>
        </w:rPr>
        <w:t>16</w:t>
      </w:r>
      <w:r>
        <w:rPr>
          <w:rFonts w:asciiTheme="minorEastAsia" w:hAnsiTheme="minorEastAsia" w:cstheme="minorEastAsia" w:hint="eastAsia"/>
          <w:sz w:val="28"/>
          <w:szCs w:val="28"/>
        </w:rPr>
        <w:t>）顶部的外侧开设有进水口（</w:t>
      </w:r>
      <w:r>
        <w:rPr>
          <w:rFonts w:asciiTheme="minorEastAsia" w:hAnsiTheme="minorEastAsia" w:cstheme="minorEastAsia" w:hint="eastAsia"/>
          <w:sz w:val="28"/>
          <w:szCs w:val="28"/>
        </w:rPr>
        <w:t>20</w:t>
      </w:r>
      <w:r>
        <w:rPr>
          <w:rFonts w:asciiTheme="minorEastAsia" w:hAnsiTheme="minorEastAsia" w:cstheme="minorEastAsia" w:hint="eastAsia"/>
          <w:sz w:val="28"/>
          <w:szCs w:val="28"/>
        </w:rPr>
        <w:t>），且进水口（</w:t>
      </w:r>
      <w:r>
        <w:rPr>
          <w:rFonts w:asciiTheme="minorEastAsia" w:hAnsiTheme="minorEastAsia" w:cstheme="minorEastAsia" w:hint="eastAsia"/>
          <w:sz w:val="28"/>
          <w:szCs w:val="28"/>
        </w:rPr>
        <w:t>20</w:t>
      </w:r>
      <w:r>
        <w:rPr>
          <w:rFonts w:asciiTheme="minorEastAsia" w:hAnsiTheme="minorEastAsia" w:cstheme="minorEastAsia" w:hint="eastAsia"/>
          <w:sz w:val="28"/>
          <w:szCs w:val="28"/>
        </w:rPr>
        <w:t>）设置有若干个，所述蓄水筒（</w:t>
      </w:r>
      <w:r>
        <w:rPr>
          <w:rFonts w:asciiTheme="minorEastAsia" w:hAnsiTheme="minorEastAsia" w:cstheme="minorEastAsia" w:hint="eastAsia"/>
          <w:sz w:val="28"/>
          <w:szCs w:val="28"/>
        </w:rPr>
        <w:t>16</w:t>
      </w:r>
      <w:r>
        <w:rPr>
          <w:rFonts w:asciiTheme="minorEastAsia" w:hAnsiTheme="minorEastAsia" w:cstheme="minorEastAsia" w:hint="eastAsia"/>
          <w:sz w:val="28"/>
          <w:szCs w:val="28"/>
        </w:rPr>
        <w:t>）内腔的底部连通有点滴管（</w:t>
      </w:r>
      <w:r>
        <w:rPr>
          <w:rFonts w:asciiTheme="minorEastAsia" w:hAnsiTheme="minorEastAsia" w:cstheme="minorEastAsia" w:hint="eastAsia"/>
          <w:sz w:val="28"/>
          <w:szCs w:val="28"/>
        </w:rPr>
        <w:t>21</w:t>
      </w:r>
      <w:r>
        <w:rPr>
          <w:rFonts w:asciiTheme="minorEastAsia" w:hAnsiTheme="minorEastAsia" w:cstheme="minorEastAsia" w:hint="eastAsia"/>
          <w:sz w:val="28"/>
          <w:szCs w:val="28"/>
        </w:rPr>
        <w:t>）。</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4.</w:t>
      </w:r>
      <w:r>
        <w:rPr>
          <w:rFonts w:asciiTheme="minorEastAsia" w:hAnsiTheme="minorEastAsia" w:cstheme="minorEastAsia" w:hint="eastAsia"/>
          <w:sz w:val="28"/>
          <w:szCs w:val="28"/>
        </w:rPr>
        <w:t>根据权利要求</w:t>
      </w:r>
      <w:r>
        <w:rPr>
          <w:rFonts w:asciiTheme="minorEastAsia" w:hAnsiTheme="minorEastAsia" w:cstheme="minorEastAsia" w:hint="eastAsia"/>
          <w:sz w:val="28"/>
          <w:szCs w:val="28"/>
        </w:rPr>
        <w:t>1</w:t>
      </w:r>
      <w:r>
        <w:rPr>
          <w:rFonts w:asciiTheme="minorEastAsia" w:hAnsiTheme="minorEastAsia" w:cstheme="minorEastAsia" w:hint="eastAsia"/>
          <w:sz w:val="28"/>
          <w:szCs w:val="28"/>
        </w:rPr>
        <w:t>所述的一种多功能交</w:t>
      </w:r>
      <w:r>
        <w:rPr>
          <w:rFonts w:asciiTheme="minorEastAsia" w:hAnsiTheme="minorEastAsia" w:cstheme="minorEastAsia" w:hint="eastAsia"/>
          <w:sz w:val="28"/>
          <w:szCs w:val="28"/>
        </w:rPr>
        <w:t>通信号灯，其特征在于：所述驱动箱（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）底部的两侧均通过固定板固定安装有万向轮（</w:t>
      </w:r>
      <w:r>
        <w:rPr>
          <w:rFonts w:asciiTheme="minorEastAsia" w:hAnsiTheme="minorEastAsia" w:cstheme="minorEastAsia" w:hint="eastAsia"/>
          <w:sz w:val="28"/>
          <w:szCs w:val="28"/>
        </w:rPr>
        <w:t>22</w:t>
      </w:r>
      <w:r>
        <w:rPr>
          <w:rFonts w:asciiTheme="minorEastAsia" w:hAnsiTheme="minorEastAsia" w:cstheme="minorEastAsia" w:hint="eastAsia"/>
          <w:sz w:val="28"/>
          <w:szCs w:val="28"/>
        </w:rPr>
        <w:t>）。</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5.</w:t>
      </w:r>
      <w:r>
        <w:rPr>
          <w:rFonts w:asciiTheme="minorEastAsia" w:hAnsiTheme="minorEastAsia" w:cstheme="minorEastAsia" w:hint="eastAsia"/>
          <w:sz w:val="28"/>
          <w:szCs w:val="28"/>
        </w:rPr>
        <w:t>根据权利要求</w:t>
      </w:r>
      <w:r>
        <w:rPr>
          <w:rFonts w:asciiTheme="minorEastAsia" w:hAnsiTheme="minorEastAsia" w:cstheme="minorEastAsia" w:hint="eastAsia"/>
          <w:sz w:val="28"/>
          <w:szCs w:val="28"/>
        </w:rPr>
        <w:t>1</w:t>
      </w:r>
      <w:r>
        <w:rPr>
          <w:rFonts w:asciiTheme="minorEastAsia" w:hAnsiTheme="minorEastAsia" w:cstheme="minorEastAsia" w:hint="eastAsia"/>
          <w:sz w:val="28"/>
          <w:szCs w:val="28"/>
        </w:rPr>
        <w:t>所述的一种多功能交通信号灯，其特征在于：所述驱动箱（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）的表面通过连接板固定安装有控制按钮（</w:t>
      </w:r>
      <w:r>
        <w:rPr>
          <w:rFonts w:asciiTheme="minorEastAsia" w:hAnsiTheme="minorEastAsia" w:cstheme="minorEastAsia" w:hint="eastAsia"/>
          <w:sz w:val="28"/>
          <w:szCs w:val="28"/>
        </w:rPr>
        <w:t>23</w:t>
      </w:r>
      <w:r>
        <w:rPr>
          <w:rFonts w:asciiTheme="minorEastAsia" w:hAnsiTheme="minorEastAsia" w:cstheme="minorEastAsia" w:hint="eastAsia"/>
          <w:sz w:val="28"/>
          <w:szCs w:val="28"/>
        </w:rPr>
        <w:t>）。</w:t>
      </w:r>
    </w:p>
    <w:p w:rsidR="00FA2ADD" w:rsidRDefault="003226DC">
      <w:pPr>
        <w:ind w:firstLine="560"/>
        <w:rPr>
          <w:rFonts w:asciiTheme="minorEastAsia" w:hAnsiTheme="minorEastAsia" w:cstheme="minorEastAsia"/>
          <w:sz w:val="28"/>
          <w:szCs w:val="28"/>
        </w:rPr>
        <w:sectPr w:rsidR="00FA2ADD">
          <w:headerReference w:type="default" r:id="rId17"/>
          <w:footerReference w:type="default" r:id="rId18"/>
          <w:pgSz w:w="11906" w:h="16838"/>
          <w:pgMar w:top="1418" w:right="1134" w:bottom="1134" w:left="1418" w:header="567" w:footer="567" w:gutter="0"/>
          <w:pgNumType w:start="1"/>
          <w:cols w:space="720"/>
          <w:docGrid w:type="lines" w:linePitch="381"/>
        </w:sectPr>
      </w:pPr>
      <w:r>
        <w:rPr>
          <w:rFonts w:asciiTheme="minorEastAsia" w:hAnsiTheme="minorEastAsia" w:cstheme="minorEastAsia" w:hint="eastAsia"/>
          <w:sz w:val="28"/>
          <w:szCs w:val="28"/>
        </w:rPr>
        <w:t>6.</w:t>
      </w:r>
      <w:r>
        <w:rPr>
          <w:rFonts w:asciiTheme="minorEastAsia" w:hAnsiTheme="minorEastAsia" w:cstheme="minorEastAsia" w:hint="eastAsia"/>
          <w:sz w:val="28"/>
          <w:szCs w:val="28"/>
        </w:rPr>
        <w:t>根据权利要求</w:t>
      </w:r>
      <w:r>
        <w:rPr>
          <w:rFonts w:asciiTheme="minorEastAsia" w:hAnsiTheme="minorEastAsia" w:cstheme="minorEastAsia" w:hint="eastAsia"/>
          <w:sz w:val="28"/>
          <w:szCs w:val="28"/>
        </w:rPr>
        <w:t>1</w:t>
      </w:r>
      <w:r>
        <w:rPr>
          <w:rFonts w:asciiTheme="minorEastAsia" w:hAnsiTheme="minorEastAsia" w:cstheme="minorEastAsia" w:hint="eastAsia"/>
          <w:sz w:val="28"/>
          <w:szCs w:val="28"/>
        </w:rPr>
        <w:t>所述的一种多功能交通信号灯，其特征在于：所述驱动箱（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）的左侧固定安装有托架（</w:t>
      </w:r>
      <w:r>
        <w:rPr>
          <w:rFonts w:asciiTheme="minorEastAsia" w:hAnsiTheme="minorEastAsia" w:cstheme="minorEastAsia" w:hint="eastAsia"/>
          <w:sz w:val="28"/>
          <w:szCs w:val="28"/>
        </w:rPr>
        <w:t>24</w:t>
      </w:r>
      <w:r>
        <w:rPr>
          <w:rFonts w:asciiTheme="minorEastAsia" w:hAnsiTheme="minorEastAsia" w:cstheme="minorEastAsia" w:hint="eastAsia"/>
          <w:sz w:val="28"/>
          <w:szCs w:val="28"/>
        </w:rPr>
        <w:t>）。</w:t>
      </w:r>
    </w:p>
    <w:p w:rsidR="00FA2ADD" w:rsidRDefault="003226DC">
      <w:pPr>
        <w:ind w:firstLineChars="0" w:firstLine="0"/>
        <w:jc w:val="center"/>
        <w:rPr>
          <w:rFonts w:asciiTheme="minorEastAsia" w:hAnsiTheme="minorEastAsia" w:cstheme="minorEastAsia"/>
          <w:b/>
          <w:sz w:val="28"/>
          <w:szCs w:val="28"/>
        </w:rPr>
      </w:pPr>
      <w:r>
        <w:rPr>
          <w:rFonts w:asciiTheme="minorEastAsia" w:hAnsiTheme="minorEastAsia" w:cstheme="minorEastAsia" w:hint="eastAsia"/>
          <w:b/>
          <w:sz w:val="28"/>
          <w:szCs w:val="28"/>
        </w:rPr>
        <w:lastRenderedPageBreak/>
        <w:t>一种多功能交通信号灯</w:t>
      </w:r>
      <w:r>
        <w:rPr>
          <w:rFonts w:asciiTheme="minorEastAsia" w:hAnsiTheme="minorEastAsia" w:cstheme="minorEastAsia" w:hint="eastAsia"/>
          <w:b/>
          <w:sz w:val="28"/>
          <w:szCs w:val="28"/>
        </w:rPr>
        <w:t xml:space="preserve">  </w:t>
      </w:r>
    </w:p>
    <w:p w:rsidR="00FA2ADD" w:rsidRDefault="003226DC">
      <w:pPr>
        <w:ind w:firstLineChars="0" w:firstLine="0"/>
        <w:rPr>
          <w:rFonts w:asciiTheme="minorEastAsia" w:hAnsiTheme="minorEastAsia" w:cstheme="minorEastAsia"/>
          <w:b/>
          <w:sz w:val="28"/>
          <w:szCs w:val="28"/>
        </w:rPr>
      </w:pPr>
      <w:r>
        <w:rPr>
          <w:rFonts w:asciiTheme="minorEastAsia" w:hAnsiTheme="minorEastAsia" w:cstheme="minorEastAsia" w:hint="eastAsia"/>
          <w:b/>
          <w:sz w:val="28"/>
          <w:szCs w:val="28"/>
        </w:rPr>
        <w:t>技术领域</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本实用新型涉及交通工具技术领域，具体为一种多功能交通信号灯。</w:t>
      </w:r>
    </w:p>
    <w:p w:rsidR="00FA2ADD" w:rsidRDefault="003226DC">
      <w:pPr>
        <w:ind w:firstLineChars="0" w:firstLine="0"/>
        <w:rPr>
          <w:rFonts w:asciiTheme="minorEastAsia" w:hAnsiTheme="minorEastAsia" w:cstheme="minorEastAsia"/>
          <w:b/>
          <w:sz w:val="28"/>
          <w:szCs w:val="28"/>
        </w:rPr>
      </w:pPr>
      <w:r>
        <w:rPr>
          <w:rFonts w:asciiTheme="minorEastAsia" w:hAnsiTheme="minorEastAsia" w:cstheme="minorEastAsia" w:hint="eastAsia"/>
          <w:b/>
          <w:sz w:val="28"/>
          <w:szCs w:val="28"/>
        </w:rPr>
        <w:t>背景技术</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在道路交叉口上无法实现交通分离的地方，用来在时间上给交通流分配通行权的交通指挥措施，交通信号的作用是科学分配道路上车辆、行人的通行权，使之有秩序地顺利通行，交通信号分为：交通信号灯、交通标志、交通标线和交通警察的指挥，在实际中最常见的为交通信号灯，但是在一些偏僻的路段无法及时的安装大型的交通信号灯架，所以通常会将一种小型的移动信号灯装置放置在该路段以作临时使用。</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现使用的移动式交通信号灯由于体型小移动方便，所以经常被使用于部分路段，但是其还具有一些不可忽视的缺陷，比如整个装置过于矮小无法与悬挂式的信号灯相比较，使装置在马路上被汽车扬起的灰尘覆盖，导致在遇到暴雨天气时信号灯表面都是污浊的积水可能会导致司机无法清晰的观察到信号灯的颜色变化，从而发生交通事故。</w:t>
      </w:r>
    </w:p>
    <w:p w:rsidR="00FA2ADD" w:rsidRDefault="003226DC">
      <w:pPr>
        <w:ind w:firstLineChars="0" w:firstLine="0"/>
        <w:rPr>
          <w:rFonts w:asciiTheme="minorEastAsia" w:hAnsiTheme="minorEastAsia" w:cstheme="minorEastAsia"/>
          <w:b/>
          <w:sz w:val="28"/>
          <w:szCs w:val="28"/>
        </w:rPr>
      </w:pPr>
      <w:r>
        <w:rPr>
          <w:rFonts w:asciiTheme="minorEastAsia" w:hAnsiTheme="minorEastAsia" w:cstheme="minorEastAsia" w:hint="eastAsia"/>
          <w:b/>
          <w:sz w:val="28"/>
          <w:szCs w:val="28"/>
        </w:rPr>
        <w:t>实用新型内容</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针对现有技术的不足，本实用新型提供了一种多功能交通信号灯，</w:t>
      </w:r>
      <w:bookmarkStart w:id="1" w:name="OLE_LINK12"/>
      <w:bookmarkStart w:id="2" w:name="OLE_LINK13"/>
      <w:r>
        <w:rPr>
          <w:rFonts w:asciiTheme="minorEastAsia" w:hAnsiTheme="minorEastAsia" w:cstheme="minorEastAsia" w:hint="eastAsia"/>
          <w:sz w:val="28"/>
          <w:szCs w:val="28"/>
        </w:rPr>
        <w:t>解决了</w:t>
      </w:r>
      <w:bookmarkEnd w:id="1"/>
      <w:bookmarkEnd w:id="2"/>
      <w:r>
        <w:rPr>
          <w:rFonts w:asciiTheme="minorEastAsia" w:hAnsiTheme="minorEastAsia" w:cstheme="minorEastAsia" w:hint="eastAsia"/>
          <w:sz w:val="28"/>
          <w:szCs w:val="28"/>
        </w:rPr>
        <w:t>移动式信号灯装置在遇到下雨时表面污浊影响司机观察，且无法自动工作的问题。</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为实现以上目的，本实用新型通过以下技术方案予以实现：一种多功能</w:t>
      </w:r>
      <w:r>
        <w:rPr>
          <w:rFonts w:asciiTheme="minorEastAsia" w:hAnsiTheme="minorEastAsia" w:cstheme="minorEastAsia" w:hint="eastAsia"/>
          <w:sz w:val="28"/>
          <w:szCs w:val="28"/>
        </w:rPr>
        <w:t>交通信号灯，包括驱动箱，所述驱动箱内腔的底部通过固定板固定安装有电机，所述电机的输出轴通过联轴器固定连接有转动杆，所述转动杆的一端通过轴承件转动连接于驱动箱内腔的左壁，所述转动杆的表面固定连接有第一锥齿轮，所述驱动箱顶部的两侧分别固定连接有第一支撑框和第二支撑框，所述第二支撑框内腔的后部固定连接有齿轮板，所述第二支撑框内腔的右侧</w:t>
      </w:r>
      <w:r>
        <w:rPr>
          <w:rFonts w:asciiTheme="minorEastAsia" w:hAnsiTheme="minorEastAsia" w:cstheme="minorEastAsia" w:hint="eastAsia"/>
          <w:sz w:val="28"/>
          <w:szCs w:val="28"/>
        </w:rPr>
        <w:lastRenderedPageBreak/>
        <w:t>固定安装有滑槽板，所述第一支撑框内腔的顶部通过轴承件转动连接有丝杆，所述丝杆的一端依次贯穿第一支撑框和驱动箱并延伸至驱动箱的内部，所述丝杆延伸至驱动箱内部的一端固定连接有与第一锥齿轮</w:t>
      </w:r>
      <w:r>
        <w:rPr>
          <w:rFonts w:asciiTheme="minorEastAsia" w:hAnsiTheme="minorEastAsia" w:cstheme="minorEastAsia" w:hint="eastAsia"/>
          <w:sz w:val="28"/>
          <w:szCs w:val="28"/>
        </w:rPr>
        <w:t>相啮合的第二锥齿轮，所述丝杆的表面且位于第一支撑框的内部螺纹连接有螺纹筒，所述螺纹筒的右侧通过轴承件转动连接有固定杆，所述固定杆的一端依次贯穿第一支撑框和第二支撑框并延伸至第二支撑框的内部，所述固定杆延伸至第二支撑框内部的一端通过轴承件转动连接有滑块，所述滑块的一侧滑动安装于滑槽板的内部，所述固定杆的表面且位于第二支撑框的内部固定连接有与齿轮板相啮合的齿轮筒，所述固定杆的表面且位于第一支撑框和第二支撑框之间固定套接有刮雨筒，所述驱动箱的顶部且位于第一支撑框和第二支撑框之间通过支架固定安装有安装板，所述安装板</w:t>
      </w:r>
      <w:r>
        <w:rPr>
          <w:rFonts w:asciiTheme="minorEastAsia" w:hAnsiTheme="minorEastAsia" w:cstheme="minorEastAsia" w:hint="eastAsia"/>
          <w:sz w:val="28"/>
          <w:szCs w:val="28"/>
        </w:rPr>
        <w:t>的表面固定安装有信号灯。</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优选的，所述第一支撑框的左侧通过连接块固定安装有蓄水筒，所述蓄水筒内腔的顶部通过固定块固定安装有触发按钮，所述蓄水筒内腔底部的右侧固定安装有竖杆，所述竖杆的表面通过支架活动套接有与触发按钮相配合使用的漂浮板。</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优选的，所述蓄水筒顶部的外侧开设有进水口，且进水口设置有若干个，所述蓄水筒内腔的底部连通有点滴管。</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优选的，所述驱动箱底部的两侧均通过固定板固定安装有万向轮。</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优选的，所述驱动箱的表面通过连接板固定安装有控制按钮。</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优选的，所述驱动箱的左侧固定安装有托架。</w:t>
      </w:r>
    </w:p>
    <w:p w:rsidR="00FA2ADD" w:rsidRDefault="003226DC">
      <w:pPr>
        <w:ind w:firstLineChars="0" w:firstLine="0"/>
        <w:rPr>
          <w:rFonts w:asciiTheme="minorEastAsia" w:hAnsiTheme="minorEastAsia" w:cstheme="minorEastAsia"/>
          <w:b/>
          <w:bCs/>
          <w:sz w:val="28"/>
          <w:szCs w:val="28"/>
        </w:rPr>
      </w:pPr>
      <w:r>
        <w:rPr>
          <w:rFonts w:asciiTheme="minorEastAsia" w:hAnsiTheme="minorEastAsia" w:cstheme="minorEastAsia" w:hint="eastAsia"/>
          <w:b/>
          <w:bCs/>
          <w:sz w:val="28"/>
          <w:szCs w:val="28"/>
        </w:rPr>
        <w:t>有益效果</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本实用新</w:t>
      </w:r>
      <w:r>
        <w:rPr>
          <w:rFonts w:asciiTheme="minorEastAsia" w:hAnsiTheme="minorEastAsia" w:cstheme="minorEastAsia" w:hint="eastAsia"/>
          <w:sz w:val="28"/>
          <w:szCs w:val="28"/>
        </w:rPr>
        <w:t>型提供了一种多功能交通信号灯。与现有的技术相比具备以下有益效果：</w:t>
      </w:r>
    </w:p>
    <w:p w:rsidR="00FA2ADD" w:rsidRDefault="003226DC">
      <w:pPr>
        <w:pStyle w:val="a5"/>
        <w:spacing w:beforeLines="0" w:before="0" w:line="360" w:lineRule="auto"/>
        <w:ind w:firstLine="560"/>
        <w:rPr>
          <w:rFonts w:asciiTheme="minorEastAsia" w:eastAsiaTheme="minorEastAsia" w:hAnsiTheme="minorEastAsia" w:cstheme="minorEastAsia"/>
          <w:color w:val="auto"/>
          <w:szCs w:val="28"/>
        </w:rPr>
      </w:pPr>
      <w:r>
        <w:rPr>
          <w:rFonts w:asciiTheme="minorEastAsia" w:eastAsiaTheme="minorEastAsia" w:hAnsiTheme="minorEastAsia" w:cstheme="minorEastAsia" w:hint="eastAsia"/>
          <w:color w:val="auto"/>
          <w:szCs w:val="28"/>
        </w:rPr>
        <w:t>（</w:t>
      </w:r>
      <w:r>
        <w:rPr>
          <w:rFonts w:asciiTheme="minorEastAsia" w:eastAsiaTheme="minorEastAsia" w:hAnsiTheme="minorEastAsia" w:cstheme="minorEastAsia" w:hint="eastAsia"/>
          <w:color w:val="auto"/>
          <w:szCs w:val="28"/>
        </w:rPr>
        <w:t>1</w:t>
      </w:r>
      <w:r>
        <w:rPr>
          <w:rFonts w:asciiTheme="minorEastAsia" w:eastAsiaTheme="minorEastAsia" w:hAnsiTheme="minorEastAsia" w:cstheme="minorEastAsia" w:hint="eastAsia"/>
          <w:color w:val="auto"/>
          <w:szCs w:val="28"/>
        </w:rPr>
        <w:t>）、</w:t>
      </w:r>
      <w:bookmarkStart w:id="3" w:name="OLE_LINK85"/>
      <w:bookmarkStart w:id="4" w:name="OLE_LINK73"/>
      <w:bookmarkStart w:id="5" w:name="OLE_LINK74"/>
      <w:bookmarkStart w:id="6" w:name="OLE_LINK61"/>
      <w:bookmarkStart w:id="7" w:name="OLE_LINK62"/>
      <w:r>
        <w:rPr>
          <w:rFonts w:asciiTheme="minorEastAsia" w:eastAsiaTheme="minorEastAsia" w:hAnsiTheme="minorEastAsia" w:cstheme="minorEastAsia" w:hint="eastAsia"/>
          <w:color w:val="auto"/>
          <w:szCs w:val="28"/>
        </w:rPr>
        <w:t>该</w:t>
      </w:r>
      <w:bookmarkEnd w:id="3"/>
      <w:bookmarkEnd w:id="4"/>
      <w:bookmarkEnd w:id="5"/>
      <w:bookmarkEnd w:id="6"/>
      <w:bookmarkEnd w:id="7"/>
      <w:r>
        <w:rPr>
          <w:rFonts w:asciiTheme="minorEastAsia" w:eastAsiaTheme="minorEastAsia" w:hAnsiTheme="minorEastAsia" w:cstheme="minorEastAsia" w:hint="eastAsia"/>
          <w:color w:val="auto"/>
          <w:szCs w:val="28"/>
        </w:rPr>
        <w:t>多功能交通信号灯，通过电机带动转动杆进行旋转，使第一锥齿轮与第二锥齿轮联动，从而使刮雨筒在螺纹筒和丝杆的带动下进行上下移</w:t>
      </w:r>
      <w:r>
        <w:rPr>
          <w:rFonts w:asciiTheme="minorEastAsia" w:eastAsiaTheme="minorEastAsia" w:hAnsiTheme="minorEastAsia" w:cstheme="minorEastAsia" w:hint="eastAsia"/>
          <w:color w:val="auto"/>
          <w:szCs w:val="28"/>
        </w:rPr>
        <w:lastRenderedPageBreak/>
        <w:t>动，再通过齿轮筒与齿轮板的作用使固定杆在移动的同时进行旋转，从而有效的对信号灯表面进行刮水和清洁，使司机能够清晰的看见信号灯颜色变化，保证了路口过往车辆的交通安全。</w:t>
      </w:r>
    </w:p>
    <w:p w:rsidR="00FA2ADD" w:rsidRDefault="003226DC">
      <w:pPr>
        <w:pStyle w:val="a5"/>
        <w:spacing w:beforeLines="0" w:before="0" w:line="360" w:lineRule="auto"/>
        <w:ind w:firstLine="560"/>
        <w:rPr>
          <w:rFonts w:asciiTheme="minorEastAsia" w:eastAsiaTheme="minorEastAsia" w:hAnsiTheme="minorEastAsia" w:cstheme="minorEastAsia"/>
          <w:color w:val="auto"/>
          <w:szCs w:val="28"/>
        </w:rPr>
      </w:pPr>
      <w:r>
        <w:rPr>
          <w:rFonts w:asciiTheme="minorEastAsia" w:eastAsiaTheme="minorEastAsia" w:hAnsiTheme="minorEastAsia" w:cstheme="minorEastAsia" w:hint="eastAsia"/>
          <w:color w:val="auto"/>
          <w:szCs w:val="28"/>
        </w:rPr>
        <w:t>（</w:t>
      </w:r>
      <w:r>
        <w:rPr>
          <w:rFonts w:asciiTheme="minorEastAsia" w:eastAsiaTheme="minorEastAsia" w:hAnsiTheme="minorEastAsia" w:cstheme="minorEastAsia" w:hint="eastAsia"/>
          <w:color w:val="auto"/>
          <w:szCs w:val="28"/>
        </w:rPr>
        <w:t>2</w:t>
      </w:r>
      <w:r>
        <w:rPr>
          <w:rFonts w:asciiTheme="minorEastAsia" w:eastAsiaTheme="minorEastAsia" w:hAnsiTheme="minorEastAsia" w:cstheme="minorEastAsia" w:hint="eastAsia"/>
          <w:color w:val="auto"/>
          <w:szCs w:val="28"/>
        </w:rPr>
        <w:t>）、该多功能交通信号灯，通过在蓄水筒的内部放置漂浮板，当下雨时，雨水将入</w:t>
      </w:r>
      <w:r w:rsidR="007540D3">
        <w:rPr>
          <w:rFonts w:asciiTheme="minorEastAsia" w:eastAsiaTheme="minorEastAsia" w:hAnsiTheme="minorEastAsia" w:cstheme="minorEastAsia" w:hint="eastAsia"/>
          <w:color w:val="auto"/>
          <w:szCs w:val="28"/>
        </w:rPr>
        <w:t>蓄水筒内部，漂浮板在水的浮力下上升随即挤压到触发按钮，使电机开始</w:t>
      </w:r>
      <w:r>
        <w:rPr>
          <w:rFonts w:asciiTheme="minorEastAsia" w:eastAsiaTheme="minorEastAsia" w:hAnsiTheme="minorEastAsia" w:cstheme="minorEastAsia" w:hint="eastAsia"/>
          <w:color w:val="auto"/>
          <w:szCs w:val="28"/>
        </w:rPr>
        <w:t>工作，下雨</w:t>
      </w:r>
      <w:r>
        <w:rPr>
          <w:rFonts w:asciiTheme="minorEastAsia" w:eastAsiaTheme="minorEastAsia" w:hAnsiTheme="minorEastAsia" w:cstheme="minorEastAsia" w:hint="eastAsia"/>
          <w:color w:val="auto"/>
          <w:szCs w:val="28"/>
        </w:rPr>
        <w:t>停止时，内部的积水通过点滴管缓慢流出让漂浮板脱离触发按钮，随即电机停止工作，此装置在下雨时可以不通过人工操作，根据雨势有效的进行刮水清洗和停止，从而方便了道路使用。</w:t>
      </w:r>
    </w:p>
    <w:p w:rsidR="00FA2ADD" w:rsidRDefault="003226DC">
      <w:pPr>
        <w:ind w:firstLineChars="0" w:firstLine="0"/>
        <w:rPr>
          <w:rFonts w:asciiTheme="minorEastAsia" w:hAnsiTheme="minorEastAsia" w:cstheme="minorEastAsia"/>
          <w:b/>
          <w:sz w:val="28"/>
          <w:szCs w:val="28"/>
        </w:rPr>
      </w:pPr>
      <w:r>
        <w:rPr>
          <w:rFonts w:asciiTheme="minorEastAsia" w:hAnsiTheme="minorEastAsia" w:cstheme="minorEastAsia" w:hint="eastAsia"/>
          <w:b/>
          <w:sz w:val="28"/>
          <w:szCs w:val="28"/>
        </w:rPr>
        <w:t>附图说明</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图</w:t>
      </w:r>
      <w:r>
        <w:rPr>
          <w:rFonts w:asciiTheme="minorEastAsia" w:hAnsiTheme="minorEastAsia" w:cstheme="minorEastAsia" w:hint="eastAsia"/>
          <w:sz w:val="28"/>
          <w:szCs w:val="28"/>
        </w:rPr>
        <w:t>1</w:t>
      </w:r>
      <w:r>
        <w:rPr>
          <w:rFonts w:asciiTheme="minorEastAsia" w:hAnsiTheme="minorEastAsia" w:cstheme="minorEastAsia" w:hint="eastAsia"/>
          <w:sz w:val="28"/>
          <w:szCs w:val="28"/>
        </w:rPr>
        <w:t>为本实用新型结构示意图；</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图</w:t>
      </w:r>
      <w:r>
        <w:rPr>
          <w:rFonts w:asciiTheme="minorEastAsia" w:hAnsiTheme="minorEastAsia" w:cstheme="minorEastAsia" w:hint="eastAsia"/>
          <w:sz w:val="28"/>
          <w:szCs w:val="28"/>
        </w:rPr>
        <w:t>2</w:t>
      </w:r>
      <w:r>
        <w:rPr>
          <w:rFonts w:asciiTheme="minorEastAsia" w:hAnsiTheme="minorEastAsia" w:cstheme="minorEastAsia" w:hint="eastAsia"/>
          <w:sz w:val="28"/>
          <w:szCs w:val="28"/>
        </w:rPr>
        <w:t>为本实用新型驱动箱、第一支撑框和第二支撑框结构的剖视图；</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图</w:t>
      </w:r>
      <w:r>
        <w:rPr>
          <w:rFonts w:asciiTheme="minorEastAsia" w:hAnsiTheme="minorEastAsia" w:cstheme="minorEastAsia" w:hint="eastAsia"/>
          <w:sz w:val="28"/>
          <w:szCs w:val="28"/>
        </w:rPr>
        <w:t>3</w:t>
      </w:r>
      <w:r>
        <w:rPr>
          <w:rFonts w:asciiTheme="minorEastAsia" w:hAnsiTheme="minorEastAsia" w:cstheme="minorEastAsia" w:hint="eastAsia"/>
          <w:sz w:val="28"/>
          <w:szCs w:val="28"/>
        </w:rPr>
        <w:t>为本实用新型图</w:t>
      </w:r>
      <w:r>
        <w:rPr>
          <w:rFonts w:asciiTheme="minorEastAsia" w:hAnsiTheme="minorEastAsia" w:cstheme="minorEastAsia" w:hint="eastAsia"/>
          <w:sz w:val="28"/>
          <w:szCs w:val="28"/>
        </w:rPr>
        <w:t>2</w:t>
      </w:r>
      <w:r>
        <w:rPr>
          <w:rFonts w:asciiTheme="minorEastAsia" w:hAnsiTheme="minorEastAsia" w:cstheme="minorEastAsia" w:hint="eastAsia"/>
          <w:sz w:val="28"/>
          <w:szCs w:val="28"/>
        </w:rPr>
        <w:t>中</w:t>
      </w:r>
      <w:r>
        <w:rPr>
          <w:rFonts w:asciiTheme="minorEastAsia" w:hAnsiTheme="minorEastAsia" w:cstheme="minorEastAsia" w:hint="eastAsia"/>
          <w:sz w:val="28"/>
          <w:szCs w:val="28"/>
        </w:rPr>
        <w:t>A</w:t>
      </w:r>
      <w:r>
        <w:rPr>
          <w:rFonts w:asciiTheme="minorEastAsia" w:hAnsiTheme="minorEastAsia" w:cstheme="minorEastAsia" w:hint="eastAsia"/>
          <w:sz w:val="28"/>
          <w:szCs w:val="28"/>
        </w:rPr>
        <w:t>处的局部放大图；</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图</w:t>
      </w:r>
      <w:r>
        <w:rPr>
          <w:rFonts w:asciiTheme="minorEastAsia" w:hAnsiTheme="minorEastAsia" w:cstheme="minorEastAsia" w:hint="eastAsia"/>
          <w:sz w:val="28"/>
          <w:szCs w:val="28"/>
        </w:rPr>
        <w:t>4</w:t>
      </w:r>
      <w:r>
        <w:rPr>
          <w:rFonts w:asciiTheme="minorEastAsia" w:hAnsiTheme="minorEastAsia" w:cstheme="minorEastAsia" w:hint="eastAsia"/>
          <w:sz w:val="28"/>
          <w:szCs w:val="28"/>
        </w:rPr>
        <w:t>为本实用新型蓄水筒结构的剖视图；</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图</w:t>
      </w:r>
      <w:r>
        <w:rPr>
          <w:rFonts w:asciiTheme="minorEastAsia" w:hAnsiTheme="minorEastAsia" w:cstheme="minorEastAsia" w:hint="eastAsia"/>
          <w:sz w:val="28"/>
          <w:szCs w:val="28"/>
        </w:rPr>
        <w:t>5</w:t>
      </w:r>
      <w:r>
        <w:rPr>
          <w:rFonts w:asciiTheme="minorEastAsia" w:hAnsiTheme="minorEastAsia" w:cstheme="minorEastAsia" w:hint="eastAsia"/>
          <w:sz w:val="28"/>
          <w:szCs w:val="28"/>
        </w:rPr>
        <w:t>为本实用新型蓄水筒结构的俯视图。</w:t>
      </w:r>
    </w:p>
    <w:p w:rsidR="00FA2ADD" w:rsidRDefault="003226DC">
      <w:pPr>
        <w:widowControl/>
        <w:ind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图中：</w:t>
      </w:r>
      <w:r>
        <w:rPr>
          <w:rFonts w:asciiTheme="minorEastAsia" w:hAnsiTheme="minorEastAsia" w:cstheme="minorEastAsia" w:hint="eastAsia"/>
          <w:kern w:val="0"/>
          <w:sz w:val="28"/>
          <w:szCs w:val="28"/>
          <w:lang w:bidi="ar"/>
        </w:rPr>
        <w:t>1</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驱动箱</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2</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电机</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3</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转动杆</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4</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第一锥齿轮</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5</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第一支撑框</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6</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第二支撑框</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7</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齿轮板</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8</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滑槽板</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9</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丝杆</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10</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第二锥齿轮</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11</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螺纹筒</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12</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固定杆</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13</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刮雨筒</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14</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安装板</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15</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信号灯</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16</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蓄水筒</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17</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触发按钮</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18</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竖杆</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19</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漂浮板</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20</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进水口</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21</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点滴管</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22</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万向轮</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23</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控制按钮</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24</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托架</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25</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滑块</w:t>
      </w:r>
      <w:r>
        <w:rPr>
          <w:rFonts w:asciiTheme="minorEastAsia" w:hAnsiTheme="minorEastAsia" w:cstheme="minorEastAsia" w:hint="eastAsia"/>
          <w:kern w:val="0"/>
          <w:sz w:val="28"/>
          <w:szCs w:val="28"/>
          <w:lang w:bidi="ar"/>
        </w:rPr>
        <w:t>；</w:t>
      </w:r>
      <w:r>
        <w:rPr>
          <w:rFonts w:asciiTheme="minorEastAsia" w:hAnsiTheme="minorEastAsia" w:cstheme="minorEastAsia" w:hint="eastAsia"/>
          <w:kern w:val="0"/>
          <w:sz w:val="28"/>
          <w:szCs w:val="28"/>
          <w:lang w:bidi="ar"/>
        </w:rPr>
        <w:t>26</w:t>
      </w:r>
      <w:r>
        <w:rPr>
          <w:rFonts w:asciiTheme="minorEastAsia" w:hAnsiTheme="minorEastAsia" w:cstheme="minorEastAsia" w:hint="eastAsia"/>
          <w:kern w:val="0"/>
          <w:sz w:val="28"/>
          <w:szCs w:val="28"/>
          <w:lang w:bidi="ar"/>
        </w:rPr>
        <w:t>、</w:t>
      </w:r>
      <w:r>
        <w:rPr>
          <w:rFonts w:asciiTheme="minorEastAsia" w:hAnsiTheme="minorEastAsia" w:cstheme="minorEastAsia" w:hint="eastAsia"/>
          <w:sz w:val="28"/>
          <w:szCs w:val="28"/>
        </w:rPr>
        <w:t>齿轮筒。</w:t>
      </w:r>
    </w:p>
    <w:p w:rsidR="00FA2ADD" w:rsidRDefault="003226DC">
      <w:pPr>
        <w:ind w:firstLineChars="0" w:firstLine="0"/>
        <w:rPr>
          <w:rFonts w:asciiTheme="minorEastAsia" w:hAnsiTheme="minorEastAsia" w:cstheme="minorEastAsia"/>
          <w:b/>
          <w:sz w:val="28"/>
          <w:szCs w:val="28"/>
        </w:rPr>
      </w:pPr>
      <w:r>
        <w:rPr>
          <w:rFonts w:asciiTheme="minorEastAsia" w:hAnsiTheme="minorEastAsia" w:cstheme="minorEastAsia" w:hint="eastAsia"/>
          <w:b/>
          <w:sz w:val="28"/>
          <w:szCs w:val="28"/>
        </w:rPr>
        <w:t>具体实施方式</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下面将结合本实用新型实施例中的附图，对本实用新型实施例中的技术方案进行清楚、完整地描述，显然，所描述的实施例仅仅是本实用新型一部分实施例，而不是全部的实施例。基于本实用新型中的实施例，本领域普通技术人员在没有做出创</w:t>
      </w:r>
      <w:bookmarkStart w:id="8" w:name="OLE_LINK1"/>
      <w:r>
        <w:rPr>
          <w:rFonts w:asciiTheme="minorEastAsia" w:hAnsiTheme="minorEastAsia" w:cstheme="minorEastAsia" w:hint="eastAsia"/>
          <w:sz w:val="28"/>
          <w:szCs w:val="28"/>
        </w:rPr>
        <w:t>造性劳动前提下所获得的所有其他实</w:t>
      </w:r>
      <w:bookmarkEnd w:id="8"/>
      <w:r>
        <w:rPr>
          <w:rFonts w:asciiTheme="minorEastAsia" w:hAnsiTheme="minorEastAsia" w:cstheme="minorEastAsia" w:hint="eastAsia"/>
          <w:sz w:val="28"/>
          <w:szCs w:val="28"/>
        </w:rPr>
        <w:t>施例，都</w:t>
      </w:r>
      <w:r>
        <w:rPr>
          <w:rFonts w:asciiTheme="minorEastAsia" w:hAnsiTheme="minorEastAsia" w:cstheme="minorEastAsia" w:hint="eastAsia"/>
          <w:sz w:val="28"/>
          <w:szCs w:val="28"/>
        </w:rPr>
        <w:t>属于本实用新型保护的范围。</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lastRenderedPageBreak/>
        <w:t>请参阅图</w:t>
      </w:r>
      <w:r>
        <w:rPr>
          <w:rFonts w:asciiTheme="minorEastAsia" w:hAnsiTheme="minorEastAsia" w:cstheme="minorEastAsia" w:hint="eastAsia"/>
          <w:sz w:val="28"/>
          <w:szCs w:val="28"/>
        </w:rPr>
        <w:t>1-5</w:t>
      </w:r>
      <w:r>
        <w:rPr>
          <w:rFonts w:asciiTheme="minorEastAsia" w:hAnsiTheme="minorEastAsia" w:cstheme="minorEastAsia" w:hint="eastAsia"/>
          <w:sz w:val="28"/>
          <w:szCs w:val="28"/>
        </w:rPr>
        <w:t>，本实用新型提供一种技术方案：一种多功能交通信号灯，包括驱动箱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内腔的底部通过固定板固定安装有电机</w:t>
      </w:r>
      <w:r>
        <w:rPr>
          <w:rFonts w:asciiTheme="minorEastAsia" w:hAnsiTheme="minorEastAsia" w:cstheme="minorEastAsia" w:hint="eastAsia"/>
          <w:sz w:val="28"/>
          <w:szCs w:val="28"/>
        </w:rPr>
        <w:t>2</w:t>
      </w:r>
      <w:r>
        <w:rPr>
          <w:rFonts w:asciiTheme="minorEastAsia" w:hAnsiTheme="minorEastAsia" w:cstheme="minorEastAsia" w:hint="eastAsia"/>
          <w:sz w:val="28"/>
          <w:szCs w:val="28"/>
        </w:rPr>
        <w:t>，电机</w:t>
      </w:r>
      <w:r>
        <w:rPr>
          <w:rFonts w:asciiTheme="minorEastAsia" w:hAnsiTheme="minorEastAsia" w:cstheme="minorEastAsia" w:hint="eastAsia"/>
          <w:sz w:val="28"/>
          <w:szCs w:val="28"/>
        </w:rPr>
        <w:t>2</w:t>
      </w:r>
      <w:r>
        <w:rPr>
          <w:rFonts w:asciiTheme="minorEastAsia" w:hAnsiTheme="minorEastAsia" w:cstheme="minorEastAsia" w:hint="eastAsia"/>
          <w:sz w:val="28"/>
          <w:szCs w:val="28"/>
        </w:rPr>
        <w:t>预先设定好程序，电机</w:t>
      </w:r>
      <w:r>
        <w:rPr>
          <w:rFonts w:asciiTheme="minorEastAsia" w:hAnsiTheme="minorEastAsia" w:cstheme="minorEastAsia" w:hint="eastAsia"/>
          <w:sz w:val="28"/>
          <w:szCs w:val="28"/>
        </w:rPr>
        <w:t>2</w:t>
      </w:r>
      <w:r>
        <w:rPr>
          <w:rFonts w:asciiTheme="minorEastAsia" w:hAnsiTheme="minorEastAsia" w:cstheme="minorEastAsia" w:hint="eastAsia"/>
          <w:sz w:val="28"/>
          <w:szCs w:val="28"/>
        </w:rPr>
        <w:t>的输出轴通过联轴器固定连接有转动杆</w:t>
      </w:r>
      <w:r>
        <w:rPr>
          <w:rFonts w:asciiTheme="minorEastAsia" w:hAnsiTheme="minorEastAsia" w:cstheme="minorEastAsia" w:hint="eastAsia"/>
          <w:sz w:val="28"/>
          <w:szCs w:val="28"/>
        </w:rPr>
        <w:t>3</w:t>
      </w:r>
      <w:r>
        <w:rPr>
          <w:rFonts w:asciiTheme="minorEastAsia" w:hAnsiTheme="minorEastAsia" w:cstheme="minorEastAsia" w:hint="eastAsia"/>
          <w:sz w:val="28"/>
          <w:szCs w:val="28"/>
        </w:rPr>
        <w:t>，转动杆</w:t>
      </w:r>
      <w:r>
        <w:rPr>
          <w:rFonts w:asciiTheme="minorEastAsia" w:hAnsiTheme="minorEastAsia" w:cstheme="minorEastAsia" w:hint="eastAsia"/>
          <w:sz w:val="28"/>
          <w:szCs w:val="28"/>
        </w:rPr>
        <w:t>3</w:t>
      </w:r>
      <w:r>
        <w:rPr>
          <w:rFonts w:asciiTheme="minorEastAsia" w:hAnsiTheme="minorEastAsia" w:cstheme="minorEastAsia" w:hint="eastAsia"/>
          <w:sz w:val="28"/>
          <w:szCs w:val="28"/>
        </w:rPr>
        <w:t>的一端通过轴承件转动连接于驱动箱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内腔的左壁，转动杆</w:t>
      </w:r>
      <w:r>
        <w:rPr>
          <w:rFonts w:asciiTheme="minorEastAsia" w:hAnsiTheme="minorEastAsia" w:cstheme="minorEastAsia" w:hint="eastAsia"/>
          <w:sz w:val="28"/>
          <w:szCs w:val="28"/>
        </w:rPr>
        <w:t>3</w:t>
      </w:r>
      <w:r>
        <w:rPr>
          <w:rFonts w:asciiTheme="minorEastAsia" w:hAnsiTheme="minorEastAsia" w:cstheme="minorEastAsia" w:hint="eastAsia"/>
          <w:sz w:val="28"/>
          <w:szCs w:val="28"/>
        </w:rPr>
        <w:t>的表面固定连接有第一锥齿轮</w:t>
      </w:r>
      <w:r>
        <w:rPr>
          <w:rFonts w:asciiTheme="minorEastAsia" w:hAnsiTheme="minorEastAsia" w:cstheme="minorEastAsia" w:hint="eastAsia"/>
          <w:sz w:val="28"/>
          <w:szCs w:val="28"/>
        </w:rPr>
        <w:t>4</w:t>
      </w:r>
      <w:r>
        <w:rPr>
          <w:rFonts w:asciiTheme="minorEastAsia" w:hAnsiTheme="minorEastAsia" w:cstheme="minorEastAsia" w:hint="eastAsia"/>
          <w:sz w:val="28"/>
          <w:szCs w:val="28"/>
        </w:rPr>
        <w:t>，驱动箱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顶部的两侧分别固定连接有第一支撑框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和第二支撑框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内腔的后部固定连接有齿轮板</w:t>
      </w:r>
      <w:r>
        <w:rPr>
          <w:rFonts w:asciiTheme="minorEastAsia" w:hAnsiTheme="minorEastAsia" w:cstheme="minorEastAsia" w:hint="eastAsia"/>
          <w:sz w:val="28"/>
          <w:szCs w:val="28"/>
        </w:rPr>
        <w:t>7</w:t>
      </w:r>
      <w:r>
        <w:rPr>
          <w:rFonts w:asciiTheme="minorEastAsia" w:hAnsiTheme="minorEastAsia" w:cstheme="minorEastAsia" w:hint="eastAsia"/>
          <w:sz w:val="28"/>
          <w:szCs w:val="28"/>
        </w:rPr>
        <w:t>，第二支撑框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内腔的右侧固定安装有滑槽板</w:t>
      </w:r>
      <w:r>
        <w:rPr>
          <w:rFonts w:asciiTheme="minorEastAsia" w:hAnsiTheme="minorEastAsia" w:cstheme="minorEastAsia" w:hint="eastAsia"/>
          <w:sz w:val="28"/>
          <w:szCs w:val="28"/>
        </w:rPr>
        <w:t>8</w:t>
      </w:r>
      <w:r>
        <w:rPr>
          <w:rFonts w:asciiTheme="minorEastAsia" w:hAnsiTheme="minorEastAsia" w:cstheme="minorEastAsia" w:hint="eastAsia"/>
          <w:sz w:val="28"/>
          <w:szCs w:val="28"/>
        </w:rPr>
        <w:t>，第一支撑框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内腔的顶部通过轴承件转动连接有丝杆</w:t>
      </w:r>
      <w:r>
        <w:rPr>
          <w:rFonts w:asciiTheme="minorEastAsia" w:hAnsiTheme="minorEastAsia" w:cstheme="minorEastAsia" w:hint="eastAsia"/>
          <w:sz w:val="28"/>
          <w:szCs w:val="28"/>
        </w:rPr>
        <w:t>9</w:t>
      </w:r>
      <w:r>
        <w:rPr>
          <w:rFonts w:asciiTheme="minorEastAsia" w:hAnsiTheme="minorEastAsia" w:cstheme="minorEastAsia" w:hint="eastAsia"/>
          <w:sz w:val="28"/>
          <w:szCs w:val="28"/>
        </w:rPr>
        <w:t>，丝杆</w:t>
      </w:r>
      <w:r>
        <w:rPr>
          <w:rFonts w:asciiTheme="minorEastAsia" w:hAnsiTheme="minorEastAsia" w:cstheme="minorEastAsia" w:hint="eastAsia"/>
          <w:sz w:val="28"/>
          <w:szCs w:val="28"/>
        </w:rPr>
        <w:t>9</w:t>
      </w:r>
      <w:r>
        <w:rPr>
          <w:rFonts w:asciiTheme="minorEastAsia" w:hAnsiTheme="minorEastAsia" w:cstheme="minorEastAsia" w:hint="eastAsia"/>
          <w:sz w:val="28"/>
          <w:szCs w:val="28"/>
        </w:rPr>
        <w:t>的一端依次贯穿第一支撑框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和驱动箱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并延伸至驱动箱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的内部，丝杆</w:t>
      </w:r>
      <w:r>
        <w:rPr>
          <w:rFonts w:asciiTheme="minorEastAsia" w:hAnsiTheme="minorEastAsia" w:cstheme="minorEastAsia" w:hint="eastAsia"/>
          <w:sz w:val="28"/>
          <w:szCs w:val="28"/>
        </w:rPr>
        <w:t>9</w:t>
      </w:r>
      <w:r>
        <w:rPr>
          <w:rFonts w:asciiTheme="minorEastAsia" w:hAnsiTheme="minorEastAsia" w:cstheme="minorEastAsia" w:hint="eastAsia"/>
          <w:sz w:val="28"/>
          <w:szCs w:val="28"/>
        </w:rPr>
        <w:t>延伸至驱动箱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内部的一端固定连接有与第一锥齿轮</w:t>
      </w:r>
      <w:r>
        <w:rPr>
          <w:rFonts w:asciiTheme="minorEastAsia" w:hAnsiTheme="minorEastAsia" w:cstheme="minorEastAsia" w:hint="eastAsia"/>
          <w:sz w:val="28"/>
          <w:szCs w:val="28"/>
        </w:rPr>
        <w:t>4</w:t>
      </w:r>
      <w:r>
        <w:rPr>
          <w:rFonts w:asciiTheme="minorEastAsia" w:hAnsiTheme="minorEastAsia" w:cstheme="minorEastAsia" w:hint="eastAsia"/>
          <w:sz w:val="28"/>
          <w:szCs w:val="28"/>
        </w:rPr>
        <w:t>相啮合的第二锥齿轮</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，丝杆</w:t>
      </w:r>
      <w:r>
        <w:rPr>
          <w:rFonts w:asciiTheme="minorEastAsia" w:hAnsiTheme="minorEastAsia" w:cstheme="minorEastAsia" w:hint="eastAsia"/>
          <w:sz w:val="28"/>
          <w:szCs w:val="28"/>
        </w:rPr>
        <w:t>9</w:t>
      </w:r>
      <w:r>
        <w:rPr>
          <w:rFonts w:asciiTheme="minorEastAsia" w:hAnsiTheme="minorEastAsia" w:cstheme="minorEastAsia" w:hint="eastAsia"/>
          <w:sz w:val="28"/>
          <w:szCs w:val="28"/>
        </w:rPr>
        <w:t>的表面且位于第一支撑框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的内部螺纹连接有螺纹筒</w:t>
      </w:r>
      <w:r>
        <w:rPr>
          <w:rFonts w:asciiTheme="minorEastAsia" w:hAnsiTheme="minorEastAsia" w:cstheme="minorEastAsia" w:hint="eastAsia"/>
          <w:sz w:val="28"/>
          <w:szCs w:val="28"/>
        </w:rPr>
        <w:t>11</w:t>
      </w:r>
      <w:r>
        <w:rPr>
          <w:rFonts w:asciiTheme="minorEastAsia" w:hAnsiTheme="minorEastAsia" w:cstheme="minorEastAsia" w:hint="eastAsia"/>
          <w:sz w:val="28"/>
          <w:szCs w:val="28"/>
        </w:rPr>
        <w:t>，螺纹筒</w:t>
      </w:r>
      <w:r>
        <w:rPr>
          <w:rFonts w:asciiTheme="minorEastAsia" w:hAnsiTheme="minorEastAsia" w:cstheme="minorEastAsia" w:hint="eastAsia"/>
          <w:sz w:val="28"/>
          <w:szCs w:val="28"/>
        </w:rPr>
        <w:t>11</w:t>
      </w:r>
      <w:r>
        <w:rPr>
          <w:rFonts w:asciiTheme="minorEastAsia" w:hAnsiTheme="minorEastAsia" w:cstheme="minorEastAsia" w:hint="eastAsia"/>
          <w:sz w:val="28"/>
          <w:szCs w:val="28"/>
        </w:rPr>
        <w:t>的右侧通过轴承件转动连接有固定杆</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，固定杆</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的一端依次贯穿第一支撑框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和第二支撑框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并延伸至第二支撑框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的内部，固定杆</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延伸至第二支撑框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内部的一端通过轴承件转动连接有滑块</w:t>
      </w:r>
      <w:r>
        <w:rPr>
          <w:rFonts w:asciiTheme="minorEastAsia" w:hAnsiTheme="minorEastAsia" w:cstheme="minorEastAsia" w:hint="eastAsia"/>
          <w:sz w:val="28"/>
          <w:szCs w:val="28"/>
        </w:rPr>
        <w:t>25</w:t>
      </w:r>
      <w:r>
        <w:rPr>
          <w:rFonts w:asciiTheme="minorEastAsia" w:hAnsiTheme="minorEastAsia" w:cstheme="minorEastAsia" w:hint="eastAsia"/>
          <w:sz w:val="28"/>
          <w:szCs w:val="28"/>
        </w:rPr>
        <w:t>，滑块</w:t>
      </w:r>
      <w:r>
        <w:rPr>
          <w:rFonts w:asciiTheme="minorEastAsia" w:hAnsiTheme="minorEastAsia" w:cstheme="minorEastAsia" w:hint="eastAsia"/>
          <w:sz w:val="28"/>
          <w:szCs w:val="28"/>
        </w:rPr>
        <w:t>25</w:t>
      </w:r>
      <w:r>
        <w:rPr>
          <w:rFonts w:asciiTheme="minorEastAsia" w:hAnsiTheme="minorEastAsia" w:cstheme="minorEastAsia" w:hint="eastAsia"/>
          <w:sz w:val="28"/>
          <w:szCs w:val="28"/>
        </w:rPr>
        <w:t>的一侧滑动安装于滑槽板</w:t>
      </w:r>
      <w:r>
        <w:rPr>
          <w:rFonts w:asciiTheme="minorEastAsia" w:hAnsiTheme="minorEastAsia" w:cstheme="minorEastAsia" w:hint="eastAsia"/>
          <w:sz w:val="28"/>
          <w:szCs w:val="28"/>
        </w:rPr>
        <w:t>8</w:t>
      </w:r>
      <w:r>
        <w:rPr>
          <w:rFonts w:asciiTheme="minorEastAsia" w:hAnsiTheme="minorEastAsia" w:cstheme="minorEastAsia" w:hint="eastAsia"/>
          <w:sz w:val="28"/>
          <w:szCs w:val="28"/>
        </w:rPr>
        <w:t>的内部，固定杆</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的表面且位于第二支撑框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的内部固定连接有与齿轮板</w:t>
      </w:r>
      <w:r>
        <w:rPr>
          <w:rFonts w:asciiTheme="minorEastAsia" w:hAnsiTheme="minorEastAsia" w:cstheme="minorEastAsia" w:hint="eastAsia"/>
          <w:sz w:val="28"/>
          <w:szCs w:val="28"/>
        </w:rPr>
        <w:t>7</w:t>
      </w:r>
      <w:r>
        <w:rPr>
          <w:rFonts w:asciiTheme="minorEastAsia" w:hAnsiTheme="minorEastAsia" w:cstheme="minorEastAsia" w:hint="eastAsia"/>
          <w:sz w:val="28"/>
          <w:szCs w:val="28"/>
        </w:rPr>
        <w:t>相啮合的齿轮筒</w:t>
      </w:r>
      <w:r>
        <w:rPr>
          <w:rFonts w:asciiTheme="minorEastAsia" w:hAnsiTheme="minorEastAsia" w:cstheme="minorEastAsia" w:hint="eastAsia"/>
          <w:sz w:val="28"/>
          <w:szCs w:val="28"/>
        </w:rPr>
        <w:t>26</w:t>
      </w:r>
      <w:r>
        <w:rPr>
          <w:rFonts w:asciiTheme="minorEastAsia" w:hAnsiTheme="minorEastAsia" w:cstheme="minorEastAsia" w:hint="eastAsia"/>
          <w:sz w:val="28"/>
          <w:szCs w:val="28"/>
        </w:rPr>
        <w:t>，固</w:t>
      </w:r>
      <w:r>
        <w:rPr>
          <w:rFonts w:asciiTheme="minorEastAsia" w:hAnsiTheme="minorEastAsia" w:cstheme="minorEastAsia" w:hint="eastAsia"/>
          <w:sz w:val="28"/>
          <w:szCs w:val="28"/>
        </w:rPr>
        <w:t>定杆</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的表面且位于第一支撑框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和第二支撑框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之间固定套接有刮雨筒</w:t>
      </w:r>
      <w:r>
        <w:rPr>
          <w:rFonts w:asciiTheme="minorEastAsia" w:hAnsiTheme="minorEastAsia" w:cstheme="minorEastAsia" w:hint="eastAsia"/>
          <w:sz w:val="28"/>
          <w:szCs w:val="28"/>
        </w:rPr>
        <w:t>13</w:t>
      </w:r>
      <w:r>
        <w:rPr>
          <w:rFonts w:asciiTheme="minorEastAsia" w:hAnsiTheme="minorEastAsia" w:cstheme="minorEastAsia" w:hint="eastAsia"/>
          <w:sz w:val="28"/>
          <w:szCs w:val="28"/>
        </w:rPr>
        <w:t>，刮雨筒</w:t>
      </w:r>
      <w:r>
        <w:rPr>
          <w:rFonts w:asciiTheme="minorEastAsia" w:hAnsiTheme="minorEastAsia" w:cstheme="minorEastAsia" w:hint="eastAsia"/>
          <w:sz w:val="28"/>
          <w:szCs w:val="28"/>
        </w:rPr>
        <w:t>13</w:t>
      </w:r>
      <w:r>
        <w:rPr>
          <w:rFonts w:asciiTheme="minorEastAsia" w:hAnsiTheme="minorEastAsia" w:cstheme="minorEastAsia" w:hint="eastAsia"/>
          <w:sz w:val="28"/>
          <w:szCs w:val="28"/>
        </w:rPr>
        <w:t>为硬毛制，驱动箱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的顶部且位于第一支撑框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和第二支撑框</w:t>
      </w:r>
      <w:r>
        <w:rPr>
          <w:rFonts w:asciiTheme="minorEastAsia" w:hAnsiTheme="minorEastAsia" w:cstheme="minorEastAsia" w:hint="eastAsia"/>
          <w:sz w:val="28"/>
          <w:szCs w:val="28"/>
        </w:rPr>
        <w:t>6</w:t>
      </w:r>
      <w:r>
        <w:rPr>
          <w:rFonts w:asciiTheme="minorEastAsia" w:hAnsiTheme="minorEastAsia" w:cstheme="minorEastAsia" w:hint="eastAsia"/>
          <w:sz w:val="28"/>
          <w:szCs w:val="28"/>
        </w:rPr>
        <w:t>之间通过支架固定安装有安装板</w:t>
      </w:r>
      <w:r>
        <w:rPr>
          <w:rFonts w:asciiTheme="minorEastAsia" w:hAnsiTheme="minorEastAsia" w:cstheme="minorEastAsia" w:hint="eastAsia"/>
          <w:sz w:val="28"/>
          <w:szCs w:val="28"/>
        </w:rPr>
        <w:t>14</w:t>
      </w:r>
      <w:r>
        <w:rPr>
          <w:rFonts w:asciiTheme="minorEastAsia" w:hAnsiTheme="minorEastAsia" w:cstheme="minorEastAsia" w:hint="eastAsia"/>
          <w:sz w:val="28"/>
          <w:szCs w:val="28"/>
        </w:rPr>
        <w:t>，安装板</w:t>
      </w:r>
      <w:r>
        <w:rPr>
          <w:rFonts w:asciiTheme="minorEastAsia" w:hAnsiTheme="minorEastAsia" w:cstheme="minorEastAsia" w:hint="eastAsia"/>
          <w:sz w:val="28"/>
          <w:szCs w:val="28"/>
        </w:rPr>
        <w:t>14</w:t>
      </w:r>
      <w:r>
        <w:rPr>
          <w:rFonts w:asciiTheme="minorEastAsia" w:hAnsiTheme="minorEastAsia" w:cstheme="minorEastAsia" w:hint="eastAsia"/>
          <w:sz w:val="28"/>
          <w:szCs w:val="28"/>
        </w:rPr>
        <w:t>的表面固定安装有信号灯</w:t>
      </w:r>
      <w:r>
        <w:rPr>
          <w:rFonts w:asciiTheme="minorEastAsia" w:hAnsiTheme="minorEastAsia" w:cstheme="minorEastAsia" w:hint="eastAsia"/>
          <w:sz w:val="28"/>
          <w:szCs w:val="28"/>
        </w:rPr>
        <w:t>15</w:t>
      </w:r>
      <w:r>
        <w:rPr>
          <w:rFonts w:asciiTheme="minorEastAsia" w:hAnsiTheme="minorEastAsia" w:cstheme="minorEastAsia" w:hint="eastAsia"/>
          <w:sz w:val="28"/>
          <w:szCs w:val="28"/>
        </w:rPr>
        <w:t>，第一支撑框</w:t>
      </w:r>
      <w:r>
        <w:rPr>
          <w:rFonts w:asciiTheme="minorEastAsia" w:hAnsiTheme="minorEastAsia" w:cstheme="minorEastAsia" w:hint="eastAsia"/>
          <w:sz w:val="28"/>
          <w:szCs w:val="28"/>
        </w:rPr>
        <w:t>5</w:t>
      </w:r>
      <w:r>
        <w:rPr>
          <w:rFonts w:asciiTheme="minorEastAsia" w:hAnsiTheme="minorEastAsia" w:cstheme="minorEastAsia" w:hint="eastAsia"/>
          <w:sz w:val="28"/>
          <w:szCs w:val="28"/>
        </w:rPr>
        <w:t>的左侧通过连接块固定安装有蓄水筒</w:t>
      </w:r>
      <w:r>
        <w:rPr>
          <w:rFonts w:asciiTheme="minorEastAsia" w:hAnsiTheme="minorEastAsia" w:cstheme="minorEastAsia" w:hint="eastAsia"/>
          <w:sz w:val="28"/>
          <w:szCs w:val="28"/>
        </w:rPr>
        <w:t>16</w:t>
      </w:r>
      <w:r>
        <w:rPr>
          <w:rFonts w:asciiTheme="minorEastAsia" w:hAnsiTheme="minorEastAsia" w:cstheme="minorEastAsia" w:hint="eastAsia"/>
          <w:sz w:val="28"/>
          <w:szCs w:val="28"/>
        </w:rPr>
        <w:t>，蓄水筒</w:t>
      </w:r>
      <w:r>
        <w:rPr>
          <w:rFonts w:asciiTheme="minorEastAsia" w:hAnsiTheme="minorEastAsia" w:cstheme="minorEastAsia" w:hint="eastAsia"/>
          <w:sz w:val="28"/>
          <w:szCs w:val="28"/>
        </w:rPr>
        <w:t>16</w:t>
      </w:r>
      <w:r>
        <w:rPr>
          <w:rFonts w:asciiTheme="minorEastAsia" w:hAnsiTheme="minorEastAsia" w:cstheme="minorEastAsia" w:hint="eastAsia"/>
          <w:sz w:val="28"/>
          <w:szCs w:val="28"/>
        </w:rPr>
        <w:t>内腔的顶部通过固定块固定安装有触发按钮</w:t>
      </w:r>
      <w:r>
        <w:rPr>
          <w:rFonts w:asciiTheme="minorEastAsia" w:hAnsiTheme="minorEastAsia" w:cstheme="minorEastAsia" w:hint="eastAsia"/>
          <w:sz w:val="28"/>
          <w:szCs w:val="28"/>
        </w:rPr>
        <w:t>17</w:t>
      </w:r>
      <w:r>
        <w:rPr>
          <w:rFonts w:asciiTheme="minorEastAsia" w:hAnsiTheme="minorEastAsia" w:cstheme="minorEastAsia" w:hint="eastAsia"/>
          <w:sz w:val="28"/>
          <w:szCs w:val="28"/>
        </w:rPr>
        <w:t>，触发按钮</w:t>
      </w:r>
      <w:r>
        <w:rPr>
          <w:rFonts w:asciiTheme="minorEastAsia" w:hAnsiTheme="minorEastAsia" w:cstheme="minorEastAsia" w:hint="eastAsia"/>
          <w:sz w:val="28"/>
          <w:szCs w:val="28"/>
        </w:rPr>
        <w:t>17</w:t>
      </w:r>
      <w:r>
        <w:rPr>
          <w:rFonts w:asciiTheme="minorEastAsia" w:hAnsiTheme="minorEastAsia" w:cstheme="minorEastAsia" w:hint="eastAsia"/>
          <w:sz w:val="28"/>
          <w:szCs w:val="28"/>
        </w:rPr>
        <w:t>为</w:t>
      </w:r>
      <w:r>
        <w:rPr>
          <w:rFonts w:asciiTheme="minorEastAsia" w:hAnsiTheme="minorEastAsia" w:cstheme="minorEastAsia" w:hint="eastAsia"/>
          <w:sz w:val="28"/>
          <w:szCs w:val="28"/>
        </w:rPr>
        <w:t>IP7</w:t>
      </w:r>
      <w:r>
        <w:rPr>
          <w:rFonts w:asciiTheme="minorEastAsia" w:hAnsiTheme="minorEastAsia" w:cstheme="minorEastAsia" w:hint="eastAsia"/>
          <w:sz w:val="28"/>
          <w:szCs w:val="28"/>
        </w:rPr>
        <w:t>防水，</w:t>
      </w:r>
      <w:r>
        <w:rPr>
          <w:rFonts w:asciiTheme="minorEastAsia" w:hAnsiTheme="minorEastAsia" w:cstheme="minorEastAsia" w:hint="eastAsia"/>
          <w:sz w:val="28"/>
          <w:szCs w:val="28"/>
        </w:rPr>
        <w:t>蓄水筒</w:t>
      </w:r>
      <w:r>
        <w:rPr>
          <w:rFonts w:asciiTheme="minorEastAsia" w:hAnsiTheme="minorEastAsia" w:cstheme="minorEastAsia" w:hint="eastAsia"/>
          <w:sz w:val="28"/>
          <w:szCs w:val="28"/>
        </w:rPr>
        <w:t>16</w:t>
      </w:r>
      <w:r>
        <w:rPr>
          <w:rFonts w:asciiTheme="minorEastAsia" w:hAnsiTheme="minorEastAsia" w:cstheme="minorEastAsia" w:hint="eastAsia"/>
          <w:sz w:val="28"/>
          <w:szCs w:val="28"/>
        </w:rPr>
        <w:t>内腔底部的右侧固定安装有竖杆</w:t>
      </w:r>
      <w:r>
        <w:rPr>
          <w:rFonts w:asciiTheme="minorEastAsia" w:hAnsiTheme="minorEastAsia" w:cstheme="minorEastAsia" w:hint="eastAsia"/>
          <w:sz w:val="28"/>
          <w:szCs w:val="28"/>
        </w:rPr>
        <w:t>18</w:t>
      </w:r>
      <w:r>
        <w:rPr>
          <w:rFonts w:asciiTheme="minorEastAsia" w:hAnsiTheme="minorEastAsia" w:cstheme="minorEastAsia" w:hint="eastAsia"/>
          <w:sz w:val="28"/>
          <w:szCs w:val="28"/>
        </w:rPr>
        <w:t>，竖杆</w:t>
      </w:r>
      <w:r>
        <w:rPr>
          <w:rFonts w:asciiTheme="minorEastAsia" w:hAnsiTheme="minorEastAsia" w:cstheme="minorEastAsia" w:hint="eastAsia"/>
          <w:sz w:val="28"/>
          <w:szCs w:val="28"/>
        </w:rPr>
        <w:t>18</w:t>
      </w:r>
      <w:r>
        <w:rPr>
          <w:rFonts w:asciiTheme="minorEastAsia" w:hAnsiTheme="minorEastAsia" w:cstheme="minorEastAsia" w:hint="eastAsia"/>
          <w:sz w:val="28"/>
          <w:szCs w:val="28"/>
        </w:rPr>
        <w:t>的表面通过支架活动套接有与触发按钮</w:t>
      </w:r>
      <w:r>
        <w:rPr>
          <w:rFonts w:asciiTheme="minorEastAsia" w:hAnsiTheme="minorEastAsia" w:cstheme="minorEastAsia" w:hint="eastAsia"/>
          <w:sz w:val="28"/>
          <w:szCs w:val="28"/>
        </w:rPr>
        <w:t>17</w:t>
      </w:r>
      <w:r>
        <w:rPr>
          <w:rFonts w:asciiTheme="minorEastAsia" w:hAnsiTheme="minorEastAsia" w:cstheme="minorEastAsia" w:hint="eastAsia"/>
          <w:sz w:val="28"/>
          <w:szCs w:val="28"/>
        </w:rPr>
        <w:t>相配合使用的漂浮板</w:t>
      </w:r>
      <w:r>
        <w:rPr>
          <w:rFonts w:asciiTheme="minorEastAsia" w:hAnsiTheme="minorEastAsia" w:cstheme="minorEastAsia" w:hint="eastAsia"/>
          <w:sz w:val="28"/>
          <w:szCs w:val="28"/>
        </w:rPr>
        <w:t>19</w:t>
      </w:r>
      <w:r>
        <w:rPr>
          <w:rFonts w:asciiTheme="minorEastAsia" w:hAnsiTheme="minorEastAsia" w:cstheme="minorEastAsia" w:hint="eastAsia"/>
          <w:sz w:val="28"/>
          <w:szCs w:val="28"/>
        </w:rPr>
        <w:t>，蓄水筒</w:t>
      </w:r>
      <w:r>
        <w:rPr>
          <w:rFonts w:asciiTheme="minorEastAsia" w:hAnsiTheme="minorEastAsia" w:cstheme="minorEastAsia" w:hint="eastAsia"/>
          <w:sz w:val="28"/>
          <w:szCs w:val="28"/>
        </w:rPr>
        <w:t>16</w:t>
      </w:r>
      <w:r>
        <w:rPr>
          <w:rFonts w:asciiTheme="minorEastAsia" w:hAnsiTheme="minorEastAsia" w:cstheme="minorEastAsia" w:hint="eastAsia"/>
          <w:sz w:val="28"/>
          <w:szCs w:val="28"/>
        </w:rPr>
        <w:t>顶部的外侧开设有进水口</w:t>
      </w:r>
      <w:r>
        <w:rPr>
          <w:rFonts w:asciiTheme="minorEastAsia" w:hAnsiTheme="minorEastAsia" w:cstheme="minorEastAsia" w:hint="eastAsia"/>
          <w:sz w:val="28"/>
          <w:szCs w:val="28"/>
        </w:rPr>
        <w:t>20</w:t>
      </w:r>
      <w:r>
        <w:rPr>
          <w:rFonts w:asciiTheme="minorEastAsia" w:hAnsiTheme="minorEastAsia" w:cstheme="minorEastAsia" w:hint="eastAsia"/>
          <w:sz w:val="28"/>
          <w:szCs w:val="28"/>
        </w:rPr>
        <w:t>，且进水口</w:t>
      </w:r>
      <w:r>
        <w:rPr>
          <w:rFonts w:asciiTheme="minorEastAsia" w:hAnsiTheme="minorEastAsia" w:cstheme="minorEastAsia" w:hint="eastAsia"/>
          <w:sz w:val="28"/>
          <w:szCs w:val="28"/>
        </w:rPr>
        <w:t>20</w:t>
      </w:r>
      <w:r>
        <w:rPr>
          <w:rFonts w:asciiTheme="minorEastAsia" w:hAnsiTheme="minorEastAsia" w:cstheme="minorEastAsia" w:hint="eastAsia"/>
          <w:sz w:val="28"/>
          <w:szCs w:val="28"/>
        </w:rPr>
        <w:t>设置有若干个，蓄水筒</w:t>
      </w:r>
      <w:r>
        <w:rPr>
          <w:rFonts w:asciiTheme="minorEastAsia" w:hAnsiTheme="minorEastAsia" w:cstheme="minorEastAsia" w:hint="eastAsia"/>
          <w:sz w:val="28"/>
          <w:szCs w:val="28"/>
        </w:rPr>
        <w:t>16</w:t>
      </w:r>
      <w:r>
        <w:rPr>
          <w:rFonts w:asciiTheme="minorEastAsia" w:hAnsiTheme="minorEastAsia" w:cstheme="minorEastAsia" w:hint="eastAsia"/>
          <w:sz w:val="28"/>
          <w:szCs w:val="28"/>
        </w:rPr>
        <w:t>内腔的底部连通有点滴管</w:t>
      </w:r>
      <w:r>
        <w:rPr>
          <w:rFonts w:asciiTheme="minorEastAsia" w:hAnsiTheme="minorEastAsia" w:cstheme="minorEastAsia" w:hint="eastAsia"/>
          <w:sz w:val="28"/>
          <w:szCs w:val="28"/>
        </w:rPr>
        <w:t>21</w:t>
      </w:r>
      <w:r>
        <w:rPr>
          <w:rFonts w:asciiTheme="minorEastAsia" w:hAnsiTheme="minorEastAsia" w:cstheme="minorEastAsia" w:hint="eastAsia"/>
          <w:sz w:val="28"/>
          <w:szCs w:val="28"/>
        </w:rPr>
        <w:t>，驱动箱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底部的两侧均通过固定板固定安装有万向轮</w:t>
      </w:r>
      <w:r>
        <w:rPr>
          <w:rFonts w:asciiTheme="minorEastAsia" w:hAnsiTheme="minorEastAsia" w:cstheme="minorEastAsia" w:hint="eastAsia"/>
          <w:sz w:val="28"/>
          <w:szCs w:val="28"/>
        </w:rPr>
        <w:t>22</w:t>
      </w:r>
      <w:r>
        <w:rPr>
          <w:rFonts w:asciiTheme="minorEastAsia" w:hAnsiTheme="minorEastAsia" w:cstheme="minorEastAsia" w:hint="eastAsia"/>
          <w:sz w:val="28"/>
          <w:szCs w:val="28"/>
        </w:rPr>
        <w:t>，驱动箱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的表面通过连接板固定安装有控制按钮</w:t>
      </w:r>
      <w:r>
        <w:rPr>
          <w:rFonts w:asciiTheme="minorEastAsia" w:hAnsiTheme="minorEastAsia" w:cstheme="minorEastAsia" w:hint="eastAsia"/>
          <w:sz w:val="28"/>
          <w:szCs w:val="28"/>
        </w:rPr>
        <w:t>23</w:t>
      </w:r>
      <w:r>
        <w:rPr>
          <w:rFonts w:asciiTheme="minorEastAsia" w:hAnsiTheme="minorEastAsia" w:cstheme="minorEastAsia" w:hint="eastAsia"/>
          <w:sz w:val="28"/>
          <w:szCs w:val="28"/>
        </w:rPr>
        <w:t>，驱动箱</w:t>
      </w:r>
      <w:r>
        <w:rPr>
          <w:rFonts w:asciiTheme="minorEastAsia" w:hAnsiTheme="minorEastAsia" w:cstheme="minorEastAsia" w:hint="eastAsia"/>
          <w:sz w:val="28"/>
          <w:szCs w:val="28"/>
        </w:rPr>
        <w:t>1</w:t>
      </w:r>
      <w:r>
        <w:rPr>
          <w:rFonts w:asciiTheme="minorEastAsia" w:hAnsiTheme="minorEastAsia" w:cstheme="minorEastAsia" w:hint="eastAsia"/>
          <w:sz w:val="28"/>
          <w:szCs w:val="28"/>
        </w:rPr>
        <w:t>的左侧固定安装有托架</w:t>
      </w:r>
      <w:r>
        <w:rPr>
          <w:rFonts w:asciiTheme="minorEastAsia" w:hAnsiTheme="minorEastAsia" w:cstheme="minorEastAsia" w:hint="eastAsia"/>
          <w:sz w:val="28"/>
          <w:szCs w:val="28"/>
        </w:rPr>
        <w:t>24</w:t>
      </w:r>
      <w:r>
        <w:rPr>
          <w:rFonts w:asciiTheme="minorEastAsia" w:hAnsiTheme="minorEastAsia" w:cstheme="minorEastAsia" w:hint="eastAsia"/>
          <w:sz w:val="28"/>
          <w:szCs w:val="28"/>
        </w:rPr>
        <w:t>。</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kern w:val="0"/>
          <w:sz w:val="28"/>
          <w:szCs w:val="28"/>
          <w:lang w:bidi="ar"/>
        </w:rPr>
        <w:lastRenderedPageBreak/>
        <w:t>同时本说明书中未作详细描述的内容均属于本领域技术人员公知的现有技术。</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使用时，工作人员将装置运至路口安装，随后通过控制按钮</w:t>
      </w:r>
      <w:r>
        <w:rPr>
          <w:rFonts w:asciiTheme="minorEastAsia" w:hAnsiTheme="minorEastAsia" w:cstheme="minorEastAsia" w:hint="eastAsia"/>
          <w:sz w:val="28"/>
          <w:szCs w:val="28"/>
        </w:rPr>
        <w:t>23</w:t>
      </w:r>
      <w:r>
        <w:rPr>
          <w:rFonts w:asciiTheme="minorEastAsia" w:hAnsiTheme="minorEastAsia" w:cstheme="minorEastAsia" w:hint="eastAsia"/>
          <w:sz w:val="28"/>
          <w:szCs w:val="28"/>
        </w:rPr>
        <w:t>将装置启动，当遇到下雨时，雨水通过进水口</w:t>
      </w:r>
      <w:r>
        <w:rPr>
          <w:rFonts w:asciiTheme="minorEastAsia" w:hAnsiTheme="minorEastAsia" w:cstheme="minorEastAsia" w:hint="eastAsia"/>
          <w:sz w:val="28"/>
          <w:szCs w:val="28"/>
        </w:rPr>
        <w:t>20</w:t>
      </w:r>
      <w:r>
        <w:rPr>
          <w:rFonts w:asciiTheme="minorEastAsia" w:hAnsiTheme="minorEastAsia" w:cstheme="minorEastAsia" w:hint="eastAsia"/>
          <w:sz w:val="28"/>
          <w:szCs w:val="28"/>
        </w:rPr>
        <w:t>积聚在蓄水筒</w:t>
      </w:r>
      <w:r>
        <w:rPr>
          <w:rFonts w:asciiTheme="minorEastAsia" w:hAnsiTheme="minorEastAsia" w:cstheme="minorEastAsia" w:hint="eastAsia"/>
          <w:sz w:val="28"/>
          <w:szCs w:val="28"/>
        </w:rPr>
        <w:t>16</w:t>
      </w:r>
      <w:r>
        <w:rPr>
          <w:rFonts w:asciiTheme="minorEastAsia" w:hAnsiTheme="minorEastAsia" w:cstheme="minorEastAsia" w:hint="eastAsia"/>
          <w:sz w:val="28"/>
          <w:szCs w:val="28"/>
        </w:rPr>
        <w:t>的内部，随着雨水量增加，漂浮板</w:t>
      </w:r>
      <w:r>
        <w:rPr>
          <w:rFonts w:asciiTheme="minorEastAsia" w:hAnsiTheme="minorEastAsia" w:cstheme="minorEastAsia" w:hint="eastAsia"/>
          <w:sz w:val="28"/>
          <w:szCs w:val="28"/>
        </w:rPr>
        <w:t>19</w:t>
      </w:r>
      <w:r>
        <w:rPr>
          <w:rFonts w:asciiTheme="minorEastAsia" w:hAnsiTheme="minorEastAsia" w:cstheme="minorEastAsia" w:hint="eastAsia"/>
          <w:sz w:val="28"/>
          <w:szCs w:val="28"/>
        </w:rPr>
        <w:t>通过支架与竖杆</w:t>
      </w:r>
      <w:r>
        <w:rPr>
          <w:rFonts w:asciiTheme="minorEastAsia" w:hAnsiTheme="minorEastAsia" w:cstheme="minorEastAsia" w:hint="eastAsia"/>
          <w:sz w:val="28"/>
          <w:szCs w:val="28"/>
        </w:rPr>
        <w:t>18</w:t>
      </w:r>
      <w:r>
        <w:rPr>
          <w:rFonts w:asciiTheme="minorEastAsia" w:hAnsiTheme="minorEastAsia" w:cstheme="minorEastAsia" w:hint="eastAsia"/>
          <w:sz w:val="28"/>
          <w:szCs w:val="28"/>
        </w:rPr>
        <w:t>的滑动也随之上升，同时竖杆</w:t>
      </w:r>
      <w:r>
        <w:rPr>
          <w:rFonts w:asciiTheme="minorEastAsia" w:hAnsiTheme="minorEastAsia" w:cstheme="minorEastAsia" w:hint="eastAsia"/>
          <w:sz w:val="28"/>
          <w:szCs w:val="28"/>
        </w:rPr>
        <w:t>18</w:t>
      </w:r>
      <w:r>
        <w:rPr>
          <w:rFonts w:asciiTheme="minorEastAsia" w:hAnsiTheme="minorEastAsia" w:cstheme="minorEastAsia" w:hint="eastAsia"/>
          <w:sz w:val="28"/>
          <w:szCs w:val="28"/>
        </w:rPr>
        <w:t>也保证了漂浮板</w:t>
      </w:r>
      <w:r>
        <w:rPr>
          <w:rFonts w:asciiTheme="minorEastAsia" w:hAnsiTheme="minorEastAsia" w:cstheme="minorEastAsia" w:hint="eastAsia"/>
          <w:sz w:val="28"/>
          <w:szCs w:val="28"/>
        </w:rPr>
        <w:t>19</w:t>
      </w:r>
      <w:r>
        <w:rPr>
          <w:rFonts w:asciiTheme="minorEastAsia" w:hAnsiTheme="minorEastAsia" w:cstheme="minorEastAsia" w:hint="eastAsia"/>
          <w:sz w:val="28"/>
          <w:szCs w:val="28"/>
        </w:rPr>
        <w:t>在雨水冲击下不会晃动，当漂浮板</w:t>
      </w:r>
      <w:r>
        <w:rPr>
          <w:rFonts w:asciiTheme="minorEastAsia" w:hAnsiTheme="minorEastAsia" w:cstheme="minorEastAsia" w:hint="eastAsia"/>
          <w:sz w:val="28"/>
          <w:szCs w:val="28"/>
        </w:rPr>
        <w:t>19</w:t>
      </w:r>
      <w:r>
        <w:rPr>
          <w:rFonts w:asciiTheme="minorEastAsia" w:hAnsiTheme="minorEastAsia" w:cstheme="minorEastAsia" w:hint="eastAsia"/>
          <w:sz w:val="28"/>
          <w:szCs w:val="28"/>
        </w:rPr>
        <w:t>抵压触发按钮</w:t>
      </w:r>
      <w:r>
        <w:rPr>
          <w:rFonts w:asciiTheme="minorEastAsia" w:hAnsiTheme="minorEastAsia" w:cstheme="minorEastAsia" w:hint="eastAsia"/>
          <w:sz w:val="28"/>
          <w:szCs w:val="28"/>
        </w:rPr>
        <w:t>17</w:t>
      </w:r>
      <w:r>
        <w:rPr>
          <w:rFonts w:asciiTheme="minorEastAsia" w:hAnsiTheme="minorEastAsia" w:cstheme="minorEastAsia" w:hint="eastAsia"/>
          <w:sz w:val="28"/>
          <w:szCs w:val="28"/>
        </w:rPr>
        <w:t>使，电机</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启动，此时电机</w:t>
      </w:r>
      <w:r>
        <w:rPr>
          <w:rFonts w:asciiTheme="minorEastAsia" w:hAnsiTheme="minorEastAsia" w:cstheme="minorEastAsia" w:hint="eastAsia"/>
          <w:sz w:val="28"/>
          <w:szCs w:val="28"/>
        </w:rPr>
        <w:t>2</w:t>
      </w:r>
      <w:r>
        <w:rPr>
          <w:rFonts w:asciiTheme="minorEastAsia" w:hAnsiTheme="minorEastAsia" w:cstheme="minorEastAsia" w:hint="eastAsia"/>
          <w:sz w:val="28"/>
          <w:szCs w:val="28"/>
        </w:rPr>
        <w:t>的输出轴带动转动杆</w:t>
      </w:r>
      <w:r>
        <w:rPr>
          <w:rFonts w:asciiTheme="minorEastAsia" w:hAnsiTheme="minorEastAsia" w:cstheme="minorEastAsia" w:hint="eastAsia"/>
          <w:sz w:val="28"/>
          <w:szCs w:val="28"/>
        </w:rPr>
        <w:t>3</w:t>
      </w:r>
      <w:r>
        <w:rPr>
          <w:rFonts w:asciiTheme="minorEastAsia" w:hAnsiTheme="minorEastAsia" w:cstheme="minorEastAsia" w:hint="eastAsia"/>
          <w:sz w:val="28"/>
          <w:szCs w:val="28"/>
        </w:rPr>
        <w:t>进行旋转，由于第一锥齿轮</w:t>
      </w:r>
      <w:r>
        <w:rPr>
          <w:rFonts w:asciiTheme="minorEastAsia" w:hAnsiTheme="minorEastAsia" w:cstheme="minorEastAsia" w:hint="eastAsia"/>
          <w:sz w:val="28"/>
          <w:szCs w:val="28"/>
        </w:rPr>
        <w:t>4</w:t>
      </w:r>
      <w:r>
        <w:rPr>
          <w:rFonts w:asciiTheme="minorEastAsia" w:hAnsiTheme="minorEastAsia" w:cstheme="minorEastAsia" w:hint="eastAsia"/>
          <w:sz w:val="28"/>
          <w:szCs w:val="28"/>
        </w:rPr>
        <w:t>和第二锥齿轮</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之间的联动，从而使固定杆</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和刮雨筒</w:t>
      </w:r>
      <w:r>
        <w:rPr>
          <w:rFonts w:asciiTheme="minorEastAsia" w:hAnsiTheme="minorEastAsia" w:cstheme="minorEastAsia" w:hint="eastAsia"/>
          <w:sz w:val="28"/>
          <w:szCs w:val="28"/>
        </w:rPr>
        <w:t>13</w:t>
      </w:r>
      <w:r>
        <w:rPr>
          <w:rFonts w:asciiTheme="minorEastAsia" w:hAnsiTheme="minorEastAsia" w:cstheme="minorEastAsia" w:hint="eastAsia"/>
          <w:sz w:val="28"/>
          <w:szCs w:val="28"/>
        </w:rPr>
        <w:t>在螺纹筒</w:t>
      </w:r>
      <w:r>
        <w:rPr>
          <w:rFonts w:asciiTheme="minorEastAsia" w:hAnsiTheme="minorEastAsia" w:cstheme="minorEastAsia" w:hint="eastAsia"/>
          <w:sz w:val="28"/>
          <w:szCs w:val="28"/>
        </w:rPr>
        <w:t>11</w:t>
      </w:r>
      <w:r>
        <w:rPr>
          <w:rFonts w:asciiTheme="minorEastAsia" w:hAnsiTheme="minorEastAsia" w:cstheme="minorEastAsia" w:hint="eastAsia"/>
          <w:sz w:val="28"/>
          <w:szCs w:val="28"/>
        </w:rPr>
        <w:t>和丝杆</w:t>
      </w:r>
      <w:r>
        <w:rPr>
          <w:rFonts w:asciiTheme="minorEastAsia" w:hAnsiTheme="minorEastAsia" w:cstheme="minorEastAsia" w:hint="eastAsia"/>
          <w:sz w:val="28"/>
          <w:szCs w:val="28"/>
        </w:rPr>
        <w:t>9</w:t>
      </w:r>
      <w:r>
        <w:rPr>
          <w:rFonts w:asciiTheme="minorEastAsia" w:hAnsiTheme="minorEastAsia" w:cstheme="minorEastAsia" w:hint="eastAsia"/>
          <w:sz w:val="28"/>
          <w:szCs w:val="28"/>
        </w:rPr>
        <w:t>的带动下进行上下移动，再通过齿轮筒</w:t>
      </w:r>
      <w:r>
        <w:rPr>
          <w:rFonts w:asciiTheme="minorEastAsia" w:hAnsiTheme="minorEastAsia" w:cstheme="minorEastAsia" w:hint="eastAsia"/>
          <w:sz w:val="28"/>
          <w:szCs w:val="28"/>
        </w:rPr>
        <w:t>26</w:t>
      </w:r>
      <w:r>
        <w:rPr>
          <w:rFonts w:asciiTheme="minorEastAsia" w:hAnsiTheme="minorEastAsia" w:cstheme="minorEastAsia" w:hint="eastAsia"/>
          <w:sz w:val="28"/>
          <w:szCs w:val="28"/>
        </w:rPr>
        <w:t>与齿轮板</w:t>
      </w:r>
      <w:r>
        <w:rPr>
          <w:rFonts w:asciiTheme="minorEastAsia" w:hAnsiTheme="minorEastAsia" w:cstheme="minorEastAsia" w:hint="eastAsia"/>
          <w:sz w:val="28"/>
          <w:szCs w:val="28"/>
        </w:rPr>
        <w:t>7</w:t>
      </w:r>
      <w:r>
        <w:rPr>
          <w:rFonts w:asciiTheme="minorEastAsia" w:hAnsiTheme="minorEastAsia" w:cstheme="minorEastAsia" w:hint="eastAsia"/>
          <w:sz w:val="28"/>
          <w:szCs w:val="28"/>
        </w:rPr>
        <w:t>的作用使刮雨筒</w:t>
      </w:r>
      <w:r>
        <w:rPr>
          <w:rFonts w:asciiTheme="minorEastAsia" w:hAnsiTheme="minorEastAsia" w:cstheme="minorEastAsia" w:hint="eastAsia"/>
          <w:sz w:val="28"/>
          <w:szCs w:val="28"/>
        </w:rPr>
        <w:t>13</w:t>
      </w:r>
      <w:r>
        <w:rPr>
          <w:rFonts w:asciiTheme="minorEastAsia" w:hAnsiTheme="minorEastAsia" w:cstheme="minorEastAsia" w:hint="eastAsia"/>
          <w:sz w:val="28"/>
          <w:szCs w:val="28"/>
        </w:rPr>
        <w:t>在移动的同时进行旋转，从而有效的</w:t>
      </w:r>
      <w:r>
        <w:rPr>
          <w:rFonts w:asciiTheme="minorEastAsia" w:hAnsiTheme="minorEastAsia" w:cstheme="minorEastAsia" w:hint="eastAsia"/>
          <w:sz w:val="28"/>
          <w:szCs w:val="28"/>
        </w:rPr>
        <w:t>对信号灯表面进行刮水和清洁，当雨停止时，蓄水筒</w:t>
      </w:r>
      <w:r>
        <w:rPr>
          <w:rFonts w:asciiTheme="minorEastAsia" w:hAnsiTheme="minorEastAsia" w:cstheme="minorEastAsia" w:hint="eastAsia"/>
          <w:sz w:val="28"/>
          <w:szCs w:val="28"/>
        </w:rPr>
        <w:t>16</w:t>
      </w:r>
      <w:r>
        <w:rPr>
          <w:rFonts w:asciiTheme="minorEastAsia" w:hAnsiTheme="minorEastAsia" w:cstheme="minorEastAsia" w:hint="eastAsia"/>
          <w:sz w:val="28"/>
          <w:szCs w:val="28"/>
        </w:rPr>
        <w:t>内部的积水通过点滴管</w:t>
      </w:r>
      <w:r>
        <w:rPr>
          <w:rFonts w:asciiTheme="minorEastAsia" w:hAnsiTheme="minorEastAsia" w:cstheme="minorEastAsia" w:hint="eastAsia"/>
          <w:sz w:val="28"/>
          <w:szCs w:val="28"/>
        </w:rPr>
        <w:t>21</w:t>
      </w:r>
      <w:r>
        <w:rPr>
          <w:rFonts w:asciiTheme="minorEastAsia" w:hAnsiTheme="minorEastAsia" w:cstheme="minorEastAsia" w:hint="eastAsia"/>
          <w:sz w:val="28"/>
          <w:szCs w:val="28"/>
        </w:rPr>
        <w:t>排出，当水位下降后，漂浮板</w:t>
      </w:r>
      <w:r>
        <w:rPr>
          <w:rFonts w:asciiTheme="minorEastAsia" w:hAnsiTheme="minorEastAsia" w:cstheme="minorEastAsia" w:hint="eastAsia"/>
          <w:sz w:val="28"/>
          <w:szCs w:val="28"/>
        </w:rPr>
        <w:t>19</w:t>
      </w:r>
      <w:r>
        <w:rPr>
          <w:rFonts w:asciiTheme="minorEastAsia" w:hAnsiTheme="minorEastAsia" w:cstheme="minorEastAsia" w:hint="eastAsia"/>
          <w:sz w:val="28"/>
          <w:szCs w:val="28"/>
        </w:rPr>
        <w:t>脱离触发按钮</w:t>
      </w:r>
      <w:r>
        <w:rPr>
          <w:rFonts w:asciiTheme="minorEastAsia" w:hAnsiTheme="minorEastAsia" w:cstheme="minorEastAsia" w:hint="eastAsia"/>
          <w:sz w:val="28"/>
          <w:szCs w:val="28"/>
        </w:rPr>
        <w:t>17</w:t>
      </w:r>
      <w:r>
        <w:rPr>
          <w:rFonts w:asciiTheme="minorEastAsia" w:hAnsiTheme="minorEastAsia" w:cstheme="minorEastAsia" w:hint="eastAsia"/>
          <w:sz w:val="28"/>
          <w:szCs w:val="28"/>
        </w:rPr>
        <w:t>，此时电机</w:t>
      </w:r>
      <w:r>
        <w:rPr>
          <w:rFonts w:asciiTheme="minorEastAsia" w:hAnsiTheme="minorEastAsia" w:cstheme="minorEastAsia" w:hint="eastAsia"/>
          <w:sz w:val="28"/>
          <w:szCs w:val="28"/>
        </w:rPr>
        <w:t>2</w:t>
      </w:r>
      <w:r>
        <w:rPr>
          <w:rFonts w:asciiTheme="minorEastAsia" w:hAnsiTheme="minorEastAsia" w:cstheme="minorEastAsia" w:hint="eastAsia"/>
          <w:sz w:val="28"/>
          <w:szCs w:val="28"/>
        </w:rPr>
        <w:t>通过预先的设置回复与装置顶部，在平常工作人员可通过控制按钮</w:t>
      </w:r>
      <w:r>
        <w:rPr>
          <w:rFonts w:asciiTheme="minorEastAsia" w:hAnsiTheme="minorEastAsia" w:cstheme="minorEastAsia" w:hint="eastAsia"/>
          <w:sz w:val="28"/>
          <w:szCs w:val="28"/>
        </w:rPr>
        <w:t>23</w:t>
      </w:r>
      <w:r>
        <w:rPr>
          <w:rFonts w:asciiTheme="minorEastAsia" w:hAnsiTheme="minorEastAsia" w:cstheme="minorEastAsia" w:hint="eastAsia"/>
          <w:sz w:val="28"/>
          <w:szCs w:val="28"/>
        </w:rPr>
        <w:t>进行清洗。</w:t>
      </w:r>
    </w:p>
    <w:p w:rsidR="00FA2ADD" w:rsidRDefault="003226DC">
      <w:pPr>
        <w:ind w:firstLine="560"/>
        <w:rPr>
          <w:rFonts w:asciiTheme="minorEastAsia" w:hAnsiTheme="minorEastAsia" w:cstheme="minorEastAsia"/>
          <w:sz w:val="28"/>
          <w:szCs w:val="28"/>
        </w:rPr>
      </w:pPr>
      <w:r>
        <w:rPr>
          <w:rFonts w:asciiTheme="minorEastAsia" w:hAnsiTheme="minorEastAsia" w:cstheme="minorEastAsia" w:hint="eastAsia"/>
          <w:sz w:val="28"/>
          <w:szCs w:val="28"/>
        </w:rPr>
        <w:t>需要说明的是，在本文中，诸如第一和第二等之类的关系术语仅仅用来将一个实体或者操作与另一个实体或操作区分开来，而不一定要求或者暗示这些实体或操作之间存在任何这种实际的关系或者顺序。而且，术语“包括”、“包含”或者其任何其他变体意在涵盖非排他性的包含，从而使得包括一系列要素的过程、方法、物品或者设备不仅包括那</w:t>
      </w:r>
      <w:r>
        <w:rPr>
          <w:rFonts w:asciiTheme="minorEastAsia" w:hAnsiTheme="minorEastAsia" w:cstheme="minorEastAsia" w:hint="eastAsia"/>
          <w:sz w:val="28"/>
          <w:szCs w:val="28"/>
        </w:rPr>
        <w:t>些要素，而且还包括没有明确列出的其他要素，或者是还包括为这种过程、方法、物品或者设备所固有的要素。</w:t>
      </w:r>
    </w:p>
    <w:p w:rsidR="00FA2ADD" w:rsidRDefault="003226DC">
      <w:pPr>
        <w:pStyle w:val="a6"/>
        <w:overflowPunct/>
        <w:autoSpaceDE/>
        <w:autoSpaceDN/>
        <w:adjustRightInd/>
        <w:spacing w:line="360" w:lineRule="auto"/>
        <w:ind w:firstLineChars="200" w:firstLine="560"/>
        <w:jc w:val="both"/>
        <w:textAlignment w:val="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kern w:val="28"/>
          <w:sz w:val="28"/>
          <w:szCs w:val="28"/>
        </w:rPr>
        <w:t>尽管已经示出和描述了本实用新型的实施例，对于本领域的普通技术人员而言，可以理解在不脱离本实用新型的原理和精神的情况下可以对这些实施例进行多种变化、修改、替换和变型，本实用新型的范围由所附权利要求及其等同物限定。</w:t>
      </w:r>
    </w:p>
    <w:p w:rsidR="00FA2ADD" w:rsidRDefault="00FA2ADD">
      <w:pPr>
        <w:ind w:firstLineChars="0" w:firstLine="0"/>
        <w:rPr>
          <w:rFonts w:asciiTheme="minorEastAsia" w:hAnsiTheme="minorEastAsia" w:cstheme="minorEastAsia"/>
          <w:b/>
          <w:sz w:val="28"/>
          <w:szCs w:val="28"/>
        </w:rPr>
        <w:sectPr w:rsidR="00FA2ADD">
          <w:headerReference w:type="default" r:id="rId19"/>
          <w:footerReference w:type="default" r:id="rId20"/>
          <w:pgSz w:w="11906" w:h="16838"/>
          <w:pgMar w:top="1418" w:right="1134" w:bottom="1134" w:left="1418" w:header="567" w:footer="567" w:gutter="0"/>
          <w:pgNumType w:start="1"/>
          <w:cols w:space="720"/>
          <w:docGrid w:type="lines" w:linePitch="381"/>
        </w:sectPr>
      </w:pPr>
    </w:p>
    <w:p w:rsidR="00FA2ADD" w:rsidRDefault="003226DC">
      <w:pPr>
        <w:ind w:firstLineChars="0" w:firstLine="0"/>
        <w:jc w:val="center"/>
        <w:rPr>
          <w:rFonts w:asciiTheme="minorEastAsia" w:hAnsiTheme="minorEastAsia" w:cstheme="minorEastAsia"/>
          <w:bCs/>
          <w:sz w:val="28"/>
          <w:szCs w:val="28"/>
        </w:rPr>
      </w:pPr>
      <w:r>
        <w:rPr>
          <w:rFonts w:asciiTheme="minorEastAsia" w:hAnsiTheme="minorEastAsia" w:cstheme="minorEastAsia" w:hint="eastAsia"/>
          <w:noProof/>
          <w:sz w:val="28"/>
          <w:szCs w:val="28"/>
        </w:rPr>
        <w:lastRenderedPageBreak/>
        <w:drawing>
          <wp:inline distT="0" distB="0" distL="114300" distR="114300">
            <wp:extent cx="4981575" cy="5381625"/>
            <wp:effectExtent l="0" t="0" r="9525"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4981575" cy="5381625"/>
                    </a:xfrm>
                    <a:prstGeom prst="rect">
                      <a:avLst/>
                    </a:prstGeom>
                    <a:noFill/>
                    <a:ln>
                      <a:noFill/>
                    </a:ln>
                  </pic:spPr>
                </pic:pic>
              </a:graphicData>
            </a:graphic>
          </wp:inline>
        </w:drawing>
      </w:r>
    </w:p>
    <w:p w:rsidR="00FA2ADD" w:rsidRDefault="003226DC">
      <w:pPr>
        <w:ind w:firstLineChars="0" w:firstLine="0"/>
        <w:jc w:val="center"/>
        <w:rPr>
          <w:rFonts w:asciiTheme="minorEastAsia" w:hAnsiTheme="minorEastAsia" w:cstheme="minorEastAsia"/>
          <w:bCs/>
          <w:sz w:val="28"/>
          <w:szCs w:val="28"/>
        </w:rPr>
      </w:pPr>
      <w:r>
        <w:rPr>
          <w:rFonts w:asciiTheme="minorEastAsia" w:hAnsiTheme="minorEastAsia" w:cstheme="minorEastAsia" w:hint="eastAsia"/>
          <w:bCs/>
          <w:sz w:val="28"/>
          <w:szCs w:val="28"/>
        </w:rPr>
        <w:t>图</w:t>
      </w:r>
      <w:r>
        <w:rPr>
          <w:rFonts w:asciiTheme="minorEastAsia" w:hAnsiTheme="minorEastAsia" w:cstheme="minorEastAsia" w:hint="eastAsia"/>
          <w:bCs/>
          <w:sz w:val="28"/>
          <w:szCs w:val="28"/>
        </w:rPr>
        <w:t>1</w:t>
      </w:r>
    </w:p>
    <w:p w:rsidR="00FA2ADD" w:rsidRDefault="003226DC">
      <w:pPr>
        <w:ind w:firstLineChars="0" w:firstLine="0"/>
        <w:jc w:val="center"/>
        <w:rPr>
          <w:rFonts w:asciiTheme="minorEastAsia" w:hAnsiTheme="minorEastAsia" w:cstheme="minorEastAsia"/>
          <w:bCs/>
          <w:sz w:val="28"/>
          <w:szCs w:val="28"/>
        </w:rPr>
      </w:pPr>
      <w:r>
        <w:rPr>
          <w:rFonts w:asciiTheme="minorEastAsia" w:hAnsiTheme="minorEastAsia" w:cstheme="minorEastAsia" w:hint="eastAsia"/>
          <w:noProof/>
          <w:sz w:val="28"/>
          <w:szCs w:val="28"/>
        </w:rPr>
        <w:lastRenderedPageBreak/>
        <w:drawing>
          <wp:inline distT="0" distB="0" distL="114300" distR="114300">
            <wp:extent cx="3981450" cy="4524375"/>
            <wp:effectExtent l="0" t="0" r="0" b="952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1"/>
                    <a:stretch>
                      <a:fillRect/>
                    </a:stretch>
                  </pic:blipFill>
                  <pic:spPr>
                    <a:xfrm>
                      <a:off x="0" y="0"/>
                      <a:ext cx="3981450" cy="4524375"/>
                    </a:xfrm>
                    <a:prstGeom prst="rect">
                      <a:avLst/>
                    </a:prstGeom>
                    <a:noFill/>
                    <a:ln>
                      <a:noFill/>
                    </a:ln>
                  </pic:spPr>
                </pic:pic>
              </a:graphicData>
            </a:graphic>
          </wp:inline>
        </w:drawing>
      </w:r>
    </w:p>
    <w:p w:rsidR="00FA2ADD" w:rsidRDefault="003226DC">
      <w:pPr>
        <w:ind w:firstLineChars="0" w:firstLine="0"/>
        <w:jc w:val="center"/>
        <w:rPr>
          <w:rFonts w:asciiTheme="minorEastAsia" w:hAnsiTheme="minorEastAsia" w:cstheme="minorEastAsia"/>
          <w:bCs/>
          <w:sz w:val="28"/>
          <w:szCs w:val="28"/>
        </w:rPr>
      </w:pPr>
      <w:r>
        <w:rPr>
          <w:rFonts w:asciiTheme="minorEastAsia" w:hAnsiTheme="minorEastAsia" w:cstheme="minorEastAsia" w:hint="eastAsia"/>
          <w:bCs/>
          <w:sz w:val="28"/>
          <w:szCs w:val="28"/>
        </w:rPr>
        <w:t>图</w:t>
      </w:r>
      <w:r>
        <w:rPr>
          <w:rFonts w:asciiTheme="minorEastAsia" w:hAnsiTheme="minorEastAsia" w:cstheme="minorEastAsia" w:hint="eastAsia"/>
          <w:bCs/>
          <w:sz w:val="28"/>
          <w:szCs w:val="28"/>
        </w:rPr>
        <w:t>2</w:t>
      </w:r>
    </w:p>
    <w:p w:rsidR="00FA2ADD" w:rsidRDefault="003226DC">
      <w:pPr>
        <w:ind w:firstLineChars="0" w:firstLine="0"/>
        <w:jc w:val="center"/>
        <w:rPr>
          <w:rFonts w:asciiTheme="minorEastAsia" w:hAnsiTheme="minorEastAsia" w:cstheme="minorEastAsia"/>
          <w:bCs/>
          <w:sz w:val="28"/>
          <w:szCs w:val="28"/>
        </w:rPr>
      </w:pPr>
      <w:r>
        <w:rPr>
          <w:rFonts w:asciiTheme="minorEastAsia" w:hAnsiTheme="minorEastAsia" w:cstheme="minorEastAsia" w:hint="eastAsia"/>
          <w:noProof/>
          <w:sz w:val="28"/>
          <w:szCs w:val="28"/>
        </w:rPr>
        <w:drawing>
          <wp:inline distT="0" distB="0" distL="114300" distR="114300">
            <wp:extent cx="5938520" cy="3242310"/>
            <wp:effectExtent l="0" t="0" r="5080" b="1524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2"/>
                    <a:stretch>
                      <a:fillRect/>
                    </a:stretch>
                  </pic:blipFill>
                  <pic:spPr>
                    <a:xfrm>
                      <a:off x="0" y="0"/>
                      <a:ext cx="5938520" cy="3242310"/>
                    </a:xfrm>
                    <a:prstGeom prst="rect">
                      <a:avLst/>
                    </a:prstGeom>
                    <a:noFill/>
                    <a:ln>
                      <a:noFill/>
                    </a:ln>
                  </pic:spPr>
                </pic:pic>
              </a:graphicData>
            </a:graphic>
          </wp:inline>
        </w:drawing>
      </w:r>
    </w:p>
    <w:p w:rsidR="00FA2ADD" w:rsidRDefault="003226DC">
      <w:pPr>
        <w:ind w:firstLineChars="0" w:firstLine="0"/>
        <w:jc w:val="center"/>
        <w:rPr>
          <w:rFonts w:asciiTheme="minorEastAsia" w:hAnsiTheme="minorEastAsia" w:cstheme="minorEastAsia"/>
          <w:bCs/>
          <w:sz w:val="28"/>
          <w:szCs w:val="28"/>
        </w:rPr>
      </w:pPr>
      <w:r>
        <w:rPr>
          <w:rFonts w:asciiTheme="minorEastAsia" w:hAnsiTheme="minorEastAsia" w:cstheme="minorEastAsia" w:hint="eastAsia"/>
          <w:bCs/>
          <w:sz w:val="28"/>
          <w:szCs w:val="28"/>
        </w:rPr>
        <w:t>图</w:t>
      </w:r>
      <w:r>
        <w:rPr>
          <w:rFonts w:asciiTheme="minorEastAsia" w:hAnsiTheme="minorEastAsia" w:cstheme="minorEastAsia" w:hint="eastAsia"/>
          <w:bCs/>
          <w:sz w:val="28"/>
          <w:szCs w:val="28"/>
        </w:rPr>
        <w:t>3</w:t>
      </w:r>
    </w:p>
    <w:p w:rsidR="00FA2ADD" w:rsidRDefault="003226DC">
      <w:pPr>
        <w:ind w:firstLineChars="0" w:firstLine="0"/>
        <w:jc w:val="center"/>
        <w:rPr>
          <w:rFonts w:asciiTheme="minorEastAsia" w:hAnsiTheme="minorEastAsia" w:cstheme="minorEastAsia"/>
          <w:bCs/>
          <w:sz w:val="28"/>
          <w:szCs w:val="28"/>
        </w:rPr>
      </w:pPr>
      <w:r>
        <w:rPr>
          <w:rFonts w:asciiTheme="minorEastAsia" w:hAnsiTheme="minorEastAsia" w:cstheme="minorEastAsia" w:hint="eastAsia"/>
          <w:noProof/>
          <w:sz w:val="28"/>
          <w:szCs w:val="28"/>
        </w:rPr>
        <w:lastRenderedPageBreak/>
        <w:drawing>
          <wp:inline distT="0" distB="0" distL="114300" distR="114300">
            <wp:extent cx="3028950" cy="485775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3"/>
                    <a:stretch>
                      <a:fillRect/>
                    </a:stretch>
                  </pic:blipFill>
                  <pic:spPr>
                    <a:xfrm>
                      <a:off x="0" y="0"/>
                      <a:ext cx="3028950" cy="4857750"/>
                    </a:xfrm>
                    <a:prstGeom prst="rect">
                      <a:avLst/>
                    </a:prstGeom>
                    <a:noFill/>
                    <a:ln>
                      <a:noFill/>
                    </a:ln>
                  </pic:spPr>
                </pic:pic>
              </a:graphicData>
            </a:graphic>
          </wp:inline>
        </w:drawing>
      </w:r>
    </w:p>
    <w:p w:rsidR="00FA2ADD" w:rsidRDefault="003226DC">
      <w:pPr>
        <w:ind w:firstLineChars="0" w:firstLine="0"/>
        <w:jc w:val="center"/>
        <w:rPr>
          <w:rFonts w:asciiTheme="minorEastAsia" w:hAnsiTheme="minorEastAsia" w:cstheme="minorEastAsia"/>
          <w:bCs/>
          <w:sz w:val="28"/>
          <w:szCs w:val="28"/>
        </w:rPr>
      </w:pPr>
      <w:r>
        <w:rPr>
          <w:rFonts w:asciiTheme="minorEastAsia" w:hAnsiTheme="minorEastAsia" w:cstheme="minorEastAsia" w:hint="eastAsia"/>
          <w:bCs/>
          <w:sz w:val="28"/>
          <w:szCs w:val="28"/>
        </w:rPr>
        <w:t>图</w:t>
      </w:r>
      <w:r>
        <w:rPr>
          <w:rFonts w:asciiTheme="minorEastAsia" w:hAnsiTheme="minorEastAsia" w:cstheme="minorEastAsia" w:hint="eastAsia"/>
          <w:bCs/>
          <w:sz w:val="28"/>
          <w:szCs w:val="28"/>
        </w:rPr>
        <w:t>4</w:t>
      </w:r>
    </w:p>
    <w:p w:rsidR="00FA2ADD" w:rsidRDefault="003226DC">
      <w:pPr>
        <w:ind w:firstLineChars="0" w:firstLine="0"/>
        <w:jc w:val="center"/>
        <w:rPr>
          <w:rFonts w:asciiTheme="minorEastAsia" w:hAnsiTheme="minorEastAsia" w:cstheme="minorEastAsia"/>
          <w:bCs/>
          <w:sz w:val="28"/>
          <w:szCs w:val="28"/>
        </w:rPr>
      </w:pPr>
      <w:r>
        <w:rPr>
          <w:rFonts w:asciiTheme="minorEastAsia" w:hAnsiTheme="minorEastAsia" w:cstheme="minorEastAsia" w:hint="eastAsia"/>
          <w:noProof/>
          <w:sz w:val="28"/>
          <w:szCs w:val="28"/>
        </w:rPr>
        <w:lastRenderedPageBreak/>
        <w:drawing>
          <wp:inline distT="0" distB="0" distL="114300" distR="114300">
            <wp:extent cx="4619625" cy="4305300"/>
            <wp:effectExtent l="0" t="0" r="9525"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4"/>
                    <a:stretch>
                      <a:fillRect/>
                    </a:stretch>
                  </pic:blipFill>
                  <pic:spPr>
                    <a:xfrm>
                      <a:off x="0" y="0"/>
                      <a:ext cx="4619625" cy="4305300"/>
                    </a:xfrm>
                    <a:prstGeom prst="rect">
                      <a:avLst/>
                    </a:prstGeom>
                    <a:noFill/>
                    <a:ln>
                      <a:noFill/>
                    </a:ln>
                  </pic:spPr>
                </pic:pic>
              </a:graphicData>
            </a:graphic>
          </wp:inline>
        </w:drawing>
      </w:r>
    </w:p>
    <w:p w:rsidR="00FA2ADD" w:rsidRDefault="003226DC">
      <w:pPr>
        <w:ind w:firstLineChars="0" w:firstLine="0"/>
        <w:jc w:val="center"/>
        <w:rPr>
          <w:rFonts w:asciiTheme="minorEastAsia" w:hAnsiTheme="minorEastAsia" w:cstheme="minorEastAsia"/>
          <w:bCs/>
          <w:sz w:val="28"/>
          <w:szCs w:val="28"/>
        </w:rPr>
      </w:pPr>
      <w:r>
        <w:rPr>
          <w:rFonts w:asciiTheme="minorEastAsia" w:hAnsiTheme="minorEastAsia" w:cstheme="minorEastAsia" w:hint="eastAsia"/>
          <w:bCs/>
          <w:sz w:val="28"/>
          <w:szCs w:val="28"/>
        </w:rPr>
        <w:t>图</w:t>
      </w:r>
      <w:r>
        <w:rPr>
          <w:rFonts w:asciiTheme="minorEastAsia" w:hAnsiTheme="minorEastAsia" w:cstheme="minorEastAsia" w:hint="eastAsia"/>
          <w:bCs/>
          <w:sz w:val="28"/>
          <w:szCs w:val="28"/>
        </w:rPr>
        <w:t>5</w:t>
      </w:r>
    </w:p>
    <w:sectPr w:rsidR="00FA2ADD">
      <w:headerReference w:type="default" r:id="rId25"/>
      <w:footerReference w:type="default" r:id="rId26"/>
      <w:pgSz w:w="11906" w:h="16838"/>
      <w:pgMar w:top="1418" w:right="1134" w:bottom="1134" w:left="1418" w:header="567" w:footer="567" w:gutter="0"/>
      <w:pgNumType w:start="1"/>
      <w:cols w:space="720"/>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6DC" w:rsidRDefault="003226DC" w:rsidP="007540D3">
      <w:pPr>
        <w:spacing w:line="240" w:lineRule="auto"/>
        <w:ind w:firstLine="480"/>
      </w:pPr>
      <w:r>
        <w:separator/>
      </w:r>
    </w:p>
  </w:endnote>
  <w:endnote w:type="continuationSeparator" w:id="0">
    <w:p w:rsidR="003226DC" w:rsidRDefault="003226DC" w:rsidP="007540D3">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仿宋"/>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FA2ADD">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3226DC">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sidR="007540D3">
      <w:rPr>
        <w:noProof/>
        <w:sz w:val="24"/>
        <w:szCs w:val="24"/>
      </w:rPr>
      <w:t>1</w:t>
    </w:r>
    <w:r>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3226DC">
    <w:pPr>
      <w:pStyle w:val="a3"/>
      <w:pBdr>
        <w:top w:val="single" w:sz="4" w:space="1" w:color="auto"/>
      </w:pBdr>
      <w:spacing w:line="200" w:lineRule="exact"/>
      <w:ind w:firstLine="360"/>
    </w:pPr>
    <w:r>
      <w:rPr>
        <w:noProof/>
      </w:rPr>
      <w:drawing>
        <wp:anchor distT="0" distB="0" distL="114300" distR="114300" simplePos="0" relativeHeight="251658240" behindDoc="0" locked="0" layoutInCell="1" allowOverlap="1">
          <wp:simplePos x="0" y="0"/>
          <wp:positionH relativeFrom="column">
            <wp:posOffset>410210</wp:posOffset>
          </wp:positionH>
          <wp:positionV relativeFrom="paragraph">
            <wp:posOffset>17780</wp:posOffset>
          </wp:positionV>
          <wp:extent cx="732790" cy="284480"/>
          <wp:effectExtent l="0" t="0" r="10160" b="1270"/>
          <wp:wrapNone/>
          <wp:docPr id="1" name="Picture 1" descr="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10002"/>
                  <pic:cNvPicPr>
                    <a:picLocks noChangeAspect="1"/>
                  </pic:cNvPicPr>
                </pic:nvPicPr>
                <pic:blipFill>
                  <a:blip r:embed="rId1"/>
                  <a:stretch>
                    <a:fillRect/>
                  </a:stretch>
                </pic:blipFill>
                <pic:spPr>
                  <a:xfrm>
                    <a:off x="0" y="0"/>
                    <a:ext cx="732790" cy="284480"/>
                  </a:xfrm>
                  <a:prstGeom prst="rect">
                    <a:avLst/>
                  </a:prstGeom>
                  <a:noFill/>
                  <a:ln w="9525">
                    <a:noFill/>
                  </a:ln>
                </pic:spPr>
              </pic:pic>
            </a:graphicData>
          </a:graphic>
        </wp:anchor>
      </w:drawing>
    </w:r>
    <w:r>
      <w:t>10002</w:t>
    </w:r>
    <w:r>
      <w:rPr>
        <w:rFonts w:hint="eastAsia"/>
      </w:rPr>
      <w:t xml:space="preserve"> </w:t>
    </w:r>
  </w:p>
  <w:p w:rsidR="00FA2ADD" w:rsidRDefault="003226DC">
    <w:pPr>
      <w:pStyle w:val="a3"/>
      <w:pBdr>
        <w:top w:val="single" w:sz="4" w:space="1" w:color="auto"/>
      </w:pBdr>
      <w:spacing w:line="200" w:lineRule="exact"/>
      <w:ind w:firstLine="360"/>
    </w:pPr>
    <w:r>
      <w:rPr>
        <w:rFonts w:hint="eastAsia"/>
      </w:rPr>
      <w:t>2002.8</w:t>
    </w:r>
  </w:p>
  <w:p w:rsidR="00FA2ADD" w:rsidRDefault="003226DC">
    <w:pPr>
      <w:pStyle w:val="a3"/>
      <w:pBdr>
        <w:top w:val="single" w:sz="4" w:space="1" w:color="auto"/>
      </w:pBdr>
      <w:spacing w:line="200" w:lineRule="exact"/>
      <w:ind w:firstLine="48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3226DC">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sidR="007540D3">
      <w:rPr>
        <w:noProof/>
        <w:sz w:val="24"/>
        <w:szCs w:val="24"/>
      </w:rPr>
      <w:t>1</w:t>
    </w:r>
    <w:r>
      <w:rPr>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3226DC">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sidR="007540D3">
      <w:rPr>
        <w:noProof/>
        <w:sz w:val="24"/>
        <w:szCs w:val="24"/>
      </w:rPr>
      <w:t>1</w:t>
    </w:r>
    <w:r>
      <w:rPr>
        <w:sz w:val="24"/>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3226DC">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sidR="007540D3">
      <w:rPr>
        <w:noProof/>
        <w:sz w:val="24"/>
        <w:szCs w:val="24"/>
      </w:rPr>
      <w:t>1</w:t>
    </w:r>
    <w:r>
      <w:rPr>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3226DC">
    <w:pPr>
      <w:pStyle w:val="a3"/>
      <w:pBdr>
        <w:top w:val="single" w:sz="4" w:space="1" w:color="auto"/>
      </w:pBdr>
      <w:spacing w:line="200" w:lineRule="exact"/>
      <w:ind w:firstLineChars="0" w:firstLine="0"/>
      <w:jc w:val="center"/>
    </w:pPr>
    <w:r>
      <w:rPr>
        <w:sz w:val="24"/>
        <w:szCs w:val="24"/>
      </w:rPr>
      <w:fldChar w:fldCharType="begin"/>
    </w:r>
    <w:r>
      <w:rPr>
        <w:sz w:val="24"/>
        <w:szCs w:val="24"/>
      </w:rPr>
      <w:instrText xml:space="preserve"> PAGE </w:instrText>
    </w:r>
    <w:r>
      <w:rPr>
        <w:sz w:val="24"/>
        <w:szCs w:val="24"/>
      </w:rPr>
      <w:fldChar w:fldCharType="separate"/>
    </w:r>
    <w:r w:rsidR="007540D3">
      <w:rPr>
        <w:noProof/>
        <w:sz w:val="24"/>
        <w:szCs w:val="24"/>
      </w:rPr>
      <w:t>1</w:t>
    </w:r>
    <w:r>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6DC" w:rsidRDefault="003226DC" w:rsidP="007540D3">
      <w:pPr>
        <w:spacing w:line="240" w:lineRule="auto"/>
        <w:ind w:firstLine="480"/>
      </w:pPr>
      <w:r>
        <w:separator/>
      </w:r>
    </w:p>
  </w:footnote>
  <w:footnote w:type="continuationSeparator" w:id="0">
    <w:p w:rsidR="003226DC" w:rsidRDefault="003226DC" w:rsidP="007540D3">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FA2ADD">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3226DC">
    <w:pPr>
      <w:pBdr>
        <w:bottom w:val="single" w:sz="4" w:space="1" w:color="auto"/>
      </w:pBdr>
      <w:ind w:firstLineChars="0" w:firstLine="0"/>
      <w:jc w:val="center"/>
      <w:outlineLvl w:val="0"/>
      <w:rPr>
        <w:szCs w:val="28"/>
      </w:rPr>
    </w:pPr>
    <w:r>
      <w:rPr>
        <w:rFonts w:hint="eastAsia"/>
        <w:b/>
        <w:bCs/>
        <w:sz w:val="32"/>
        <w:szCs w:val="28"/>
      </w:rPr>
      <w:t>说</w:t>
    </w:r>
    <w:r>
      <w:rPr>
        <w:rFonts w:hint="eastAsia"/>
        <w:b/>
        <w:bCs/>
        <w:sz w:val="32"/>
        <w:szCs w:val="28"/>
      </w:rPr>
      <w:t xml:space="preserve">    </w:t>
    </w:r>
    <w:r>
      <w:rPr>
        <w:rFonts w:hint="eastAsia"/>
        <w:b/>
        <w:bCs/>
        <w:sz w:val="32"/>
        <w:szCs w:val="28"/>
      </w:rPr>
      <w:t>明</w:t>
    </w:r>
    <w:r>
      <w:rPr>
        <w:rFonts w:hint="eastAsia"/>
        <w:b/>
        <w:bCs/>
        <w:sz w:val="32"/>
        <w:szCs w:val="28"/>
      </w:rPr>
      <w:t xml:space="preserve">    </w:t>
    </w:r>
    <w:r>
      <w:rPr>
        <w:rFonts w:hint="eastAsia"/>
        <w:b/>
        <w:bCs/>
        <w:sz w:val="32"/>
        <w:szCs w:val="28"/>
      </w:rPr>
      <w:t>书</w:t>
    </w:r>
    <w:r>
      <w:rPr>
        <w:rFonts w:hint="eastAsia"/>
        <w:b/>
        <w:bCs/>
        <w:sz w:val="32"/>
        <w:szCs w:val="28"/>
      </w:rPr>
      <w:t xml:space="preserve">    </w:t>
    </w:r>
    <w:r>
      <w:rPr>
        <w:rFonts w:hint="eastAsia"/>
        <w:b/>
        <w:bCs/>
        <w:sz w:val="32"/>
        <w:szCs w:val="28"/>
      </w:rPr>
      <w:t>摘</w:t>
    </w:r>
    <w:r>
      <w:rPr>
        <w:rFonts w:hint="eastAsia"/>
        <w:b/>
        <w:bCs/>
        <w:sz w:val="32"/>
        <w:szCs w:val="28"/>
      </w:rPr>
      <w:t xml:space="preserve">    </w:t>
    </w:r>
    <w:r>
      <w:rPr>
        <w:rFonts w:hint="eastAsia"/>
        <w:b/>
        <w:bCs/>
        <w:sz w:val="32"/>
        <w:szCs w:val="28"/>
      </w:rPr>
      <w:t>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3226DC">
    <w:pPr>
      <w:pStyle w:val="a4"/>
      <w:pBdr>
        <w:bottom w:val="single" w:sz="4" w:space="1" w:color="auto"/>
      </w:pBdr>
      <w:tabs>
        <w:tab w:val="center" w:pos="4677"/>
        <w:tab w:val="left" w:pos="8370"/>
      </w:tabs>
      <w:wordWrap w:val="0"/>
      <w:ind w:firstLine="420"/>
      <w:jc w:val="right"/>
      <w:rPr>
        <w:b/>
        <w:bCs/>
        <w:sz w:val="32"/>
      </w:rPr>
    </w:pPr>
    <w:r>
      <w:rPr>
        <w:sz w:val="21"/>
      </w:rPr>
      <w:t>MP120</w:t>
    </w:r>
    <w:r>
      <w:rPr>
        <w:rFonts w:hint="eastAsia"/>
        <w:sz w:val="21"/>
      </w:rPr>
      <w:t>8682</w:t>
    </w:r>
  </w:p>
  <w:p w:rsidR="00FA2ADD" w:rsidRDefault="003226DC">
    <w:pPr>
      <w:pBdr>
        <w:bottom w:val="single" w:sz="4" w:space="1" w:color="auto"/>
      </w:pBdr>
      <w:ind w:firstLine="643"/>
      <w:jc w:val="center"/>
      <w:outlineLvl w:val="0"/>
      <w:rPr>
        <w:szCs w:val="28"/>
      </w:rPr>
    </w:pPr>
    <w:r>
      <w:rPr>
        <w:rFonts w:hint="eastAsia"/>
        <w:b/>
        <w:bCs/>
        <w:sz w:val="32"/>
        <w:szCs w:val="28"/>
      </w:rPr>
      <w:t xml:space="preserve">权　</w:t>
    </w:r>
    <w:r>
      <w:rPr>
        <w:rFonts w:hint="eastAsia"/>
        <w:b/>
        <w:bCs/>
        <w:sz w:val="32"/>
        <w:szCs w:val="28"/>
      </w:rPr>
      <w:t xml:space="preserve"> </w:t>
    </w:r>
    <w:r>
      <w:rPr>
        <w:rFonts w:hint="eastAsia"/>
        <w:b/>
        <w:bCs/>
        <w:sz w:val="32"/>
        <w:szCs w:val="28"/>
      </w:rPr>
      <w:t xml:space="preserve">利　</w:t>
    </w:r>
    <w:r>
      <w:rPr>
        <w:rFonts w:hint="eastAsia"/>
        <w:b/>
        <w:bCs/>
        <w:sz w:val="32"/>
        <w:szCs w:val="28"/>
      </w:rPr>
      <w:t xml:space="preserve"> </w:t>
    </w:r>
    <w:r>
      <w:rPr>
        <w:rFonts w:hint="eastAsia"/>
        <w:b/>
        <w:bCs/>
        <w:sz w:val="32"/>
        <w:szCs w:val="28"/>
      </w:rPr>
      <w:t xml:space="preserve">要　</w:t>
    </w:r>
    <w:r>
      <w:rPr>
        <w:rFonts w:hint="eastAsia"/>
        <w:b/>
        <w:bCs/>
        <w:sz w:val="32"/>
        <w:szCs w:val="28"/>
      </w:rPr>
      <w:t xml:space="preserve"> </w:t>
    </w:r>
    <w:r>
      <w:rPr>
        <w:rFonts w:hint="eastAsia"/>
        <w:b/>
        <w:bCs/>
        <w:sz w:val="32"/>
        <w:szCs w:val="28"/>
      </w:rPr>
      <w:t xml:space="preserve">求　</w:t>
    </w:r>
    <w:r>
      <w:rPr>
        <w:rFonts w:hint="eastAsia"/>
        <w:b/>
        <w:bCs/>
        <w:sz w:val="32"/>
        <w:szCs w:val="28"/>
      </w:rPr>
      <w:t xml:space="preserve"> </w:t>
    </w:r>
    <w:r>
      <w:rPr>
        <w:rFonts w:hint="eastAsia"/>
        <w:b/>
        <w:bCs/>
        <w:sz w:val="32"/>
        <w:szCs w:val="28"/>
      </w:rPr>
      <w:t>书</w:t>
    </w:r>
    <w:r>
      <w:rPr>
        <w:rFonts w:hint="eastAsia"/>
        <w:szCs w:val="28"/>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3226DC">
    <w:pPr>
      <w:pBdr>
        <w:bottom w:val="single" w:sz="4" w:space="1" w:color="auto"/>
      </w:pBdr>
      <w:ind w:firstLineChars="0" w:firstLine="0"/>
      <w:jc w:val="center"/>
      <w:outlineLvl w:val="0"/>
      <w:rPr>
        <w:szCs w:val="28"/>
      </w:rPr>
    </w:pPr>
    <w:r>
      <w:rPr>
        <w:rFonts w:hint="eastAsia"/>
        <w:b/>
        <w:bCs/>
        <w:sz w:val="32"/>
        <w:szCs w:val="28"/>
      </w:rPr>
      <w:t>摘</w:t>
    </w:r>
    <w:r>
      <w:rPr>
        <w:rFonts w:hint="eastAsia"/>
        <w:b/>
        <w:bCs/>
        <w:sz w:val="32"/>
        <w:szCs w:val="28"/>
      </w:rPr>
      <w:t xml:space="preserve">    </w:t>
    </w:r>
    <w:r>
      <w:rPr>
        <w:rFonts w:hint="eastAsia"/>
        <w:b/>
        <w:bCs/>
        <w:sz w:val="32"/>
        <w:szCs w:val="28"/>
      </w:rPr>
      <w:t>要</w:t>
    </w:r>
    <w:r>
      <w:rPr>
        <w:rFonts w:hint="eastAsia"/>
        <w:b/>
        <w:bCs/>
        <w:sz w:val="32"/>
        <w:szCs w:val="28"/>
      </w:rPr>
      <w:t xml:space="preserve">    </w:t>
    </w:r>
    <w:r>
      <w:rPr>
        <w:rFonts w:hint="eastAsia"/>
        <w:b/>
        <w:bCs/>
        <w:sz w:val="32"/>
        <w:szCs w:val="28"/>
      </w:rPr>
      <w:t>附</w:t>
    </w:r>
    <w:r>
      <w:rPr>
        <w:rFonts w:hint="eastAsia"/>
        <w:b/>
        <w:bCs/>
        <w:sz w:val="32"/>
        <w:szCs w:val="28"/>
      </w:rPr>
      <w:t xml:space="preserve">    </w:t>
    </w:r>
    <w:r>
      <w:rPr>
        <w:rFonts w:hint="eastAsia"/>
        <w:b/>
        <w:bCs/>
        <w:sz w:val="32"/>
        <w:szCs w:val="28"/>
      </w:rPr>
      <w:t>图</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3226DC">
    <w:pPr>
      <w:pBdr>
        <w:bottom w:val="single" w:sz="4" w:space="1" w:color="auto"/>
      </w:pBdr>
      <w:ind w:firstLineChars="0" w:firstLine="0"/>
      <w:jc w:val="center"/>
      <w:outlineLvl w:val="0"/>
      <w:rPr>
        <w:szCs w:val="28"/>
      </w:rPr>
    </w:pPr>
    <w:r>
      <w:rPr>
        <w:rFonts w:hint="eastAsia"/>
        <w:b/>
        <w:bCs/>
        <w:sz w:val="32"/>
        <w:szCs w:val="28"/>
      </w:rPr>
      <w:t>权</w:t>
    </w:r>
    <w:r>
      <w:rPr>
        <w:rFonts w:hint="eastAsia"/>
        <w:b/>
        <w:bCs/>
        <w:sz w:val="32"/>
        <w:szCs w:val="28"/>
      </w:rPr>
      <w:t xml:space="preserve">   </w:t>
    </w:r>
    <w:r>
      <w:rPr>
        <w:rFonts w:hint="eastAsia"/>
        <w:b/>
        <w:bCs/>
        <w:sz w:val="32"/>
        <w:szCs w:val="28"/>
      </w:rPr>
      <w:t>利</w:t>
    </w:r>
    <w:r>
      <w:rPr>
        <w:rFonts w:hint="eastAsia"/>
        <w:b/>
        <w:bCs/>
        <w:sz w:val="32"/>
        <w:szCs w:val="28"/>
      </w:rPr>
      <w:t xml:space="preserve">   </w:t>
    </w:r>
    <w:r>
      <w:rPr>
        <w:rFonts w:hint="eastAsia"/>
        <w:b/>
        <w:bCs/>
        <w:sz w:val="32"/>
        <w:szCs w:val="28"/>
      </w:rPr>
      <w:t>要</w:t>
    </w:r>
    <w:r>
      <w:rPr>
        <w:rFonts w:hint="eastAsia"/>
        <w:b/>
        <w:bCs/>
        <w:sz w:val="32"/>
        <w:szCs w:val="28"/>
      </w:rPr>
      <w:t xml:space="preserve">   </w:t>
    </w:r>
    <w:r>
      <w:rPr>
        <w:rFonts w:hint="eastAsia"/>
        <w:b/>
        <w:bCs/>
        <w:sz w:val="32"/>
        <w:szCs w:val="28"/>
      </w:rPr>
      <w:t>求</w:t>
    </w:r>
    <w:r>
      <w:rPr>
        <w:rFonts w:hint="eastAsia"/>
        <w:b/>
        <w:bCs/>
        <w:sz w:val="32"/>
        <w:szCs w:val="28"/>
      </w:rPr>
      <w:t xml:space="preserve">   </w:t>
    </w:r>
    <w:r>
      <w:rPr>
        <w:rFonts w:hint="eastAsia"/>
        <w:b/>
        <w:bCs/>
        <w:sz w:val="32"/>
        <w:szCs w:val="28"/>
      </w:rPr>
      <w:t>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3226DC">
    <w:pPr>
      <w:pBdr>
        <w:bottom w:val="single" w:sz="4" w:space="1" w:color="auto"/>
      </w:pBdr>
      <w:ind w:firstLineChars="0" w:firstLine="0"/>
      <w:jc w:val="center"/>
      <w:outlineLvl w:val="0"/>
      <w:rPr>
        <w:szCs w:val="28"/>
      </w:rPr>
    </w:pPr>
    <w:r>
      <w:rPr>
        <w:rFonts w:hint="eastAsia"/>
        <w:b/>
        <w:bCs/>
        <w:sz w:val="32"/>
        <w:szCs w:val="28"/>
      </w:rPr>
      <w:t xml:space="preserve">说　</w:t>
    </w:r>
    <w:r>
      <w:rPr>
        <w:rFonts w:hint="eastAsia"/>
        <w:b/>
        <w:bCs/>
        <w:sz w:val="32"/>
        <w:szCs w:val="28"/>
      </w:rPr>
      <w:t xml:space="preserve"> </w:t>
    </w:r>
    <w:r>
      <w:rPr>
        <w:rFonts w:hint="eastAsia"/>
        <w:b/>
        <w:bCs/>
        <w:sz w:val="32"/>
        <w:szCs w:val="28"/>
      </w:rPr>
      <w:t xml:space="preserve">明　</w:t>
    </w:r>
    <w:r>
      <w:rPr>
        <w:rFonts w:hint="eastAsia"/>
        <w:b/>
        <w:bCs/>
        <w:sz w:val="32"/>
        <w:szCs w:val="28"/>
      </w:rPr>
      <w:t xml:space="preserve"> </w:t>
    </w:r>
    <w:r>
      <w:rPr>
        <w:rFonts w:hint="eastAsia"/>
        <w:b/>
        <w:bCs/>
        <w:sz w:val="32"/>
        <w:szCs w:val="28"/>
      </w:rPr>
      <w:t>书</w:t>
    </w:r>
    <w:r>
      <w:rPr>
        <w:rFonts w:hint="eastAsia"/>
        <w:szCs w:val="28"/>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ADD" w:rsidRDefault="003226DC">
    <w:pPr>
      <w:pBdr>
        <w:bottom w:val="single" w:sz="4" w:space="1" w:color="auto"/>
      </w:pBdr>
      <w:ind w:firstLineChars="0" w:firstLine="0"/>
      <w:jc w:val="center"/>
      <w:outlineLvl w:val="0"/>
      <w:rPr>
        <w:szCs w:val="28"/>
      </w:rPr>
    </w:pPr>
    <w:r>
      <w:rPr>
        <w:rFonts w:hint="eastAsia"/>
        <w:b/>
        <w:bCs/>
        <w:sz w:val="32"/>
        <w:szCs w:val="28"/>
      </w:rPr>
      <w:t>说</w:t>
    </w:r>
    <w:r>
      <w:rPr>
        <w:rFonts w:hint="eastAsia"/>
        <w:b/>
        <w:bCs/>
        <w:sz w:val="32"/>
        <w:szCs w:val="28"/>
      </w:rPr>
      <w:t xml:space="preserve">    </w:t>
    </w:r>
    <w:r>
      <w:rPr>
        <w:rFonts w:hint="eastAsia"/>
        <w:b/>
        <w:bCs/>
        <w:sz w:val="32"/>
        <w:szCs w:val="28"/>
      </w:rPr>
      <w:t>明</w:t>
    </w:r>
    <w:r>
      <w:rPr>
        <w:rFonts w:hint="eastAsia"/>
        <w:b/>
        <w:bCs/>
        <w:sz w:val="32"/>
        <w:szCs w:val="28"/>
      </w:rPr>
      <w:t xml:space="preserve">    </w:t>
    </w:r>
    <w:r>
      <w:rPr>
        <w:rFonts w:hint="eastAsia"/>
        <w:b/>
        <w:bCs/>
        <w:sz w:val="32"/>
        <w:szCs w:val="28"/>
      </w:rPr>
      <w:t>书</w:t>
    </w:r>
    <w:r>
      <w:rPr>
        <w:rFonts w:hint="eastAsia"/>
        <w:b/>
        <w:bCs/>
        <w:sz w:val="32"/>
        <w:szCs w:val="28"/>
      </w:rPr>
      <w:t xml:space="preserve">    </w:t>
    </w:r>
    <w:r>
      <w:rPr>
        <w:rFonts w:hint="eastAsia"/>
        <w:b/>
        <w:bCs/>
        <w:sz w:val="32"/>
        <w:szCs w:val="28"/>
      </w:rPr>
      <w:t>附</w:t>
    </w:r>
    <w:r>
      <w:rPr>
        <w:rFonts w:hint="eastAsia"/>
        <w:b/>
        <w:bCs/>
        <w:sz w:val="32"/>
        <w:szCs w:val="28"/>
      </w:rPr>
      <w:t xml:space="preserve">    </w:t>
    </w:r>
    <w:r>
      <w:rPr>
        <w:rFonts w:hint="eastAsia"/>
        <w:b/>
        <w:bCs/>
        <w:sz w:val="32"/>
        <w:szCs w:val="28"/>
      </w:rPr>
      <w:t>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6A0"/>
    <w:rsid w:val="00000B41"/>
    <w:rsid w:val="000C078E"/>
    <w:rsid w:val="003226DC"/>
    <w:rsid w:val="00353185"/>
    <w:rsid w:val="003A3C40"/>
    <w:rsid w:val="007540D3"/>
    <w:rsid w:val="00940AE5"/>
    <w:rsid w:val="00C146A0"/>
    <w:rsid w:val="00FA2ADD"/>
    <w:rsid w:val="025D41C1"/>
    <w:rsid w:val="03DC5BF3"/>
    <w:rsid w:val="06F47431"/>
    <w:rsid w:val="07E51DD1"/>
    <w:rsid w:val="08AF02BC"/>
    <w:rsid w:val="099F6CAE"/>
    <w:rsid w:val="0A236520"/>
    <w:rsid w:val="0B867234"/>
    <w:rsid w:val="0EA523D6"/>
    <w:rsid w:val="0FD06704"/>
    <w:rsid w:val="10E350C5"/>
    <w:rsid w:val="112505C9"/>
    <w:rsid w:val="11437B08"/>
    <w:rsid w:val="1B9E3033"/>
    <w:rsid w:val="20D33B72"/>
    <w:rsid w:val="21922006"/>
    <w:rsid w:val="23CD42C2"/>
    <w:rsid w:val="26322CF3"/>
    <w:rsid w:val="27E07114"/>
    <w:rsid w:val="28A955BF"/>
    <w:rsid w:val="2CBB0CD4"/>
    <w:rsid w:val="31445D5C"/>
    <w:rsid w:val="31E34FED"/>
    <w:rsid w:val="321A6859"/>
    <w:rsid w:val="387A6915"/>
    <w:rsid w:val="39C639F2"/>
    <w:rsid w:val="3B051E7E"/>
    <w:rsid w:val="40D30C46"/>
    <w:rsid w:val="414B0D89"/>
    <w:rsid w:val="438C6487"/>
    <w:rsid w:val="45962DD2"/>
    <w:rsid w:val="4676524E"/>
    <w:rsid w:val="47423EFC"/>
    <w:rsid w:val="49730E58"/>
    <w:rsid w:val="4A1C01AD"/>
    <w:rsid w:val="4E567303"/>
    <w:rsid w:val="532A5A5E"/>
    <w:rsid w:val="573A2CF0"/>
    <w:rsid w:val="587868E3"/>
    <w:rsid w:val="58C70D04"/>
    <w:rsid w:val="599A1A06"/>
    <w:rsid w:val="5BE41F02"/>
    <w:rsid w:val="5BFA2DC9"/>
    <w:rsid w:val="5F640C47"/>
    <w:rsid w:val="64556FBA"/>
    <w:rsid w:val="65FD4753"/>
    <w:rsid w:val="6A282830"/>
    <w:rsid w:val="6B193CE9"/>
    <w:rsid w:val="6D0965F9"/>
    <w:rsid w:val="6E4A345E"/>
    <w:rsid w:val="6F9E0EE1"/>
    <w:rsid w:val="70851776"/>
    <w:rsid w:val="72863792"/>
    <w:rsid w:val="756035A9"/>
    <w:rsid w:val="770D6AE8"/>
    <w:rsid w:val="78C16A5E"/>
    <w:rsid w:val="7BB64486"/>
    <w:rsid w:val="7C955B3A"/>
    <w:rsid w:val="7F7F6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360" w:lineRule="auto"/>
      <w:ind w:firstLineChars="200" w:firstLine="200"/>
      <w:jc w:val="both"/>
    </w:pPr>
    <w:rPr>
      <w:rFonts w:eastAsiaTheme="minorEastAsia" w:cstheme="minorBidi"/>
      <w:kern w:val="28"/>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rFonts w:eastAsia="楷体_GB2312" w:cs="Times New Roman"/>
      <w:sz w:val="18"/>
      <w:szCs w:val="20"/>
    </w:rPr>
  </w:style>
  <w:style w:type="paragraph" w:styleId="a4">
    <w:name w:val="header"/>
    <w:basedOn w:val="a"/>
    <w:qFormat/>
    <w:pPr>
      <w:tabs>
        <w:tab w:val="center" w:pos="4153"/>
        <w:tab w:val="right" w:pos="8306"/>
      </w:tabs>
      <w:snapToGrid w:val="0"/>
      <w:jc w:val="center"/>
    </w:pPr>
    <w:rPr>
      <w:rFonts w:eastAsia="楷体_GB2312" w:cs="Times New Roman"/>
      <w:sz w:val="18"/>
      <w:szCs w:val="18"/>
    </w:rPr>
  </w:style>
  <w:style w:type="paragraph" w:customStyle="1" w:styleId="a5">
    <w:name w:val="首段落"/>
    <w:basedOn w:val="a"/>
    <w:qFormat/>
    <w:pPr>
      <w:spacing w:beforeLines="50" w:before="120" w:line="500" w:lineRule="exact"/>
      <w:ind w:firstLine="561"/>
    </w:pPr>
    <w:rPr>
      <w:rFonts w:eastAsia="仿宋_GB2312"/>
      <w:color w:val="000000"/>
      <w:sz w:val="28"/>
    </w:rPr>
  </w:style>
  <w:style w:type="paragraph" w:customStyle="1" w:styleId="a6">
    <w:name w:val="È±Ê¡ÎÄ±¾"/>
    <w:basedOn w:val="a"/>
    <w:qFormat/>
    <w:pPr>
      <w:widowControl/>
      <w:overflowPunct w:val="0"/>
      <w:autoSpaceDE w:val="0"/>
      <w:autoSpaceDN w:val="0"/>
      <w:adjustRightInd w:val="0"/>
      <w:spacing w:line="240" w:lineRule="auto"/>
      <w:ind w:firstLineChars="0" w:firstLine="0"/>
      <w:jc w:val="left"/>
      <w:textAlignment w:val="baseline"/>
    </w:pPr>
    <w:rPr>
      <w:rFonts w:eastAsia="宋体"/>
      <w:kern w:val="0"/>
    </w:rPr>
  </w:style>
  <w:style w:type="paragraph" w:customStyle="1" w:styleId="p0">
    <w:name w:val="p0"/>
    <w:basedOn w:val="a"/>
    <w:qFormat/>
    <w:pPr>
      <w:widowControl/>
      <w:spacing w:line="240" w:lineRule="auto"/>
      <w:ind w:firstLineChars="0" w:firstLine="0"/>
    </w:pPr>
    <w:rPr>
      <w:rFonts w:ascii="宋体" w:hAnsi="宋体" w:cs="宋体"/>
      <w:b/>
      <w:bCs/>
      <w:kern w:val="0"/>
      <w:szCs w:val="24"/>
    </w:rPr>
  </w:style>
  <w:style w:type="paragraph" w:styleId="a7">
    <w:name w:val="Balloon Text"/>
    <w:basedOn w:val="a"/>
    <w:link w:val="Char"/>
    <w:rsid w:val="007540D3"/>
    <w:pPr>
      <w:spacing w:line="240" w:lineRule="auto"/>
    </w:pPr>
    <w:rPr>
      <w:sz w:val="18"/>
      <w:szCs w:val="18"/>
    </w:rPr>
  </w:style>
  <w:style w:type="character" w:customStyle="1" w:styleId="Char">
    <w:name w:val="批注框文本 Char"/>
    <w:basedOn w:val="a0"/>
    <w:link w:val="a7"/>
    <w:rsid w:val="007540D3"/>
    <w:rPr>
      <w:rFonts w:eastAsiaTheme="minorEastAsia" w:cstheme="minorBidi"/>
      <w:kern w:val="28"/>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360" w:lineRule="auto"/>
      <w:ind w:firstLineChars="200" w:firstLine="200"/>
      <w:jc w:val="both"/>
    </w:pPr>
    <w:rPr>
      <w:rFonts w:eastAsiaTheme="minorEastAsia" w:cstheme="minorBidi"/>
      <w:kern w:val="28"/>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rFonts w:eastAsia="楷体_GB2312" w:cs="Times New Roman"/>
      <w:sz w:val="18"/>
      <w:szCs w:val="20"/>
    </w:rPr>
  </w:style>
  <w:style w:type="paragraph" w:styleId="a4">
    <w:name w:val="header"/>
    <w:basedOn w:val="a"/>
    <w:qFormat/>
    <w:pPr>
      <w:tabs>
        <w:tab w:val="center" w:pos="4153"/>
        <w:tab w:val="right" w:pos="8306"/>
      </w:tabs>
      <w:snapToGrid w:val="0"/>
      <w:jc w:val="center"/>
    </w:pPr>
    <w:rPr>
      <w:rFonts w:eastAsia="楷体_GB2312" w:cs="Times New Roman"/>
      <w:sz w:val="18"/>
      <w:szCs w:val="18"/>
    </w:rPr>
  </w:style>
  <w:style w:type="paragraph" w:customStyle="1" w:styleId="a5">
    <w:name w:val="首段落"/>
    <w:basedOn w:val="a"/>
    <w:qFormat/>
    <w:pPr>
      <w:spacing w:beforeLines="50" w:before="120" w:line="500" w:lineRule="exact"/>
      <w:ind w:firstLine="561"/>
    </w:pPr>
    <w:rPr>
      <w:rFonts w:eastAsia="仿宋_GB2312"/>
      <w:color w:val="000000"/>
      <w:sz w:val="28"/>
    </w:rPr>
  </w:style>
  <w:style w:type="paragraph" w:customStyle="1" w:styleId="a6">
    <w:name w:val="È±Ê¡ÎÄ±¾"/>
    <w:basedOn w:val="a"/>
    <w:qFormat/>
    <w:pPr>
      <w:widowControl/>
      <w:overflowPunct w:val="0"/>
      <w:autoSpaceDE w:val="0"/>
      <w:autoSpaceDN w:val="0"/>
      <w:adjustRightInd w:val="0"/>
      <w:spacing w:line="240" w:lineRule="auto"/>
      <w:ind w:firstLineChars="0" w:firstLine="0"/>
      <w:jc w:val="left"/>
      <w:textAlignment w:val="baseline"/>
    </w:pPr>
    <w:rPr>
      <w:rFonts w:eastAsia="宋体"/>
      <w:kern w:val="0"/>
    </w:rPr>
  </w:style>
  <w:style w:type="paragraph" w:customStyle="1" w:styleId="p0">
    <w:name w:val="p0"/>
    <w:basedOn w:val="a"/>
    <w:qFormat/>
    <w:pPr>
      <w:widowControl/>
      <w:spacing w:line="240" w:lineRule="auto"/>
      <w:ind w:firstLineChars="0" w:firstLine="0"/>
    </w:pPr>
    <w:rPr>
      <w:rFonts w:ascii="宋体" w:hAnsi="宋体" w:cs="宋体"/>
      <w:b/>
      <w:bCs/>
      <w:kern w:val="0"/>
      <w:szCs w:val="24"/>
    </w:rPr>
  </w:style>
  <w:style w:type="paragraph" w:styleId="a7">
    <w:name w:val="Balloon Text"/>
    <w:basedOn w:val="a"/>
    <w:link w:val="Char"/>
    <w:rsid w:val="007540D3"/>
    <w:pPr>
      <w:spacing w:line="240" w:lineRule="auto"/>
    </w:pPr>
    <w:rPr>
      <w:sz w:val="18"/>
      <w:szCs w:val="18"/>
    </w:rPr>
  </w:style>
  <w:style w:type="character" w:customStyle="1" w:styleId="Char">
    <w:name w:val="批注框文本 Char"/>
    <w:basedOn w:val="a0"/>
    <w:link w:val="a7"/>
    <w:rsid w:val="007540D3"/>
    <w:rPr>
      <w:rFonts w:eastAsiaTheme="minorEastAsia" w:cstheme="minorBidi"/>
      <w:kern w:val="2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7.xml"/><Relationship Id="rId3" Type="http://schemas.microsoft.com/office/2007/relationships/stylesWithEffects" Target="stylesWithEffect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7.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4.png"/><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753</Words>
  <Characters>4298</Characters>
  <Application>Microsoft Office Word</Application>
  <DocSecurity>0</DocSecurity>
  <Lines>35</Lines>
  <Paragraphs>10</Paragraphs>
  <ScaleCrop>false</ScaleCrop>
  <Company>微软中国</Company>
  <LinksUpToDate>false</LinksUpToDate>
  <CharactersWithSpaces>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pc-20170327</dc:creator>
  <cp:lastModifiedBy>Administrator</cp:lastModifiedBy>
  <cp:revision>4</cp:revision>
  <dcterms:created xsi:type="dcterms:W3CDTF">2017-05-31T03:20:00Z</dcterms:created>
  <dcterms:modified xsi:type="dcterms:W3CDTF">2021-01-15T03:42:00Z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