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7B923" w14:textId="77777777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 w:rsidRPr="00434D37">
        <w:rPr>
          <w:rFonts w:ascii="楷体" w:eastAsia="楷体" w:hAnsi="楷体"/>
          <w:sz w:val="28"/>
          <w:szCs w:val="32"/>
        </w:rPr>
        <w:t>1.一种机动车号牌读取装置，其特征在于，包括：RFID标签、RFID读取器、数字条形码、条形码读取器以及数据终端；</w:t>
      </w:r>
    </w:p>
    <w:p w14:paraId="1956BC29" w14:textId="77777777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 w:rsidRPr="00434D37">
        <w:rPr>
          <w:rFonts w:ascii="楷体" w:eastAsia="楷体" w:hAnsi="楷体" w:hint="eastAsia"/>
          <w:sz w:val="28"/>
          <w:szCs w:val="32"/>
        </w:rPr>
        <w:t>所述</w:t>
      </w:r>
      <w:r w:rsidRPr="00434D37">
        <w:rPr>
          <w:rFonts w:ascii="楷体" w:eastAsia="楷体" w:hAnsi="楷体"/>
          <w:sz w:val="28"/>
          <w:szCs w:val="32"/>
        </w:rPr>
        <w:t>RFID标签设置于机动车两侧，所述RFID标签中存储相应的机动车信息；所述RFID读取器用于读取所述RFID标签中存储相应的机动车信息；</w:t>
      </w:r>
    </w:p>
    <w:p w14:paraId="73782DAD" w14:textId="77777777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 w:rsidRPr="00434D37">
        <w:rPr>
          <w:rFonts w:ascii="楷体" w:eastAsia="楷体" w:hAnsi="楷体" w:hint="eastAsia"/>
          <w:sz w:val="28"/>
          <w:szCs w:val="32"/>
        </w:rPr>
        <w:t>所述数字条形码设置于机动车车牌上；所述条形码读取器通过扫描所述数字条形码获取机动车号牌；</w:t>
      </w:r>
    </w:p>
    <w:p w14:paraId="315D5BDB" w14:textId="5F46F860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 w:rsidRPr="00434D37">
        <w:rPr>
          <w:rFonts w:ascii="楷体" w:eastAsia="楷体" w:hAnsi="楷体" w:hint="eastAsia"/>
          <w:sz w:val="28"/>
          <w:szCs w:val="32"/>
        </w:rPr>
        <w:t>所述</w:t>
      </w:r>
      <w:r w:rsidRPr="00434D37">
        <w:rPr>
          <w:rFonts w:ascii="楷体" w:eastAsia="楷体" w:hAnsi="楷体"/>
          <w:sz w:val="28"/>
          <w:szCs w:val="32"/>
        </w:rPr>
        <w:t>RFID读取器和所述条形码读取器通过无线接口与所述数据终端连接，为所述数据终端提供车辆的实时信息，统计道口的车辆数，产生相关报表</w:t>
      </w:r>
      <w:r>
        <w:rPr>
          <w:rFonts w:ascii="楷体" w:eastAsia="楷体" w:hAnsi="楷体" w:hint="eastAsia"/>
          <w:sz w:val="28"/>
          <w:szCs w:val="32"/>
        </w:rPr>
        <w:t>；</w:t>
      </w:r>
    </w:p>
    <w:p w14:paraId="52F2EADC" w14:textId="6FFDC75D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 w:rsidRPr="00434D37">
        <w:rPr>
          <w:rFonts w:ascii="楷体" w:eastAsia="楷体" w:hAnsi="楷体"/>
          <w:sz w:val="28"/>
          <w:szCs w:val="32"/>
        </w:rPr>
        <w:t>所述RFID读取器安装在道路上的指定区域内，通过无线远距离方式读取所述RFID标签的信息</w:t>
      </w:r>
      <w:r>
        <w:rPr>
          <w:rFonts w:ascii="楷体" w:eastAsia="楷体" w:hAnsi="楷体" w:hint="eastAsia"/>
          <w:sz w:val="28"/>
          <w:szCs w:val="32"/>
        </w:rPr>
        <w:t>；</w:t>
      </w:r>
    </w:p>
    <w:p w14:paraId="7D90B5E3" w14:textId="75D63AFC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 w:rsidRPr="00434D37">
        <w:rPr>
          <w:rFonts w:ascii="楷体" w:eastAsia="楷体" w:hAnsi="楷体"/>
          <w:sz w:val="28"/>
          <w:szCs w:val="32"/>
        </w:rPr>
        <w:t>所述RFID读取器包括：微处理器；</w:t>
      </w:r>
      <w:r w:rsidRPr="00434D37">
        <w:rPr>
          <w:rFonts w:ascii="楷体" w:eastAsia="楷体" w:hAnsi="楷体" w:hint="eastAsia"/>
          <w:sz w:val="28"/>
          <w:szCs w:val="32"/>
        </w:rPr>
        <w:t>与微处理器连接的用于读取所述</w:t>
      </w:r>
      <w:r w:rsidRPr="00434D37">
        <w:rPr>
          <w:rFonts w:ascii="楷体" w:eastAsia="楷体" w:hAnsi="楷体"/>
          <w:sz w:val="28"/>
          <w:szCs w:val="32"/>
        </w:rPr>
        <w:t>RFID标签存储信息的RFID阅读器；</w:t>
      </w:r>
      <w:r w:rsidRPr="00434D37">
        <w:rPr>
          <w:rFonts w:ascii="楷体" w:eastAsia="楷体" w:hAnsi="楷体" w:hint="eastAsia"/>
          <w:sz w:val="28"/>
          <w:szCs w:val="32"/>
        </w:rPr>
        <w:t>与微处理器连接的用于远程无线传输信息的</w:t>
      </w:r>
      <w:r w:rsidRPr="00434D37">
        <w:rPr>
          <w:rFonts w:ascii="楷体" w:eastAsia="楷体" w:hAnsi="楷体"/>
          <w:sz w:val="28"/>
          <w:szCs w:val="32"/>
        </w:rPr>
        <w:t>GPRS模块；</w:t>
      </w:r>
      <w:r w:rsidRPr="00434D37">
        <w:rPr>
          <w:rFonts w:ascii="楷体" w:eastAsia="楷体" w:hAnsi="楷体" w:hint="eastAsia"/>
          <w:sz w:val="28"/>
          <w:szCs w:val="32"/>
        </w:rPr>
        <w:t>与微处理器连接的报警模块；以及与微处理器连接的用于拍摄机动车车牌号码的高清摄像头。</w:t>
      </w:r>
    </w:p>
    <w:p w14:paraId="6F2B8AC2" w14:textId="785B8676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>
        <w:rPr>
          <w:rFonts w:ascii="楷体" w:eastAsia="楷体" w:hAnsi="楷体"/>
          <w:sz w:val="28"/>
          <w:szCs w:val="32"/>
        </w:rPr>
        <w:t>2</w:t>
      </w:r>
      <w:r w:rsidRPr="00434D37">
        <w:rPr>
          <w:rFonts w:ascii="楷体" w:eastAsia="楷体" w:hAnsi="楷体"/>
          <w:sz w:val="28"/>
          <w:szCs w:val="32"/>
        </w:rPr>
        <w:t>.权利要求1所述的机动车号牌读取装置，其特征在于，所述条形码读取器安装在道路上的指定区域内，通过无线远距离方式读取所述数字条形码的信息。</w:t>
      </w:r>
    </w:p>
    <w:p w14:paraId="5240CA35" w14:textId="2AB14903" w:rsidR="00434D37" w:rsidRPr="00434D37" w:rsidRDefault="00434D37" w:rsidP="00434D37">
      <w:pPr>
        <w:rPr>
          <w:rFonts w:ascii="楷体" w:eastAsia="楷体" w:hAnsi="楷体"/>
          <w:sz w:val="28"/>
          <w:szCs w:val="32"/>
        </w:rPr>
      </w:pPr>
      <w:r>
        <w:rPr>
          <w:rFonts w:ascii="楷体" w:eastAsia="楷体" w:hAnsi="楷体"/>
          <w:sz w:val="28"/>
          <w:szCs w:val="32"/>
        </w:rPr>
        <w:t>3</w:t>
      </w:r>
      <w:r w:rsidRPr="00434D37">
        <w:rPr>
          <w:rFonts w:ascii="楷体" w:eastAsia="楷体" w:hAnsi="楷体"/>
          <w:sz w:val="28"/>
          <w:szCs w:val="32"/>
        </w:rPr>
        <w:t>.权利要求</w:t>
      </w:r>
      <w:r>
        <w:rPr>
          <w:rFonts w:ascii="楷体" w:eastAsia="楷体" w:hAnsi="楷体"/>
          <w:sz w:val="28"/>
          <w:szCs w:val="32"/>
        </w:rPr>
        <w:t>2</w:t>
      </w:r>
      <w:r w:rsidRPr="00434D37">
        <w:rPr>
          <w:rFonts w:ascii="楷体" w:eastAsia="楷体" w:hAnsi="楷体"/>
          <w:sz w:val="28"/>
          <w:szCs w:val="32"/>
        </w:rPr>
        <w:t>述的机动车号牌读取装置，其特征在于，所述报警模块设置于机动车两侧；</w:t>
      </w:r>
      <w:r w:rsidRPr="00434D37">
        <w:rPr>
          <w:rFonts w:ascii="楷体" w:eastAsia="楷体" w:hAnsi="楷体" w:hint="eastAsia"/>
          <w:sz w:val="28"/>
          <w:szCs w:val="32"/>
        </w:rPr>
        <w:t>所述报警模块采用闪烁灯或者鸣响的方式。</w:t>
      </w:r>
    </w:p>
    <w:p w14:paraId="1A4CFF02" w14:textId="1F1CB610" w:rsidR="00EC2BAB" w:rsidRPr="00434D37" w:rsidRDefault="00434D37" w:rsidP="00434D37">
      <w:pPr>
        <w:rPr>
          <w:rFonts w:ascii="楷体" w:eastAsia="楷体" w:hAnsi="楷体"/>
          <w:sz w:val="28"/>
          <w:szCs w:val="32"/>
        </w:rPr>
      </w:pPr>
      <w:r>
        <w:rPr>
          <w:rFonts w:ascii="楷体" w:eastAsia="楷体" w:hAnsi="楷体"/>
          <w:sz w:val="28"/>
          <w:szCs w:val="32"/>
        </w:rPr>
        <w:t>4</w:t>
      </w:r>
      <w:r w:rsidRPr="00434D37">
        <w:rPr>
          <w:rFonts w:ascii="楷体" w:eastAsia="楷体" w:hAnsi="楷体"/>
          <w:sz w:val="28"/>
          <w:szCs w:val="32"/>
        </w:rPr>
        <w:t>.权利要求</w:t>
      </w:r>
      <w:r>
        <w:rPr>
          <w:rFonts w:ascii="楷体" w:eastAsia="楷体" w:hAnsi="楷体"/>
          <w:sz w:val="28"/>
          <w:szCs w:val="32"/>
        </w:rPr>
        <w:t>3</w:t>
      </w:r>
      <w:r w:rsidRPr="00434D37">
        <w:rPr>
          <w:rFonts w:ascii="楷体" w:eastAsia="楷体" w:hAnsi="楷体"/>
          <w:sz w:val="28"/>
          <w:szCs w:val="32"/>
        </w:rPr>
        <w:t>的机动车号牌读取装置，其特征在于，所述数据终端为</w:t>
      </w:r>
      <w:r w:rsidRPr="00434D37">
        <w:rPr>
          <w:rFonts w:ascii="楷体" w:eastAsia="楷体" w:hAnsi="楷体"/>
          <w:sz w:val="28"/>
          <w:szCs w:val="32"/>
        </w:rPr>
        <w:lastRenderedPageBreak/>
        <w:t>移动终端。</w:t>
      </w:r>
    </w:p>
    <w:sectPr w:rsidR="00EC2BAB" w:rsidRPr="00434D3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41E6F" w14:textId="77777777" w:rsidR="007236DC" w:rsidRDefault="007236DC" w:rsidP="00D37CB8">
      <w:r>
        <w:separator/>
      </w:r>
    </w:p>
  </w:endnote>
  <w:endnote w:type="continuationSeparator" w:id="0">
    <w:p w14:paraId="075F1438" w14:textId="77777777" w:rsidR="007236DC" w:rsidRDefault="007236DC" w:rsidP="00D3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D94A6" w14:textId="77777777" w:rsidR="007236DC" w:rsidRDefault="007236DC" w:rsidP="00D37CB8">
      <w:r>
        <w:separator/>
      </w:r>
    </w:p>
  </w:footnote>
  <w:footnote w:type="continuationSeparator" w:id="0">
    <w:p w14:paraId="4E32E1E0" w14:textId="77777777" w:rsidR="007236DC" w:rsidRDefault="007236DC" w:rsidP="00D37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9AEC9" w14:textId="7A7AAD09" w:rsidR="00D37CB8" w:rsidRPr="00D37CB8" w:rsidRDefault="00D37CB8">
    <w:pPr>
      <w:pStyle w:val="a3"/>
      <w:rPr>
        <w:rFonts w:ascii="楷体" w:eastAsia="楷体" w:hAnsi="楷体"/>
        <w:sz w:val="36"/>
        <w:szCs w:val="36"/>
      </w:rPr>
    </w:pPr>
    <w:r w:rsidRPr="00D37CB8">
      <w:rPr>
        <w:rFonts w:ascii="楷体" w:eastAsia="楷体" w:hAnsi="楷体" w:hint="eastAsia"/>
        <w:sz w:val="36"/>
        <w:szCs w:val="36"/>
      </w:rPr>
      <w:t>权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利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要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求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036"/>
    <w:rsid w:val="003230FA"/>
    <w:rsid w:val="00434D37"/>
    <w:rsid w:val="00716A0B"/>
    <w:rsid w:val="007236DC"/>
    <w:rsid w:val="00D37CB8"/>
    <w:rsid w:val="00DF2036"/>
    <w:rsid w:val="00EC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8FF4A4"/>
  <w15:chartTrackingRefBased/>
  <w15:docId w15:val="{4651313B-97A1-4416-A4C5-19E6B045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C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7C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7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7C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lailai1128@outlook.com</dc:creator>
  <cp:keywords/>
  <dc:description/>
  <cp:lastModifiedBy>lailai1128@outlook.com</cp:lastModifiedBy>
  <cp:revision>4</cp:revision>
  <dcterms:created xsi:type="dcterms:W3CDTF">2023-07-08T03:20:00Z</dcterms:created>
  <dcterms:modified xsi:type="dcterms:W3CDTF">2023-07-08T03:34:00Z</dcterms:modified>
</cp:coreProperties>
</file>