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1DEE6" w14:textId="77777777" w:rsidR="00F06E1A" w:rsidRPr="00F06E1A" w:rsidRDefault="00F06E1A" w:rsidP="00F06E1A">
      <w:pPr>
        <w:spacing w:line="480" w:lineRule="auto"/>
        <w:rPr>
          <w:rFonts w:ascii="宋体" w:hAnsi="宋体" w:cs="宋体" w:hint="eastAsia"/>
          <w:b/>
          <w:bCs/>
          <w:color w:val="000000"/>
          <w:sz w:val="24"/>
          <w:szCs w:val="24"/>
        </w:rPr>
      </w:pPr>
      <w:r w:rsidRPr="00F06E1A">
        <w:rPr>
          <w:rFonts w:ascii="宋体" w:hAnsi="宋体" w:cs="宋体" w:hint="eastAsia"/>
          <w:b/>
          <w:bCs/>
          <w:color w:val="000000"/>
          <w:sz w:val="24"/>
          <w:szCs w:val="24"/>
        </w:rPr>
        <w:t>尊敬的审查员：您好！</w:t>
      </w:r>
    </w:p>
    <w:p w14:paraId="5EC10135" w14:textId="77777777" w:rsidR="00F06E1A" w:rsidRPr="00F06E1A" w:rsidRDefault="00F06E1A" w:rsidP="00F06E1A">
      <w:pPr>
        <w:spacing w:line="360" w:lineRule="auto"/>
        <w:ind w:firstLineChars="200" w:firstLine="480"/>
        <w:rPr>
          <w:rFonts w:ascii="楷体" w:eastAsia="楷体" w:hAnsi="楷体" w:cs="宋体" w:hint="eastAsia"/>
          <w:b/>
          <w:bCs/>
          <w:color w:val="000000"/>
          <w:sz w:val="24"/>
          <w:szCs w:val="24"/>
        </w:rPr>
      </w:pPr>
      <w:r w:rsidRPr="00F06E1A">
        <w:rPr>
          <w:rFonts w:ascii="宋体" w:hAnsi="宋体" w:cs="宋体" w:hint="eastAsia"/>
          <w:color w:val="000000"/>
          <w:sz w:val="24"/>
          <w:szCs w:val="24"/>
        </w:rPr>
        <w:t>本意见陈述是针对国家知识产权局于2023年0</w:t>
      </w:r>
      <w:r w:rsidRPr="00F06E1A">
        <w:rPr>
          <w:rFonts w:ascii="宋体" w:hAnsi="宋体" w:cs="宋体"/>
          <w:color w:val="000000"/>
          <w:sz w:val="24"/>
          <w:szCs w:val="24"/>
        </w:rPr>
        <w:t>5</w:t>
      </w:r>
      <w:r w:rsidRPr="00F06E1A">
        <w:rPr>
          <w:rFonts w:ascii="宋体" w:hAnsi="宋体" w:cs="宋体" w:hint="eastAsia"/>
          <w:color w:val="000000"/>
          <w:sz w:val="24"/>
          <w:szCs w:val="24"/>
        </w:rPr>
        <w:t>月</w:t>
      </w:r>
      <w:r w:rsidRPr="00F06E1A">
        <w:rPr>
          <w:rFonts w:ascii="宋体" w:hAnsi="宋体" w:cs="宋体"/>
          <w:color w:val="000000"/>
          <w:sz w:val="24"/>
          <w:szCs w:val="24"/>
        </w:rPr>
        <w:t>26</w:t>
      </w:r>
      <w:r w:rsidRPr="00F06E1A">
        <w:rPr>
          <w:rFonts w:ascii="宋体" w:hAnsi="宋体" w:cs="宋体" w:hint="eastAsia"/>
          <w:color w:val="000000"/>
          <w:sz w:val="24"/>
          <w:szCs w:val="24"/>
        </w:rPr>
        <w:t>日发出的关于发明专利：2021114931460、《一种无人车声图识别定位变道方法、系统、设备及终端》的第二次审查意见通知书，对于审查员在审查意见通知书中的论述，申请人进行了认真的研读，并</w:t>
      </w:r>
      <w:proofErr w:type="gramStart"/>
      <w:r w:rsidRPr="00F06E1A">
        <w:rPr>
          <w:rFonts w:ascii="宋体" w:hAnsi="宋体" w:cs="宋体" w:hint="eastAsia"/>
          <w:color w:val="000000"/>
          <w:sz w:val="24"/>
          <w:szCs w:val="24"/>
        </w:rPr>
        <w:t>作出</w:t>
      </w:r>
      <w:proofErr w:type="gramEnd"/>
      <w:r w:rsidRPr="00F06E1A">
        <w:rPr>
          <w:rFonts w:ascii="宋体" w:hAnsi="宋体" w:cs="宋体" w:hint="eastAsia"/>
          <w:color w:val="000000"/>
          <w:sz w:val="24"/>
          <w:szCs w:val="24"/>
        </w:rPr>
        <w:t>以下修改和意见陈述。</w:t>
      </w:r>
    </w:p>
    <w:p w14:paraId="2D583E6C" w14:textId="77777777" w:rsidR="00F06E1A" w:rsidRPr="00F06E1A" w:rsidRDefault="00F06E1A" w:rsidP="00F06E1A">
      <w:pPr>
        <w:spacing w:line="360" w:lineRule="auto"/>
        <w:jc w:val="left"/>
        <w:rPr>
          <w:rFonts w:ascii="楷体" w:eastAsia="楷体" w:hAnsi="楷体" w:cs="宋体"/>
          <w:b/>
          <w:bCs/>
          <w:color w:val="000000"/>
          <w:sz w:val="24"/>
          <w:szCs w:val="24"/>
        </w:rPr>
      </w:pPr>
    </w:p>
    <w:p w14:paraId="2D5F8BDA" w14:textId="77777777" w:rsidR="00F06E1A" w:rsidRPr="00F06E1A" w:rsidRDefault="00F06E1A" w:rsidP="00F06E1A">
      <w:pPr>
        <w:spacing w:line="360" w:lineRule="auto"/>
        <w:jc w:val="left"/>
        <w:rPr>
          <w:rFonts w:ascii="楷体" w:eastAsia="楷体" w:hAnsi="楷体" w:cs="宋体"/>
          <w:color w:val="000000"/>
          <w:sz w:val="28"/>
          <w:szCs w:val="28"/>
          <w:u w:val="single"/>
        </w:rPr>
      </w:pPr>
      <w:r w:rsidRPr="00F06E1A">
        <w:rPr>
          <w:rFonts w:ascii="楷体" w:eastAsia="楷体" w:hAnsi="楷体" w:cs="宋体" w:hint="eastAsia"/>
          <w:b/>
          <w:bCs/>
          <w:color w:val="000000"/>
          <w:sz w:val="28"/>
          <w:szCs w:val="28"/>
          <w:u w:val="single"/>
        </w:rPr>
        <w:t>一、专利代理</w:t>
      </w:r>
      <w:proofErr w:type="gramStart"/>
      <w:r w:rsidRPr="00F06E1A">
        <w:rPr>
          <w:rFonts w:ascii="楷体" w:eastAsia="楷体" w:hAnsi="楷体" w:cs="宋体" w:hint="eastAsia"/>
          <w:b/>
          <w:bCs/>
          <w:color w:val="000000"/>
          <w:sz w:val="28"/>
          <w:szCs w:val="28"/>
          <w:u w:val="single"/>
        </w:rPr>
        <w:t>师结合</w:t>
      </w:r>
      <w:proofErr w:type="gramEnd"/>
      <w:r w:rsidRPr="00F06E1A">
        <w:rPr>
          <w:rFonts w:ascii="楷体" w:eastAsia="楷体" w:hAnsi="楷体" w:cs="宋体" w:hint="eastAsia"/>
          <w:b/>
          <w:bCs/>
          <w:color w:val="000000"/>
          <w:sz w:val="28"/>
          <w:szCs w:val="28"/>
          <w:u w:val="single"/>
        </w:rPr>
        <w:t>一审提供的相关资料，来论证一审的审查意见提及的相关的结论性的审查意见存在的问题和错误 。</w:t>
      </w:r>
    </w:p>
    <w:p w14:paraId="45850323" w14:textId="77777777" w:rsidR="00F06E1A" w:rsidRPr="00F06E1A" w:rsidRDefault="00F06E1A" w:rsidP="00F06E1A">
      <w:pPr>
        <w:spacing w:line="360" w:lineRule="auto"/>
        <w:ind w:firstLineChars="200" w:firstLine="480"/>
        <w:rPr>
          <w:rFonts w:ascii="华文新魏" w:eastAsia="华文新魏" w:hAnsi="华文新魏" w:cs="华文新魏" w:hint="eastAsia"/>
          <w:b/>
          <w:bCs/>
          <w:color w:val="000000"/>
          <w:sz w:val="24"/>
          <w:szCs w:val="24"/>
        </w:rPr>
      </w:pPr>
      <w:r w:rsidRPr="00F06E1A">
        <w:rPr>
          <w:rFonts w:ascii="华文新魏" w:eastAsia="华文新魏" w:hAnsi="华文新魏" w:cs="华文新魏" w:hint="eastAsia"/>
          <w:b/>
          <w:bCs/>
          <w:color w:val="000000"/>
          <w:sz w:val="24"/>
          <w:szCs w:val="24"/>
        </w:rPr>
        <w:t>第一，审查意见认为：</w:t>
      </w:r>
    </w:p>
    <w:p w14:paraId="1AD6207F"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对比文件1和本申请都是无人车通过声音图像识别进行智能决策，两者所针对的对象是相同的；对比文件1和本申请都是通过声音进行识别定位，为了进一步判断车辆是否为特殊车辆，将生成的警笛声源坐标与云在线特殊车辆系统的定位坐标进行匹配确认，是本领域技术人员容易想到的，不需要付出创造性劳动。根据实际需求设置滤波器的频率，是本领域的常规技术手段；通过使用谱减法进行信号增强，是本领域的常规技术手段。对比文件1公开了信息采集模块21主要通过摄像机和雷达等设备采集无人驾驶车辆行车环境的路况信息和道路信息，将采集到的信息进行融合并发送到信息处理和决策模块23；信息处理和决策模块23将信息采集模块21和本车信息反馈模块22发送的本车行驶状态信息进行分析处理，计算出无人驾驶车辆的变道、避让等决策方案，即，同样是通过对声音和图像进行综合分析进行决策。根据实际需求设置相应的云端决策系统，是本领域的常规技术手段。因此，修改后的权利要求不具备创造性。</w:t>
      </w:r>
    </w:p>
    <w:p w14:paraId="23A96641" w14:textId="77777777" w:rsidR="00F06E1A" w:rsidRPr="00F06E1A" w:rsidRDefault="00F06E1A" w:rsidP="00F06E1A">
      <w:pPr>
        <w:spacing w:line="360" w:lineRule="auto"/>
        <w:ind w:firstLineChars="200" w:firstLine="480"/>
        <w:rPr>
          <w:rFonts w:ascii="华文新魏" w:eastAsia="华文新魏" w:hAnsi="华文新魏" w:cs="华文新魏"/>
          <w:b/>
          <w:bCs/>
          <w:color w:val="000000"/>
          <w:sz w:val="24"/>
          <w:szCs w:val="24"/>
        </w:rPr>
      </w:pPr>
      <w:r w:rsidRPr="00F06E1A">
        <w:rPr>
          <w:rFonts w:ascii="华文新魏" w:eastAsia="华文新魏" w:hAnsi="华文新魏" w:cs="华文新魏" w:hint="eastAsia"/>
          <w:b/>
          <w:bCs/>
          <w:color w:val="000000"/>
          <w:sz w:val="24"/>
          <w:szCs w:val="24"/>
        </w:rPr>
        <w:t>第二，具体分析如下：</w:t>
      </w:r>
    </w:p>
    <w:p w14:paraId="34C49558"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本申请提供的是一种无人车声图识别定位变道方法，而对比文件1公开的是一种无人驾驶车辆的听觉感知与智能决策系统；其中对比文件1是智能决策系统，而本申请是识别定位变道方法，本申请与对比文件1具体技术目标不同；</w:t>
      </w:r>
    </w:p>
    <w:p w14:paraId="74A2209D"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其次，本申请提供的“将生成的警笛声源坐标与云在线特殊车辆系统的定位坐标进行匹配确认。噪声过滤模块加一个截止频率为500Hz和2000Hz的带通滤波器，从而最大限度过滤公路噪声；声音预处理模块对警笛声使用谱减法进行信号增强后，警笛声识别匹配模块将其与样本库匹配进行判别；在警笛声识别系统判断警笛声后，通过传声器阵列的声源信号接收模型生成警笛声源坐标，并将此坐标与云在线特殊车辆系统的定位坐标进行匹配确认，若匹</w:t>
      </w:r>
      <w:r w:rsidRPr="00F06E1A">
        <w:rPr>
          <w:rFonts w:ascii="宋体" w:hAnsi="宋体" w:cs="宋体" w:hint="eastAsia"/>
          <w:color w:val="000000"/>
          <w:sz w:val="24"/>
          <w:szCs w:val="24"/>
        </w:rPr>
        <w:lastRenderedPageBreak/>
        <w:t>配成功，则确认其为特殊车辆”是对比文件1不具备的技术方法；本申请提供的“将生成的警笛声源坐标与云在线特殊车辆系统的定位坐标进行匹配确认。噪声过滤模块加一个截止频率为500Hz和2000Hz的带通滤波器，从而最大限度过滤公路噪声；声音预处理模块对警笛声使用谱减法进行信号增强后，警笛声识别匹配模块将其与样本库匹配进行判别；在警笛声识别系统判断警笛声后，通过传声器阵列的声源信号接收模型生成警笛声源坐标，并将此坐标与云在线特殊车辆系统的定位坐标进行匹配确认，若匹配成功，则确认其为特殊车辆”是本申请通过创造性设计并不断地实验测试，不断地进行优化获得的方法，包含了发明人大量的辛勤劳动经验和用心琢磨反复测试的心血，不同的技术解决的问题不同，实现的效果也不同，二者不具有可比性；</w:t>
      </w:r>
    </w:p>
    <w:p w14:paraId="0ACA2A77"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综上可知，本申请与对比文件1具体技术方法不同，实现的效果也不同，本发明提供的无人车声图识别定位变道方法，在急救车、警车、消防车等特殊车辆需要无人车让道时，无人车识别警笛声</w:t>
      </w:r>
      <w:proofErr w:type="gramStart"/>
      <w:r w:rsidRPr="00F06E1A">
        <w:rPr>
          <w:rFonts w:ascii="宋体" w:hAnsi="宋体" w:cs="宋体" w:hint="eastAsia"/>
          <w:color w:val="000000"/>
          <w:sz w:val="24"/>
          <w:szCs w:val="24"/>
        </w:rPr>
        <w:t>实现声</w:t>
      </w:r>
      <w:proofErr w:type="gramEnd"/>
      <w:r w:rsidRPr="00F06E1A">
        <w:rPr>
          <w:rFonts w:ascii="宋体" w:hAnsi="宋体" w:cs="宋体" w:hint="eastAsia"/>
          <w:color w:val="000000"/>
          <w:sz w:val="24"/>
          <w:szCs w:val="24"/>
        </w:rPr>
        <w:t>定位并</w:t>
      </w:r>
      <w:proofErr w:type="gramStart"/>
      <w:r w:rsidRPr="00F06E1A">
        <w:rPr>
          <w:rFonts w:ascii="宋体" w:hAnsi="宋体" w:cs="宋体" w:hint="eastAsia"/>
          <w:color w:val="000000"/>
          <w:sz w:val="24"/>
          <w:szCs w:val="24"/>
        </w:rPr>
        <w:t>形成声</w:t>
      </w:r>
      <w:proofErr w:type="gramEnd"/>
      <w:r w:rsidRPr="00F06E1A">
        <w:rPr>
          <w:rFonts w:ascii="宋体" w:hAnsi="宋体" w:cs="宋体" w:hint="eastAsia"/>
          <w:color w:val="000000"/>
          <w:sz w:val="24"/>
          <w:szCs w:val="24"/>
        </w:rPr>
        <w:t>定位坐标，此时与交通系统中正在执行任务的特殊车辆云坐标进行匹配确认，从而基于无人车实现了声音信息与现有技术所输出信息的互相验证与监督，实现对特种车辆的避让，最大程度上减少对其工作状态的影响。</w:t>
      </w:r>
    </w:p>
    <w:p w14:paraId="08CBBB6D"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本发明以声音信息作为无人车的信息输入来源之一，在无人车的决策过程中，声音信息与图像信息并结合现有技术共同实现无人车的决策任务；可以识别出无人车视野盲区外的特殊车辆，并一定程度上将无人车只能通过</w:t>
      </w:r>
      <w:proofErr w:type="gramStart"/>
      <w:r w:rsidRPr="00F06E1A">
        <w:rPr>
          <w:rFonts w:ascii="宋体" w:hAnsi="宋体" w:cs="宋体" w:hint="eastAsia"/>
          <w:color w:val="000000"/>
          <w:sz w:val="24"/>
          <w:szCs w:val="24"/>
        </w:rPr>
        <w:t>云系统</w:t>
      </w:r>
      <w:proofErr w:type="gramEnd"/>
      <w:r w:rsidRPr="00F06E1A">
        <w:rPr>
          <w:rFonts w:ascii="宋体" w:hAnsi="宋体" w:cs="宋体" w:hint="eastAsia"/>
          <w:color w:val="000000"/>
          <w:sz w:val="24"/>
          <w:szCs w:val="24"/>
        </w:rPr>
        <w:t>决策的任务下移到车一级，这不仅提高了无人车的安全性、功能性，而且可以推动无人车的智能化发展。</w:t>
      </w:r>
    </w:p>
    <w:p w14:paraId="0AE1EDD0"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本发明根据声图信息所</w:t>
      </w:r>
      <w:proofErr w:type="gramStart"/>
      <w:r w:rsidRPr="00F06E1A">
        <w:rPr>
          <w:rFonts w:ascii="宋体" w:hAnsi="宋体" w:cs="宋体" w:hint="eastAsia"/>
          <w:color w:val="000000"/>
          <w:sz w:val="24"/>
          <w:szCs w:val="24"/>
        </w:rPr>
        <w:t>作出</w:t>
      </w:r>
      <w:proofErr w:type="gramEnd"/>
      <w:r w:rsidRPr="00F06E1A">
        <w:rPr>
          <w:rFonts w:ascii="宋体" w:hAnsi="宋体" w:cs="宋体" w:hint="eastAsia"/>
          <w:color w:val="000000"/>
          <w:sz w:val="24"/>
          <w:szCs w:val="24"/>
        </w:rPr>
        <w:t>的决策行为包括：加速、减速、超车、左变道、右变道、保持，采用合法性、安全性、舒适性、快速性的准则顺序决策无人车行为；并根据声图信息融合，可以实时适应路况合法性的变化，在交通法规规定内，决策出利于人类的行为；这是对比文件1达不到的技术效果，因此，本申请的技术方案具备创造性。</w:t>
      </w:r>
    </w:p>
    <w:p w14:paraId="186CF44B"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本申请提供的“将生成的警笛声源坐标与云在线特殊车辆系统的定位坐标进行匹配确认。噪声过滤模块加一个截止频率为500Hz和2000Hz的带通滤波器，从而最大限度过滤公路噪声；声音预处理模块对警笛声使用谱减法进行信号增强后，警笛声识别匹配模块将其与样本库匹配进行判别；在警笛声识别系统判断警笛声后，通过传声器阵列的声源信号接收模型生成警笛声源坐标，并将此坐标与云在线特殊车辆系统的定位坐标进行匹配确认，若匹配成功，则确认其为特殊车辆”是现有技术没有公开的，实现的效果也不同，本发明提供的无人车声图识别定位变道方法，在急救车、警车、消防车等特殊车辆需要无人车让道时，无人车识别警笛声</w:t>
      </w:r>
      <w:proofErr w:type="gramStart"/>
      <w:r w:rsidRPr="00F06E1A">
        <w:rPr>
          <w:rFonts w:ascii="宋体" w:hAnsi="宋体" w:cs="宋体" w:hint="eastAsia"/>
          <w:color w:val="000000"/>
          <w:sz w:val="24"/>
          <w:szCs w:val="24"/>
        </w:rPr>
        <w:t>实现声</w:t>
      </w:r>
      <w:proofErr w:type="gramEnd"/>
      <w:r w:rsidRPr="00F06E1A">
        <w:rPr>
          <w:rFonts w:ascii="宋体" w:hAnsi="宋体" w:cs="宋体" w:hint="eastAsia"/>
          <w:color w:val="000000"/>
          <w:sz w:val="24"/>
          <w:szCs w:val="24"/>
        </w:rPr>
        <w:t>定位并</w:t>
      </w:r>
      <w:proofErr w:type="gramStart"/>
      <w:r w:rsidRPr="00F06E1A">
        <w:rPr>
          <w:rFonts w:ascii="宋体" w:hAnsi="宋体" w:cs="宋体" w:hint="eastAsia"/>
          <w:color w:val="000000"/>
          <w:sz w:val="24"/>
          <w:szCs w:val="24"/>
        </w:rPr>
        <w:t>形成声</w:t>
      </w:r>
      <w:proofErr w:type="gramEnd"/>
      <w:r w:rsidRPr="00F06E1A">
        <w:rPr>
          <w:rFonts w:ascii="宋体" w:hAnsi="宋体" w:cs="宋体" w:hint="eastAsia"/>
          <w:color w:val="000000"/>
          <w:sz w:val="24"/>
          <w:szCs w:val="24"/>
        </w:rPr>
        <w:t>定位坐标，此时与交通系统中正在执行任务的特殊车辆云坐标进行匹配确认，从而基于无人车实现了声音信息与现有技术所输出信息的互相验证与监督，实</w:t>
      </w:r>
      <w:r w:rsidRPr="00F06E1A">
        <w:rPr>
          <w:rFonts w:ascii="宋体" w:hAnsi="宋体" w:cs="宋体" w:hint="eastAsia"/>
          <w:color w:val="000000"/>
          <w:sz w:val="24"/>
          <w:szCs w:val="24"/>
        </w:rPr>
        <w:lastRenderedPageBreak/>
        <w:t>现对特种车辆的避让，最大程度上减少对其工作状态的影响，这是现有技术达不到的。</w:t>
      </w:r>
    </w:p>
    <w:p w14:paraId="26E4AFC6" w14:textId="77777777" w:rsidR="00F06E1A" w:rsidRPr="00F06E1A" w:rsidRDefault="00F06E1A" w:rsidP="00F06E1A">
      <w:pPr>
        <w:spacing w:line="360" w:lineRule="auto"/>
        <w:ind w:firstLineChars="200" w:firstLine="482"/>
        <w:rPr>
          <w:rFonts w:ascii="宋体" w:hAnsi="宋体" w:cs="宋体" w:hint="eastAsia"/>
          <w:b/>
          <w:bCs/>
          <w:color w:val="000000"/>
          <w:sz w:val="24"/>
          <w:szCs w:val="24"/>
        </w:rPr>
      </w:pPr>
    </w:p>
    <w:p w14:paraId="2E380032" w14:textId="77777777" w:rsidR="00F06E1A" w:rsidRPr="00F06E1A" w:rsidRDefault="00F06E1A" w:rsidP="00F06E1A">
      <w:pPr>
        <w:spacing w:line="360" w:lineRule="auto"/>
        <w:rPr>
          <w:rFonts w:ascii="宋体" w:hAnsi="宋体" w:cs="宋体" w:hint="eastAsia"/>
          <w:b/>
          <w:bCs/>
          <w:color w:val="000000"/>
          <w:sz w:val="24"/>
          <w:szCs w:val="24"/>
          <w:u w:val="single"/>
        </w:rPr>
      </w:pPr>
      <w:r w:rsidRPr="00F06E1A">
        <w:rPr>
          <w:rFonts w:ascii="宋体" w:hAnsi="宋体" w:cs="宋体" w:hint="eastAsia"/>
          <w:b/>
          <w:bCs/>
          <w:color w:val="000000"/>
          <w:sz w:val="24"/>
          <w:szCs w:val="24"/>
          <w:u w:val="single"/>
        </w:rPr>
        <w:t>二、权利要求书修改说明。</w:t>
      </w:r>
    </w:p>
    <w:p w14:paraId="356C39A8" w14:textId="77777777" w:rsidR="00F06E1A" w:rsidRPr="00F06E1A" w:rsidRDefault="00F06E1A" w:rsidP="00F06E1A">
      <w:pPr>
        <w:spacing w:line="360" w:lineRule="auto"/>
        <w:ind w:firstLineChars="200" w:firstLine="482"/>
        <w:rPr>
          <w:rFonts w:ascii="宋体" w:hAnsi="宋体" w:cs="宋体"/>
          <w:b/>
          <w:bCs/>
          <w:color w:val="000000"/>
          <w:sz w:val="24"/>
          <w:szCs w:val="24"/>
        </w:rPr>
      </w:pPr>
      <w:r w:rsidRPr="00F06E1A">
        <w:rPr>
          <w:rFonts w:ascii="宋体" w:hAnsi="宋体" w:cs="宋体" w:hint="eastAsia"/>
          <w:b/>
          <w:bCs/>
          <w:color w:val="000000"/>
          <w:sz w:val="24"/>
          <w:szCs w:val="24"/>
        </w:rPr>
        <w:t>1、删除权利要求1，将创新</w:t>
      </w:r>
      <w:proofErr w:type="gramStart"/>
      <w:r w:rsidRPr="00F06E1A">
        <w:rPr>
          <w:rFonts w:ascii="宋体" w:hAnsi="宋体" w:cs="宋体" w:hint="eastAsia"/>
          <w:b/>
          <w:bCs/>
          <w:color w:val="000000"/>
          <w:sz w:val="24"/>
          <w:szCs w:val="24"/>
        </w:rPr>
        <w:t>点丰富</w:t>
      </w:r>
      <w:proofErr w:type="gramEnd"/>
      <w:r w:rsidRPr="00F06E1A">
        <w:rPr>
          <w:rFonts w:ascii="宋体" w:hAnsi="宋体" w:cs="宋体" w:hint="eastAsia"/>
          <w:b/>
          <w:bCs/>
          <w:color w:val="000000"/>
          <w:sz w:val="24"/>
          <w:szCs w:val="24"/>
        </w:rPr>
        <w:t>的原权利要求2、3作为</w:t>
      </w:r>
      <w:proofErr w:type="gramStart"/>
      <w:r w:rsidRPr="00F06E1A">
        <w:rPr>
          <w:rFonts w:ascii="宋体" w:hAnsi="宋体" w:cs="宋体" w:hint="eastAsia"/>
          <w:b/>
          <w:bCs/>
          <w:color w:val="000000"/>
          <w:sz w:val="24"/>
          <w:szCs w:val="24"/>
        </w:rPr>
        <w:t>新权利</w:t>
      </w:r>
      <w:proofErr w:type="gramEnd"/>
      <w:r w:rsidRPr="00F06E1A">
        <w:rPr>
          <w:rFonts w:ascii="宋体" w:hAnsi="宋体" w:cs="宋体" w:hint="eastAsia"/>
          <w:b/>
          <w:bCs/>
          <w:color w:val="000000"/>
          <w:sz w:val="24"/>
          <w:szCs w:val="24"/>
        </w:rPr>
        <w:t>要求1，其他权利要求序号作相应修改。</w:t>
      </w:r>
    </w:p>
    <w:p w14:paraId="13ECC46A" w14:textId="77777777" w:rsidR="00F06E1A" w:rsidRPr="00F06E1A" w:rsidRDefault="00F06E1A" w:rsidP="00F06E1A">
      <w:pPr>
        <w:spacing w:line="360" w:lineRule="auto"/>
        <w:ind w:firstLineChars="200" w:firstLine="482"/>
        <w:rPr>
          <w:rFonts w:ascii="宋体" w:hAnsi="宋体" w:cs="宋体"/>
          <w:b/>
          <w:bCs/>
          <w:color w:val="000000"/>
          <w:sz w:val="24"/>
          <w:szCs w:val="24"/>
        </w:rPr>
      </w:pPr>
      <w:r w:rsidRPr="00F06E1A">
        <w:rPr>
          <w:rFonts w:ascii="宋体" w:hAnsi="宋体" w:cs="宋体" w:hint="eastAsia"/>
          <w:b/>
          <w:bCs/>
          <w:color w:val="000000"/>
          <w:sz w:val="24"/>
          <w:szCs w:val="24"/>
        </w:rPr>
        <w:t>2、具体修改内容见替换页和对照页。</w:t>
      </w:r>
    </w:p>
    <w:p w14:paraId="7D37DCF0" w14:textId="77777777" w:rsidR="00F06E1A" w:rsidRPr="00F06E1A" w:rsidRDefault="00F06E1A" w:rsidP="00F06E1A">
      <w:pPr>
        <w:spacing w:line="360" w:lineRule="auto"/>
        <w:ind w:firstLineChars="200" w:firstLine="482"/>
        <w:rPr>
          <w:rFonts w:ascii="宋体" w:hAnsi="宋体" w:cs="宋体"/>
          <w:b/>
          <w:bCs/>
          <w:color w:val="000000"/>
          <w:sz w:val="24"/>
          <w:szCs w:val="24"/>
        </w:rPr>
      </w:pPr>
      <w:r w:rsidRPr="00F06E1A">
        <w:rPr>
          <w:rFonts w:ascii="宋体" w:hAnsi="宋体" w:cs="宋体" w:hint="eastAsia"/>
          <w:b/>
          <w:bCs/>
          <w:color w:val="000000"/>
          <w:sz w:val="24"/>
          <w:szCs w:val="24"/>
        </w:rPr>
        <w:t>3、修改后</w:t>
      </w:r>
      <w:proofErr w:type="gramStart"/>
      <w:r w:rsidRPr="00F06E1A">
        <w:rPr>
          <w:rFonts w:ascii="宋体" w:hAnsi="宋体" w:cs="宋体" w:hint="eastAsia"/>
          <w:b/>
          <w:bCs/>
          <w:color w:val="000000"/>
          <w:sz w:val="24"/>
          <w:szCs w:val="24"/>
        </w:rPr>
        <w:t>新权利</w:t>
      </w:r>
      <w:proofErr w:type="gramEnd"/>
      <w:r w:rsidRPr="00F06E1A">
        <w:rPr>
          <w:rFonts w:ascii="宋体" w:hAnsi="宋体" w:cs="宋体" w:hint="eastAsia"/>
          <w:b/>
          <w:bCs/>
          <w:color w:val="000000"/>
          <w:sz w:val="24"/>
          <w:szCs w:val="24"/>
        </w:rPr>
        <w:t>要求1：</w:t>
      </w:r>
    </w:p>
    <w:p w14:paraId="6323D97F"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一种无人车声图识别定位变道方法，其特征在于，所述无人车声图识别定位变道方法包括以下步骤：</w:t>
      </w:r>
    </w:p>
    <w:p w14:paraId="715BD625"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步骤</w:t>
      </w:r>
      <w:proofErr w:type="gramStart"/>
      <w:r w:rsidRPr="00F06E1A">
        <w:rPr>
          <w:rFonts w:ascii="宋体" w:hAnsi="宋体" w:cs="宋体" w:hint="eastAsia"/>
          <w:color w:val="000000"/>
          <w:sz w:val="24"/>
          <w:szCs w:val="24"/>
        </w:rPr>
        <w:t>一</w:t>
      </w:r>
      <w:proofErr w:type="gramEnd"/>
      <w:r w:rsidRPr="00F06E1A">
        <w:rPr>
          <w:rFonts w:ascii="宋体" w:hAnsi="宋体" w:cs="宋体" w:hint="eastAsia"/>
          <w:color w:val="000000"/>
          <w:sz w:val="24"/>
          <w:szCs w:val="24"/>
        </w:rPr>
        <w:t>，警笛声识别：拾取周围环境的声波后，过滤公路噪声；在对警笛声进行信号增强后，与样本库匹配进行判别；</w:t>
      </w:r>
    </w:p>
    <w:p w14:paraId="6B3330B1"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步骤二，警笛声源定位确认：生成警笛声源坐标，并将生成的警笛声源坐标与云在线特殊车辆系统的定位坐标进行匹配确认；</w:t>
      </w:r>
    </w:p>
    <w:p w14:paraId="25DFDBD5"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步骤三，感知记录：在收到特殊车辆确认信息后，将周围环境感知信息与无人车自身信息上传到礼让决策系统层；</w:t>
      </w:r>
    </w:p>
    <w:p w14:paraId="180132A7"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步骤四，避让决策：进行环境划分后，基于所处环境，通过行为决策网络获取被控无人车动作策略；</w:t>
      </w:r>
    </w:p>
    <w:p w14:paraId="0100F3F5"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所述警笛声识别，包括：</w:t>
      </w:r>
    </w:p>
    <w:p w14:paraId="1C9BB5D4"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通过声音采集装置的拾音单元拾取周围环境的声波；噪声过滤模块加一个截止频率为500Hz和2000Hz的带通滤波器，从而最大限度过滤公路噪声；声音预处理模块对警笛</w:t>
      </w:r>
      <w:proofErr w:type="gramStart"/>
      <w:r w:rsidRPr="00F06E1A">
        <w:rPr>
          <w:rFonts w:ascii="宋体" w:hAnsi="宋体" w:cs="宋体" w:hint="eastAsia"/>
          <w:color w:val="000000"/>
          <w:sz w:val="24"/>
          <w:szCs w:val="24"/>
        </w:rPr>
        <w:t>声使用谱</w:t>
      </w:r>
      <w:proofErr w:type="gramEnd"/>
      <w:r w:rsidRPr="00F06E1A">
        <w:rPr>
          <w:rFonts w:ascii="宋体" w:hAnsi="宋体" w:cs="宋体" w:hint="eastAsia"/>
          <w:color w:val="000000"/>
          <w:sz w:val="24"/>
          <w:szCs w:val="24"/>
        </w:rPr>
        <w:t>减法进行信号增强后，警笛声识别匹配模块将其与样本库匹配进行判别；</w:t>
      </w:r>
    </w:p>
    <w:p w14:paraId="1C9B45DC"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所述警笛声源定位确认，包括：</w:t>
      </w:r>
    </w:p>
    <w:p w14:paraId="0BD3BE9D"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在警笛声识别系统判断警笛声后，通过传声器阵列的声源信号接收模型生成警笛声源</w:t>
      </w:r>
      <w:r w:rsidRPr="00F06E1A">
        <w:rPr>
          <w:rFonts w:ascii="宋体" w:hAnsi="宋体" w:cs="宋体" w:hint="eastAsia"/>
          <w:color w:val="000000"/>
          <w:sz w:val="24"/>
          <w:szCs w:val="24"/>
        </w:rPr>
        <w:tab/>
        <w:t>坐标，并将此坐标与云在线特殊车辆系统的定位坐标进行匹配确认，若匹配成功，则确认其为特殊车辆；</w:t>
      </w:r>
    </w:p>
    <w:p w14:paraId="554432E9"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所述感知记录，包括：</w:t>
      </w:r>
    </w:p>
    <w:p w14:paraId="3461FABC"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在收到特殊车辆确认信息后，将周围环境感知信息与无人车自身信息上传到礼让决策系统层，并从此刻开始摄像记录周围车辆信息，在感知到特殊车辆从无人车前方通过后5s结束摄像；避让后将信息上传至对应的管理机构，作为车辆避让特殊车辆违章处理的证据，从而无需避让车辆的驾驶人主动证实；</w:t>
      </w:r>
    </w:p>
    <w:p w14:paraId="2DDCD79D"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所述避让决策，包括：</w:t>
      </w:r>
    </w:p>
    <w:p w14:paraId="0C48694C"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lastRenderedPageBreak/>
        <w:t>通过感知记录层获取的感知数据进行环境划分；基于所处环境，通过行为决策网络获取被控无人车动作策略；当特殊车辆通过自身5s后结束避让决策。</w:t>
      </w:r>
    </w:p>
    <w:p w14:paraId="50FC321E" w14:textId="77777777" w:rsidR="00F06E1A" w:rsidRPr="00F06E1A" w:rsidRDefault="00F06E1A" w:rsidP="00F06E1A">
      <w:pPr>
        <w:spacing w:line="360" w:lineRule="auto"/>
        <w:ind w:firstLineChars="200" w:firstLine="482"/>
        <w:rPr>
          <w:rFonts w:ascii="宋体" w:hAnsi="宋体" w:cs="宋体" w:hint="eastAsia"/>
          <w:b/>
          <w:bCs/>
          <w:color w:val="000000"/>
          <w:sz w:val="24"/>
          <w:szCs w:val="24"/>
        </w:rPr>
      </w:pPr>
      <w:r w:rsidRPr="00F06E1A">
        <w:rPr>
          <w:rFonts w:ascii="宋体" w:hAnsi="宋体" w:cs="宋体" w:hint="eastAsia"/>
          <w:b/>
          <w:bCs/>
          <w:color w:val="000000"/>
          <w:sz w:val="24"/>
          <w:szCs w:val="24"/>
        </w:rPr>
        <w:t>后续的分析论证，主要以修改后的修改后</w:t>
      </w:r>
      <w:proofErr w:type="gramStart"/>
      <w:r w:rsidRPr="00F06E1A">
        <w:rPr>
          <w:rFonts w:ascii="宋体" w:hAnsi="宋体" w:cs="宋体" w:hint="eastAsia"/>
          <w:b/>
          <w:bCs/>
          <w:color w:val="000000"/>
          <w:sz w:val="24"/>
          <w:szCs w:val="24"/>
        </w:rPr>
        <w:t>新权利</w:t>
      </w:r>
      <w:proofErr w:type="gramEnd"/>
      <w:r w:rsidRPr="00F06E1A">
        <w:rPr>
          <w:rFonts w:ascii="宋体" w:hAnsi="宋体" w:cs="宋体" w:hint="eastAsia"/>
          <w:b/>
          <w:bCs/>
          <w:color w:val="000000"/>
          <w:sz w:val="24"/>
          <w:szCs w:val="24"/>
        </w:rPr>
        <w:t>要求1作为论证的基础，上述修改没有超出原权利要求和说明书记载的范围，因此符合专利法第三十三条的规定。</w:t>
      </w:r>
    </w:p>
    <w:p w14:paraId="761B9ADD" w14:textId="77777777" w:rsidR="00F06E1A" w:rsidRPr="00F06E1A" w:rsidRDefault="00F06E1A" w:rsidP="00F06E1A">
      <w:pPr>
        <w:spacing w:line="360" w:lineRule="auto"/>
        <w:ind w:firstLineChars="200" w:firstLine="482"/>
        <w:rPr>
          <w:rFonts w:ascii="宋体" w:hAnsi="宋体" w:cs="宋体" w:hint="eastAsia"/>
          <w:b/>
          <w:bCs/>
          <w:color w:val="000000"/>
          <w:sz w:val="24"/>
          <w:szCs w:val="24"/>
        </w:rPr>
      </w:pPr>
    </w:p>
    <w:p w14:paraId="1C10F4B1" w14:textId="77777777" w:rsidR="00F06E1A" w:rsidRPr="00F06E1A" w:rsidRDefault="00F06E1A" w:rsidP="00F06E1A">
      <w:pPr>
        <w:spacing w:line="360" w:lineRule="auto"/>
        <w:rPr>
          <w:rFonts w:ascii="楷体" w:eastAsia="楷体" w:hAnsi="楷体" w:cs="宋体"/>
          <w:b/>
          <w:bCs/>
          <w:color w:val="000000"/>
          <w:sz w:val="28"/>
          <w:szCs w:val="28"/>
        </w:rPr>
      </w:pPr>
      <w:r w:rsidRPr="00F06E1A">
        <w:rPr>
          <w:rFonts w:ascii="楷体" w:eastAsia="楷体" w:hAnsi="楷体" w:cs="宋体" w:hint="eastAsia"/>
          <w:b/>
          <w:bCs/>
          <w:color w:val="000000"/>
          <w:sz w:val="28"/>
          <w:szCs w:val="28"/>
        </w:rPr>
        <w:t>三、专利代理师立足专利审查指南和专利法规，来具体地、详细地论证</w:t>
      </w:r>
      <w:proofErr w:type="gramStart"/>
      <w:r w:rsidRPr="00F06E1A">
        <w:rPr>
          <w:rFonts w:ascii="楷体" w:eastAsia="楷体" w:hAnsi="楷体" w:cs="宋体" w:hint="eastAsia"/>
          <w:b/>
          <w:bCs/>
          <w:color w:val="000000"/>
          <w:sz w:val="28"/>
          <w:szCs w:val="28"/>
        </w:rPr>
        <w:t>新权利</w:t>
      </w:r>
      <w:proofErr w:type="gramEnd"/>
      <w:r w:rsidRPr="00F06E1A">
        <w:rPr>
          <w:rFonts w:ascii="楷体" w:eastAsia="楷体" w:hAnsi="楷体" w:cs="宋体" w:hint="eastAsia"/>
          <w:b/>
          <w:bCs/>
          <w:color w:val="000000"/>
          <w:sz w:val="28"/>
          <w:szCs w:val="28"/>
        </w:rPr>
        <w:t>要求1的创造性。</w:t>
      </w:r>
    </w:p>
    <w:p w14:paraId="5187ED10" w14:textId="77777777" w:rsidR="00F06E1A" w:rsidRPr="00F06E1A" w:rsidRDefault="00F06E1A" w:rsidP="00F06E1A">
      <w:pPr>
        <w:spacing w:line="360" w:lineRule="auto"/>
        <w:ind w:firstLineChars="200" w:firstLine="482"/>
        <w:rPr>
          <w:rFonts w:ascii="宋体" w:hAnsi="宋体" w:cs="宋体" w:hint="eastAsia"/>
          <w:color w:val="000000"/>
          <w:sz w:val="24"/>
          <w:szCs w:val="24"/>
        </w:rPr>
      </w:pPr>
      <w:r w:rsidRPr="00F06E1A">
        <w:rPr>
          <w:rFonts w:ascii="宋体" w:hAnsi="宋体" w:cs="宋体"/>
          <w:b/>
          <w:bCs/>
          <w:color w:val="000000"/>
          <w:sz w:val="24"/>
          <w:szCs w:val="24"/>
        </w:rPr>
        <w:t>1</w:t>
      </w:r>
      <w:r w:rsidRPr="00F06E1A">
        <w:rPr>
          <w:rFonts w:ascii="宋体" w:hAnsi="宋体" w:cs="宋体" w:hint="eastAsia"/>
          <w:b/>
          <w:bCs/>
          <w:color w:val="000000"/>
          <w:sz w:val="24"/>
          <w:szCs w:val="24"/>
        </w:rPr>
        <w:t xml:space="preserve">、论证的基础！ </w:t>
      </w:r>
      <w:r w:rsidRPr="00F06E1A">
        <w:rPr>
          <w:rFonts w:ascii="宋体" w:hAnsi="宋体" w:cs="宋体" w:hint="eastAsia"/>
          <w:color w:val="000000"/>
          <w:sz w:val="24"/>
          <w:szCs w:val="24"/>
        </w:rPr>
        <w:t>创造性论证的技术方案的基础汇总。</w:t>
      </w:r>
    </w:p>
    <w:p w14:paraId="669E5295" w14:textId="77777777" w:rsidR="00F06E1A" w:rsidRPr="00F06E1A" w:rsidRDefault="00F06E1A" w:rsidP="00F06E1A">
      <w:pPr>
        <w:spacing w:line="360" w:lineRule="auto"/>
        <w:ind w:firstLineChars="200" w:firstLine="482"/>
        <w:rPr>
          <w:rFonts w:ascii="宋体" w:hAnsi="宋体" w:cs="宋体" w:hint="eastAsia"/>
          <w:b/>
          <w:color w:val="000000"/>
          <w:sz w:val="24"/>
          <w:szCs w:val="24"/>
        </w:rPr>
      </w:pPr>
      <w:r w:rsidRPr="00F06E1A">
        <w:rPr>
          <w:rFonts w:ascii="宋体" w:hAnsi="宋体" w:cs="宋体" w:hint="eastAsia"/>
          <w:b/>
          <w:color w:val="000000"/>
          <w:sz w:val="24"/>
          <w:szCs w:val="24"/>
          <w:lang w:bidi="ar"/>
        </w:rPr>
        <w:t>对比文件1提及的相关技术方案：</w:t>
      </w:r>
    </w:p>
    <w:p w14:paraId="62D2FAD0"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lang w:bidi="ar"/>
        </w:rPr>
        <w:t xml:space="preserve">一种无人驾驶车辆的听觉感知与智能决策系统1；该系统包括听觉感知系统2和智能决策系统3，其中听觉感知系统2包括声源定位系统4和声音识别系统5；通过声源定位系统4可以定位发声源的位置和相对方位，通过声音识别系统5可以识别发声源的声音类型，将声源定位信息和声音类型信息传送到智能决策系统3，通过分析、判断接收的声音信息，控制无人驾驶车辆的行为。 </w:t>
      </w:r>
    </w:p>
    <w:p w14:paraId="52ECF1DA" w14:textId="77777777" w:rsidR="00F06E1A" w:rsidRPr="00F06E1A" w:rsidRDefault="00F06E1A" w:rsidP="00F06E1A">
      <w:pPr>
        <w:spacing w:line="360" w:lineRule="auto"/>
        <w:ind w:firstLineChars="200" w:firstLine="482"/>
        <w:rPr>
          <w:rFonts w:ascii="宋体" w:hAnsi="宋体" w:cs="宋体"/>
          <w:color w:val="000000"/>
          <w:sz w:val="24"/>
          <w:szCs w:val="24"/>
        </w:rPr>
      </w:pPr>
      <w:r w:rsidRPr="00F06E1A">
        <w:rPr>
          <w:rFonts w:ascii="宋体" w:hAnsi="宋体" w:cs="宋体" w:hint="eastAsia"/>
          <w:b/>
          <w:bCs/>
          <w:color w:val="000000"/>
          <w:sz w:val="24"/>
          <w:szCs w:val="24"/>
        </w:rPr>
        <w:t>2、区别技术特征的获得！</w:t>
      </w:r>
      <w:r w:rsidRPr="00F06E1A">
        <w:rPr>
          <w:rFonts w:ascii="宋体" w:hAnsi="宋体" w:cs="宋体" w:hint="eastAsia"/>
          <w:color w:val="000000"/>
          <w:sz w:val="24"/>
          <w:szCs w:val="24"/>
        </w:rPr>
        <w:t>通过对</w:t>
      </w:r>
      <w:proofErr w:type="gramStart"/>
      <w:r w:rsidRPr="00F06E1A">
        <w:rPr>
          <w:rFonts w:ascii="宋体" w:hAnsi="宋体" w:cs="宋体" w:hint="eastAsia"/>
          <w:color w:val="000000"/>
          <w:sz w:val="24"/>
          <w:szCs w:val="24"/>
        </w:rPr>
        <w:t>新权利</w:t>
      </w:r>
      <w:proofErr w:type="gramEnd"/>
      <w:r w:rsidRPr="00F06E1A">
        <w:rPr>
          <w:rFonts w:ascii="宋体" w:hAnsi="宋体" w:cs="宋体" w:hint="eastAsia"/>
          <w:color w:val="000000"/>
          <w:sz w:val="24"/>
          <w:szCs w:val="24"/>
        </w:rPr>
        <w:t>要求1与审查意见提及的最接近的现有技术即对比文件1对比分析，得到以下具体的区别技术特征。现具体分析如下：</w:t>
      </w:r>
    </w:p>
    <w:p w14:paraId="67070E70" w14:textId="77777777" w:rsidR="00F06E1A" w:rsidRPr="00F06E1A" w:rsidRDefault="00F06E1A" w:rsidP="00F06E1A">
      <w:pPr>
        <w:spacing w:line="360" w:lineRule="auto"/>
        <w:ind w:firstLineChars="200" w:firstLine="480"/>
        <w:rPr>
          <w:rFonts w:ascii="宋体" w:hAnsi="宋体" w:cs="宋体" w:hint="eastAsia"/>
          <w:color w:val="000000"/>
          <w:sz w:val="24"/>
          <w:szCs w:val="24"/>
          <w:lang w:bidi="ar"/>
        </w:rPr>
      </w:pPr>
      <w:r w:rsidRPr="00F06E1A">
        <w:rPr>
          <w:rFonts w:ascii="宋体" w:hAnsi="宋体" w:cs="宋体" w:hint="eastAsia"/>
          <w:color w:val="000000"/>
          <w:sz w:val="24"/>
          <w:szCs w:val="24"/>
          <w:lang w:bidi="ar"/>
        </w:rPr>
        <w:t>（1）本申请提供的是一种无人车声图识别定位变道方法，而对比文件1公开的是一种无人驾驶车辆的听觉感知与智能决策系统；其中对比文件1是智能决策系统，而本申请是识别定位变道方法，本申请与对比文件1具体技术目标不同；</w:t>
      </w:r>
    </w:p>
    <w:p w14:paraId="14C1BB27" w14:textId="77777777" w:rsidR="00F06E1A" w:rsidRPr="00F06E1A" w:rsidRDefault="00F06E1A" w:rsidP="00F06E1A">
      <w:pPr>
        <w:spacing w:line="360" w:lineRule="auto"/>
        <w:ind w:firstLineChars="200" w:firstLine="480"/>
        <w:rPr>
          <w:rFonts w:ascii="宋体" w:hAnsi="宋体" w:cs="宋体" w:hint="eastAsia"/>
          <w:color w:val="000000"/>
          <w:sz w:val="24"/>
          <w:szCs w:val="24"/>
          <w:lang w:bidi="ar"/>
        </w:rPr>
      </w:pPr>
      <w:r w:rsidRPr="00F06E1A">
        <w:rPr>
          <w:rFonts w:ascii="宋体" w:hAnsi="宋体" w:cs="宋体" w:hint="eastAsia"/>
          <w:color w:val="000000"/>
          <w:sz w:val="24"/>
          <w:szCs w:val="24"/>
          <w:lang w:bidi="ar"/>
        </w:rPr>
        <w:t>其次，本申请提供的“将生成的警笛声源坐标与云在线特殊车辆系统的定位坐标进行匹配确认。噪声过滤模块加一个截止频率为500Hz和2000Hz的带通滤波器，从而最大限度过滤公路噪声；声音预处理模块对警笛声使用谱减法进行信号增强后，警笛声识别匹配模块将其与样本库匹配进行判别；在警笛声识别系统判断警笛声后，通过传声器阵列的声源信号接收模型生成警笛声源坐标，并将此坐标与云在线特殊车辆系统的定位坐标进行匹配确认，若匹配成功，则确认其为特殊车辆”是对比文件1不具备的技术方法；本申请提供的“将生成的警笛声源坐标与云在线特殊车辆系统的定位坐标进行匹配确认。噪声过滤模块加一个截止频率为500Hz和2000Hz的带通滤波器，从而最大限度过滤公路噪声；声音预处理模块对警笛声使用谱减法进行信号增强后，警笛声识别匹配模块将其与样本库匹配进行判别；在警笛声识别系统判断警笛声后，通过传声器阵列的声源信号接收模型生成警笛声源坐标，并将此坐标与云在线特殊车辆系统的定位坐标进行匹配确认，若匹配成功，则确认其为特殊车辆”是本</w:t>
      </w:r>
      <w:r w:rsidRPr="00F06E1A">
        <w:rPr>
          <w:rFonts w:ascii="宋体" w:hAnsi="宋体" w:cs="宋体" w:hint="eastAsia"/>
          <w:color w:val="000000"/>
          <w:sz w:val="24"/>
          <w:szCs w:val="24"/>
          <w:lang w:bidi="ar"/>
        </w:rPr>
        <w:lastRenderedPageBreak/>
        <w:t>申请通过创造性设计并不断地实验测试，不断地进行优化获得的方法，包含了发明人大量的辛勤劳动经验和用心琢磨反复测试的心血，不同的技术解决的问题不同，实现的效果也不同，二者不具有可比性；</w:t>
      </w:r>
    </w:p>
    <w:p w14:paraId="67358030" w14:textId="77777777" w:rsidR="00F06E1A" w:rsidRPr="00F06E1A" w:rsidRDefault="00F06E1A" w:rsidP="00F06E1A">
      <w:pPr>
        <w:spacing w:line="360" w:lineRule="auto"/>
        <w:ind w:firstLineChars="200" w:firstLine="480"/>
        <w:rPr>
          <w:rFonts w:ascii="宋体" w:hAnsi="宋体" w:cs="宋体" w:hint="eastAsia"/>
          <w:color w:val="000000"/>
          <w:sz w:val="24"/>
          <w:szCs w:val="24"/>
          <w:lang w:bidi="ar"/>
        </w:rPr>
      </w:pPr>
      <w:r w:rsidRPr="00F06E1A">
        <w:rPr>
          <w:rFonts w:ascii="宋体" w:hAnsi="宋体" w:cs="宋体" w:hint="eastAsia"/>
          <w:color w:val="000000"/>
          <w:sz w:val="24"/>
          <w:szCs w:val="24"/>
          <w:lang w:bidi="ar"/>
        </w:rPr>
        <w:t>综上可知，本申请与对比文件1具体技术方法不同，实现的效果也不同，本发明提供的无人车声图识别定位变道方法，在急救车、警车、消防车等特殊车辆需要无人车让道时，无人车识别警笛声</w:t>
      </w:r>
      <w:proofErr w:type="gramStart"/>
      <w:r w:rsidRPr="00F06E1A">
        <w:rPr>
          <w:rFonts w:ascii="宋体" w:hAnsi="宋体" w:cs="宋体" w:hint="eastAsia"/>
          <w:color w:val="000000"/>
          <w:sz w:val="24"/>
          <w:szCs w:val="24"/>
          <w:lang w:bidi="ar"/>
        </w:rPr>
        <w:t>实现声</w:t>
      </w:r>
      <w:proofErr w:type="gramEnd"/>
      <w:r w:rsidRPr="00F06E1A">
        <w:rPr>
          <w:rFonts w:ascii="宋体" w:hAnsi="宋体" w:cs="宋体" w:hint="eastAsia"/>
          <w:color w:val="000000"/>
          <w:sz w:val="24"/>
          <w:szCs w:val="24"/>
          <w:lang w:bidi="ar"/>
        </w:rPr>
        <w:t>定位并</w:t>
      </w:r>
      <w:proofErr w:type="gramStart"/>
      <w:r w:rsidRPr="00F06E1A">
        <w:rPr>
          <w:rFonts w:ascii="宋体" w:hAnsi="宋体" w:cs="宋体" w:hint="eastAsia"/>
          <w:color w:val="000000"/>
          <w:sz w:val="24"/>
          <w:szCs w:val="24"/>
          <w:lang w:bidi="ar"/>
        </w:rPr>
        <w:t>形成声</w:t>
      </w:r>
      <w:proofErr w:type="gramEnd"/>
      <w:r w:rsidRPr="00F06E1A">
        <w:rPr>
          <w:rFonts w:ascii="宋体" w:hAnsi="宋体" w:cs="宋体" w:hint="eastAsia"/>
          <w:color w:val="000000"/>
          <w:sz w:val="24"/>
          <w:szCs w:val="24"/>
          <w:lang w:bidi="ar"/>
        </w:rPr>
        <w:t>定位坐标，此时与交通系统中正在执行任务的特殊车辆云坐标进行匹配确认，从而基于无人车实现了声音信息与现有技术所输出信息的互相验证与监督，实现对特种车辆的避让，最大程度上减少对其工作状态的影响。</w:t>
      </w:r>
    </w:p>
    <w:p w14:paraId="0A83940C" w14:textId="77777777" w:rsidR="00F06E1A" w:rsidRPr="00F06E1A" w:rsidRDefault="00F06E1A" w:rsidP="00F06E1A">
      <w:pPr>
        <w:spacing w:line="360" w:lineRule="auto"/>
        <w:ind w:firstLineChars="200" w:firstLine="480"/>
        <w:rPr>
          <w:rFonts w:ascii="宋体" w:hAnsi="宋体" w:cs="宋体" w:hint="eastAsia"/>
          <w:color w:val="000000"/>
          <w:sz w:val="24"/>
          <w:szCs w:val="24"/>
          <w:lang w:bidi="ar"/>
        </w:rPr>
      </w:pPr>
      <w:r w:rsidRPr="00F06E1A">
        <w:rPr>
          <w:rFonts w:ascii="宋体" w:hAnsi="宋体" w:cs="宋体" w:hint="eastAsia"/>
          <w:color w:val="000000"/>
          <w:sz w:val="24"/>
          <w:szCs w:val="24"/>
          <w:lang w:bidi="ar"/>
        </w:rPr>
        <w:t>本发明以声音信息作为无人车的信息输入来源之一，在无人车的决策过程中，声音信息与图像信息并结合现有技术共同实现无人车的决策任务；可以识别出无人车视野盲区外的特殊车辆，并一定程度上将无人车只能通过</w:t>
      </w:r>
      <w:proofErr w:type="gramStart"/>
      <w:r w:rsidRPr="00F06E1A">
        <w:rPr>
          <w:rFonts w:ascii="宋体" w:hAnsi="宋体" w:cs="宋体" w:hint="eastAsia"/>
          <w:color w:val="000000"/>
          <w:sz w:val="24"/>
          <w:szCs w:val="24"/>
          <w:lang w:bidi="ar"/>
        </w:rPr>
        <w:t>云系统</w:t>
      </w:r>
      <w:proofErr w:type="gramEnd"/>
      <w:r w:rsidRPr="00F06E1A">
        <w:rPr>
          <w:rFonts w:ascii="宋体" w:hAnsi="宋体" w:cs="宋体" w:hint="eastAsia"/>
          <w:color w:val="000000"/>
          <w:sz w:val="24"/>
          <w:szCs w:val="24"/>
          <w:lang w:bidi="ar"/>
        </w:rPr>
        <w:t>决策的任务下移到车一级，这不仅提高了无人车的安全性、功能性，而且可以推动无人车的智能化发展。</w:t>
      </w:r>
    </w:p>
    <w:p w14:paraId="74D34555"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lang w:bidi="ar"/>
        </w:rPr>
        <w:t>本发明根据声图信息所</w:t>
      </w:r>
      <w:proofErr w:type="gramStart"/>
      <w:r w:rsidRPr="00F06E1A">
        <w:rPr>
          <w:rFonts w:ascii="宋体" w:hAnsi="宋体" w:cs="宋体" w:hint="eastAsia"/>
          <w:color w:val="000000"/>
          <w:sz w:val="24"/>
          <w:szCs w:val="24"/>
          <w:lang w:bidi="ar"/>
        </w:rPr>
        <w:t>作出</w:t>
      </w:r>
      <w:proofErr w:type="gramEnd"/>
      <w:r w:rsidRPr="00F06E1A">
        <w:rPr>
          <w:rFonts w:ascii="宋体" w:hAnsi="宋体" w:cs="宋体" w:hint="eastAsia"/>
          <w:color w:val="000000"/>
          <w:sz w:val="24"/>
          <w:szCs w:val="24"/>
          <w:lang w:bidi="ar"/>
        </w:rPr>
        <w:t>的决策行为包括：加速、减速、超车、左变道、右变道、保持，采用合法性、安全性、舒适性、快速性的准则顺序决策无人车行为；并根据声图信息融合，可以实时适应路况合法性的变化，在交通法规规定内，决策出利于人类的行为；这是对比文件1达不到的技术效果，因此，本申请的技术方案具备创造性。</w:t>
      </w:r>
    </w:p>
    <w:p w14:paraId="6817B7D3" w14:textId="77777777" w:rsidR="00F06E1A" w:rsidRPr="00F06E1A" w:rsidRDefault="00F06E1A" w:rsidP="00F06E1A">
      <w:pPr>
        <w:autoSpaceDE w:val="0"/>
        <w:spacing w:line="360" w:lineRule="auto"/>
        <w:ind w:firstLineChars="200" w:firstLine="480"/>
        <w:rPr>
          <w:rFonts w:ascii="宋体" w:hAnsi="宋体" w:cs="宋体" w:hint="eastAsia"/>
          <w:b/>
          <w:color w:val="000000"/>
          <w:sz w:val="24"/>
          <w:szCs w:val="24"/>
        </w:rPr>
      </w:pPr>
      <w:r w:rsidRPr="00F06E1A">
        <w:rPr>
          <w:rFonts w:ascii="宋体" w:hAnsi="宋体" w:cs="宋体" w:hint="eastAsia"/>
          <w:color w:val="000000"/>
          <w:sz w:val="24"/>
          <w:szCs w:val="24"/>
          <w:lang w:bidi="ar"/>
        </w:rPr>
        <w:t>（2）</w:t>
      </w:r>
      <w:proofErr w:type="gramStart"/>
      <w:r w:rsidRPr="00F06E1A">
        <w:rPr>
          <w:rFonts w:ascii="宋体" w:hAnsi="宋体" w:cs="宋体" w:hint="eastAsia"/>
          <w:color w:val="000000"/>
          <w:sz w:val="24"/>
          <w:szCs w:val="24"/>
          <w:lang w:bidi="ar"/>
        </w:rPr>
        <w:t>新权利</w:t>
      </w:r>
      <w:proofErr w:type="gramEnd"/>
      <w:r w:rsidRPr="00F06E1A">
        <w:rPr>
          <w:rFonts w:ascii="宋体" w:hAnsi="宋体" w:cs="宋体" w:hint="eastAsia"/>
          <w:color w:val="000000"/>
          <w:sz w:val="24"/>
          <w:szCs w:val="24"/>
          <w:lang w:bidi="ar"/>
        </w:rPr>
        <w:t>要求1新增加“所述感知记录，包括：在收到特殊车辆确认信息后，将周围环境感知信息与无人车自身信息上传到礼让决策系统层，并从此刻开始摄像记录周围车辆信息，在感知到特殊车辆从无人车前方通过后5s结束摄像；避让后将信息上传至对应的管理机构，作为车辆避让特殊车辆违章处理的证据，从而无需避让车辆的驾驶人主动证实；所述避让决策，包括：通过感知记录层获取的感知数据进行环境划分；基于所处环境，通过行为决策网络获取被控无人车动作策略；当特殊车辆通过自身5s后结束避让决策”扩展了</w:t>
      </w:r>
      <w:proofErr w:type="gramStart"/>
      <w:r w:rsidRPr="00F06E1A">
        <w:rPr>
          <w:rFonts w:ascii="宋体" w:hAnsi="宋体" w:cs="宋体" w:hint="eastAsia"/>
          <w:color w:val="000000"/>
          <w:sz w:val="24"/>
          <w:szCs w:val="24"/>
          <w:lang w:bidi="ar"/>
        </w:rPr>
        <w:t>新权利</w:t>
      </w:r>
      <w:proofErr w:type="gramEnd"/>
      <w:r w:rsidRPr="00F06E1A">
        <w:rPr>
          <w:rFonts w:ascii="宋体" w:hAnsi="宋体" w:cs="宋体" w:hint="eastAsia"/>
          <w:color w:val="000000"/>
          <w:sz w:val="24"/>
          <w:szCs w:val="24"/>
          <w:lang w:bidi="ar"/>
        </w:rPr>
        <w:t>要求1技术特征范围，是本申请限定的新技术特征，是对比文件1不具备的技术方法，不同的技术实现的效果也不同，本发明提供的无人车声图识别定位变道方法，在急救车、警车、消防车等特殊车辆需要无人车让道时，无人车识别警笛声</w:t>
      </w:r>
      <w:proofErr w:type="gramStart"/>
      <w:r w:rsidRPr="00F06E1A">
        <w:rPr>
          <w:rFonts w:ascii="宋体" w:hAnsi="宋体" w:cs="宋体" w:hint="eastAsia"/>
          <w:color w:val="000000"/>
          <w:sz w:val="24"/>
          <w:szCs w:val="24"/>
          <w:lang w:bidi="ar"/>
        </w:rPr>
        <w:t>实现声</w:t>
      </w:r>
      <w:proofErr w:type="gramEnd"/>
      <w:r w:rsidRPr="00F06E1A">
        <w:rPr>
          <w:rFonts w:ascii="宋体" w:hAnsi="宋体" w:cs="宋体" w:hint="eastAsia"/>
          <w:color w:val="000000"/>
          <w:sz w:val="24"/>
          <w:szCs w:val="24"/>
          <w:lang w:bidi="ar"/>
        </w:rPr>
        <w:t>定位并</w:t>
      </w:r>
      <w:proofErr w:type="gramStart"/>
      <w:r w:rsidRPr="00F06E1A">
        <w:rPr>
          <w:rFonts w:ascii="宋体" w:hAnsi="宋体" w:cs="宋体" w:hint="eastAsia"/>
          <w:color w:val="000000"/>
          <w:sz w:val="24"/>
          <w:szCs w:val="24"/>
          <w:lang w:bidi="ar"/>
        </w:rPr>
        <w:t>形成声</w:t>
      </w:r>
      <w:proofErr w:type="gramEnd"/>
      <w:r w:rsidRPr="00F06E1A">
        <w:rPr>
          <w:rFonts w:ascii="宋体" w:hAnsi="宋体" w:cs="宋体" w:hint="eastAsia"/>
          <w:color w:val="000000"/>
          <w:sz w:val="24"/>
          <w:szCs w:val="24"/>
          <w:lang w:bidi="ar"/>
        </w:rPr>
        <w:t>定位坐标，此时与交通系统中正在执行任务的特殊车辆云坐标进行匹配确认，从而基于无人车实现了声音信息与现有技术所输出信息的互相验证与监督，实现对特种车辆的避让，最大程度上减少对其工作状态的影响；这是对比文件1达不到的，因此，</w:t>
      </w:r>
      <w:proofErr w:type="gramStart"/>
      <w:r w:rsidRPr="00F06E1A">
        <w:rPr>
          <w:rFonts w:ascii="宋体" w:hAnsi="宋体" w:cs="宋体" w:hint="eastAsia"/>
          <w:color w:val="000000"/>
          <w:sz w:val="24"/>
          <w:szCs w:val="24"/>
          <w:lang w:bidi="ar"/>
        </w:rPr>
        <w:t>新权利</w:t>
      </w:r>
      <w:proofErr w:type="gramEnd"/>
      <w:r w:rsidRPr="00F06E1A">
        <w:rPr>
          <w:rFonts w:ascii="宋体" w:hAnsi="宋体" w:cs="宋体" w:hint="eastAsia"/>
          <w:color w:val="000000"/>
          <w:sz w:val="24"/>
          <w:szCs w:val="24"/>
          <w:lang w:bidi="ar"/>
        </w:rPr>
        <w:t>要求1具备创造性。</w:t>
      </w:r>
    </w:p>
    <w:p w14:paraId="70F413DC" w14:textId="77777777" w:rsidR="00F06E1A" w:rsidRPr="00F06E1A" w:rsidRDefault="00F06E1A" w:rsidP="00F06E1A">
      <w:pPr>
        <w:spacing w:line="360" w:lineRule="auto"/>
        <w:ind w:firstLineChars="200" w:firstLine="482"/>
        <w:rPr>
          <w:rFonts w:ascii="宋体" w:hAnsi="宋体" w:cs="宋体" w:hint="eastAsia"/>
          <w:b/>
          <w:color w:val="000000"/>
          <w:sz w:val="24"/>
          <w:szCs w:val="24"/>
        </w:rPr>
      </w:pPr>
      <w:r w:rsidRPr="00F06E1A">
        <w:rPr>
          <w:rFonts w:ascii="宋体" w:hAnsi="宋体" w:cs="宋体" w:hint="eastAsia"/>
          <w:b/>
          <w:color w:val="000000"/>
          <w:sz w:val="24"/>
          <w:szCs w:val="24"/>
          <w:lang w:bidi="ar"/>
        </w:rPr>
        <w:t>综上所述分析，新的权利要求1与对比文件1的区别技术特征汇总如下：</w:t>
      </w:r>
    </w:p>
    <w:p w14:paraId="5EAAC293" w14:textId="77777777" w:rsidR="00F06E1A" w:rsidRPr="00F06E1A" w:rsidRDefault="00F06E1A" w:rsidP="00F06E1A">
      <w:pPr>
        <w:spacing w:line="360" w:lineRule="auto"/>
        <w:ind w:leftChars="26" w:left="55" w:firstLineChars="200" w:firstLine="480"/>
        <w:rPr>
          <w:rFonts w:ascii="宋体" w:hAnsi="宋体" w:cs="宋体" w:hint="eastAsia"/>
          <w:color w:val="000000"/>
          <w:sz w:val="24"/>
          <w:szCs w:val="24"/>
        </w:rPr>
      </w:pPr>
      <w:r w:rsidRPr="00F06E1A">
        <w:rPr>
          <w:rFonts w:ascii="宋体" w:hAnsi="宋体" w:cs="宋体" w:hint="eastAsia"/>
          <w:color w:val="000000"/>
          <w:sz w:val="24"/>
          <w:szCs w:val="24"/>
          <w:lang w:bidi="ar"/>
        </w:rPr>
        <w:t>区别技术特征1：</w:t>
      </w:r>
      <w:proofErr w:type="gramStart"/>
      <w:r w:rsidRPr="00F06E1A">
        <w:rPr>
          <w:rFonts w:ascii="宋体" w:hAnsi="宋体" w:cs="宋体" w:hint="eastAsia"/>
          <w:color w:val="000000"/>
          <w:sz w:val="24"/>
          <w:szCs w:val="24"/>
          <w:lang w:bidi="ar"/>
        </w:rPr>
        <w:t>新权利</w:t>
      </w:r>
      <w:proofErr w:type="gramEnd"/>
      <w:r w:rsidRPr="00F06E1A">
        <w:rPr>
          <w:rFonts w:ascii="宋体" w:hAnsi="宋体" w:cs="宋体" w:hint="eastAsia"/>
          <w:color w:val="000000"/>
          <w:sz w:val="24"/>
          <w:szCs w:val="24"/>
          <w:lang w:bidi="ar"/>
        </w:rPr>
        <w:t>要求1和对比文件1所针对的识别定位变道方法不同；本申请提供的“将生成的警笛声源坐标与云在线特殊车辆系统的定位坐标进行匹配确认。噪声过滤</w:t>
      </w:r>
      <w:r w:rsidRPr="00F06E1A">
        <w:rPr>
          <w:rFonts w:ascii="宋体" w:hAnsi="宋体" w:cs="宋体" w:hint="eastAsia"/>
          <w:color w:val="000000"/>
          <w:sz w:val="24"/>
          <w:szCs w:val="24"/>
          <w:lang w:bidi="ar"/>
        </w:rPr>
        <w:lastRenderedPageBreak/>
        <w:t>模块加一个截止频率为500Hz和2000Hz的带通滤波器，从而最大限度过滤公路噪声；声音预处理模块对警笛声使用谱减法进行信号增强后，警笛声识别匹配模块将其与样本库匹配进行判别；在警笛声识别系统判断警笛声后，通过传声器阵列的声源信号接收模型生成警笛声源坐标，并将此坐标与云在线特殊车辆系统的定位坐标进行匹配确认，若匹配成功，则确认其为特殊车辆”是对比文件1不具备的技术方法。</w:t>
      </w:r>
    </w:p>
    <w:p w14:paraId="57F771B8" w14:textId="77777777" w:rsidR="00F06E1A" w:rsidRPr="00F06E1A" w:rsidRDefault="00F06E1A" w:rsidP="00F06E1A">
      <w:pPr>
        <w:spacing w:line="360" w:lineRule="auto"/>
        <w:ind w:leftChars="26" w:left="55" w:firstLineChars="200" w:firstLine="482"/>
        <w:rPr>
          <w:rFonts w:ascii="宋体" w:hAnsi="宋体" w:cs="宋体"/>
          <w:color w:val="000000"/>
          <w:sz w:val="24"/>
          <w:szCs w:val="24"/>
        </w:rPr>
      </w:pPr>
      <w:r w:rsidRPr="00F06E1A">
        <w:rPr>
          <w:rFonts w:ascii="宋体" w:hAnsi="宋体" w:cs="宋体" w:hint="eastAsia"/>
          <w:b/>
          <w:bCs/>
          <w:color w:val="000000"/>
          <w:sz w:val="24"/>
          <w:szCs w:val="24"/>
        </w:rPr>
        <w:t>3、实际解决的技术问题！</w:t>
      </w:r>
      <w:r w:rsidRPr="00F06E1A">
        <w:rPr>
          <w:rFonts w:ascii="宋体" w:hAnsi="宋体" w:cs="宋体" w:hint="eastAsia"/>
          <w:color w:val="000000"/>
          <w:sz w:val="24"/>
          <w:szCs w:val="24"/>
        </w:rPr>
        <w:t>针对实际得到的上述区别技术特征，可以得出本申请权利要求1解决的实际技术问题为：</w:t>
      </w:r>
    </w:p>
    <w:p w14:paraId="4AD28466" w14:textId="77777777" w:rsidR="00F06E1A" w:rsidRPr="00F06E1A" w:rsidRDefault="00F06E1A" w:rsidP="00F06E1A">
      <w:pPr>
        <w:spacing w:line="360" w:lineRule="auto"/>
        <w:ind w:leftChars="26" w:left="55" w:firstLineChars="200" w:firstLine="480"/>
        <w:rPr>
          <w:rFonts w:ascii="宋体" w:hAnsi="宋体" w:cs="宋体" w:hint="eastAsia"/>
          <w:color w:val="000000"/>
          <w:sz w:val="24"/>
          <w:szCs w:val="24"/>
        </w:rPr>
      </w:pPr>
      <w:proofErr w:type="gramStart"/>
      <w:r w:rsidRPr="00F06E1A">
        <w:rPr>
          <w:rFonts w:ascii="宋体" w:hAnsi="宋体" w:cs="宋体" w:hint="eastAsia"/>
          <w:color w:val="000000"/>
          <w:sz w:val="24"/>
          <w:szCs w:val="24"/>
        </w:rPr>
        <w:t>新权利</w:t>
      </w:r>
      <w:proofErr w:type="gramEnd"/>
      <w:r w:rsidRPr="00F06E1A">
        <w:rPr>
          <w:rFonts w:ascii="宋体" w:hAnsi="宋体" w:cs="宋体" w:hint="eastAsia"/>
          <w:color w:val="000000"/>
          <w:sz w:val="24"/>
          <w:szCs w:val="24"/>
        </w:rPr>
        <w:t>要求主要解决的是目前的大多无人车并没有从环境的声音中提取所需信息，同时缺乏对于声音信息的识别处理，这是阻碍人</w:t>
      </w:r>
      <w:r w:rsidRPr="00F06E1A">
        <w:rPr>
          <w:rFonts w:ascii="MS Gothic" w:eastAsia="MS Gothic" w:hAnsi="MS Gothic" w:cs="MS Gothic" w:hint="eastAsia"/>
          <w:color w:val="000000"/>
          <w:sz w:val="24"/>
          <w:szCs w:val="24"/>
        </w:rPr>
        <w:t>‑</w:t>
      </w:r>
      <w:r w:rsidRPr="00F06E1A">
        <w:rPr>
          <w:rFonts w:ascii="宋体" w:hAnsi="宋体" w:cs="宋体" w:hint="eastAsia"/>
          <w:color w:val="000000"/>
          <w:sz w:val="24"/>
          <w:szCs w:val="24"/>
        </w:rPr>
        <w:t>车直接交互的重要原因之一；无人车现在主要依靠的图像信息不足以使其适应复杂的交通环境以及人类行为，具体表现为无人车的决策行为单一的问题，而这是对比文件1无法解决的。</w:t>
      </w:r>
    </w:p>
    <w:p w14:paraId="092E0DC2"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审查意见提及的对比文件之间无法结合的技术壁垒的存在，进一步证明了</w:t>
      </w:r>
      <w:proofErr w:type="gramStart"/>
      <w:r w:rsidRPr="00F06E1A">
        <w:rPr>
          <w:rFonts w:ascii="宋体" w:hAnsi="宋体" w:cs="宋体" w:hint="eastAsia"/>
          <w:color w:val="000000"/>
          <w:sz w:val="24"/>
          <w:szCs w:val="24"/>
        </w:rPr>
        <w:t>新权利</w:t>
      </w:r>
      <w:proofErr w:type="gramEnd"/>
      <w:r w:rsidRPr="00F06E1A">
        <w:rPr>
          <w:rFonts w:ascii="宋体" w:hAnsi="宋体" w:cs="宋体" w:hint="eastAsia"/>
          <w:color w:val="000000"/>
          <w:sz w:val="24"/>
          <w:szCs w:val="24"/>
        </w:rPr>
        <w:t>要求1绝对不是显而易见的，具备专利法要求的创造性。</w:t>
      </w:r>
    </w:p>
    <w:p w14:paraId="46D270A4" w14:textId="77777777" w:rsidR="00F06E1A" w:rsidRPr="00F06E1A" w:rsidRDefault="00F06E1A" w:rsidP="00F06E1A">
      <w:pPr>
        <w:spacing w:line="360" w:lineRule="auto"/>
        <w:ind w:firstLineChars="200" w:firstLine="482"/>
        <w:rPr>
          <w:rFonts w:ascii="宋体" w:hAnsi="宋体" w:cs="宋体" w:hint="eastAsia"/>
          <w:color w:val="000000"/>
          <w:sz w:val="24"/>
          <w:szCs w:val="24"/>
        </w:rPr>
      </w:pPr>
      <w:r w:rsidRPr="00F06E1A">
        <w:rPr>
          <w:rFonts w:ascii="宋体" w:hAnsi="宋体" w:cs="宋体"/>
          <w:b/>
          <w:bCs/>
          <w:color w:val="000000"/>
          <w:sz w:val="24"/>
          <w:szCs w:val="24"/>
        </w:rPr>
        <w:t>4</w:t>
      </w:r>
      <w:r w:rsidRPr="00F06E1A">
        <w:rPr>
          <w:rFonts w:ascii="宋体" w:hAnsi="宋体" w:cs="宋体" w:hint="eastAsia"/>
          <w:b/>
          <w:bCs/>
          <w:color w:val="000000"/>
          <w:sz w:val="24"/>
          <w:szCs w:val="24"/>
        </w:rPr>
        <w:t>、区别技术特征创造性分析</w:t>
      </w:r>
      <w:r w:rsidRPr="00F06E1A">
        <w:rPr>
          <w:rFonts w:ascii="宋体" w:hAnsi="宋体" w:cs="宋体"/>
          <w:b/>
          <w:bCs/>
          <w:color w:val="000000"/>
          <w:sz w:val="24"/>
          <w:szCs w:val="24"/>
        </w:rPr>
        <w:t>!</w:t>
      </w:r>
      <w:r w:rsidRPr="00F06E1A">
        <w:rPr>
          <w:rFonts w:ascii="宋体" w:hAnsi="宋体" w:cs="宋体" w:hint="eastAsia"/>
          <w:color w:val="000000"/>
          <w:sz w:val="24"/>
          <w:szCs w:val="24"/>
        </w:rPr>
        <w:t>除了对比文件1之外，审查意见还引进了其余的对比文件、公知常识、惯用手段等或者他们之间的结合，它们也无法否定区别技术特征的创造性。具体分析如下：</w:t>
      </w:r>
    </w:p>
    <w:p w14:paraId="12382104" w14:textId="77777777" w:rsidR="00F06E1A" w:rsidRPr="00F06E1A" w:rsidRDefault="00F06E1A" w:rsidP="00F06E1A">
      <w:pPr>
        <w:spacing w:line="360" w:lineRule="auto"/>
        <w:ind w:leftChars="26" w:left="55" w:firstLineChars="200" w:firstLine="482"/>
        <w:rPr>
          <w:rFonts w:ascii="宋体" w:hAnsi="宋体" w:cs="宋体" w:hint="eastAsia"/>
          <w:b/>
          <w:bCs/>
          <w:color w:val="000000"/>
          <w:sz w:val="24"/>
          <w:szCs w:val="24"/>
        </w:rPr>
      </w:pPr>
      <w:r w:rsidRPr="00F06E1A">
        <w:rPr>
          <w:rFonts w:ascii="宋体" w:hAnsi="宋体" w:cs="宋体" w:hint="eastAsia"/>
          <w:b/>
          <w:bCs/>
          <w:color w:val="000000"/>
          <w:sz w:val="24"/>
          <w:szCs w:val="24"/>
        </w:rPr>
        <w:t>第一，区别技术特征和其余对比文件、公知常识、惯用手段的详细对比分析；包括审查意见提及的对比文件1的其余方案进行对比。通过详细论述，充分证明无法得到区别技术特征的技术方案。</w:t>
      </w:r>
    </w:p>
    <w:p w14:paraId="0E575D57" w14:textId="77777777" w:rsidR="00F06E1A" w:rsidRPr="00F06E1A" w:rsidRDefault="00F06E1A" w:rsidP="00F06E1A">
      <w:pPr>
        <w:spacing w:line="360" w:lineRule="auto"/>
        <w:ind w:firstLineChars="200" w:firstLine="482"/>
        <w:rPr>
          <w:rFonts w:ascii="宋体" w:hAnsi="宋体" w:cs="宋体" w:hint="eastAsia"/>
          <w:b/>
          <w:color w:val="000000"/>
          <w:sz w:val="24"/>
          <w:szCs w:val="24"/>
        </w:rPr>
      </w:pPr>
      <w:r w:rsidRPr="00F06E1A">
        <w:rPr>
          <w:rFonts w:ascii="宋体" w:hAnsi="宋体" w:cs="宋体" w:hint="eastAsia"/>
          <w:b/>
          <w:color w:val="000000"/>
          <w:sz w:val="24"/>
          <w:szCs w:val="24"/>
          <w:lang w:bidi="ar"/>
        </w:rPr>
        <w:t>区别技术特征1创造性分析：</w:t>
      </w:r>
    </w:p>
    <w:p w14:paraId="48A47FA3" w14:textId="77777777" w:rsidR="00F06E1A" w:rsidRPr="00F06E1A" w:rsidRDefault="00F06E1A" w:rsidP="00F06E1A">
      <w:pPr>
        <w:spacing w:line="360" w:lineRule="auto"/>
        <w:ind w:firstLineChars="200" w:firstLine="480"/>
        <w:rPr>
          <w:rFonts w:ascii="宋体" w:hAnsi="宋体" w:cs="宋体" w:hint="eastAsia"/>
          <w:b/>
          <w:bCs/>
          <w:color w:val="000000"/>
          <w:sz w:val="24"/>
          <w:szCs w:val="24"/>
        </w:rPr>
      </w:pPr>
      <w:r w:rsidRPr="00F06E1A">
        <w:rPr>
          <w:rFonts w:ascii="宋体" w:hAnsi="宋体" w:cs="宋体" w:hint="eastAsia"/>
          <w:color w:val="000000"/>
          <w:sz w:val="24"/>
          <w:szCs w:val="24"/>
          <w:lang w:bidi="ar"/>
        </w:rPr>
        <w:t>本申请提供的“将生成的警笛声源坐标与云在线特殊车辆系统的定位坐标进行匹配确认。噪声过滤模块加一个截止频率为500Hz和2000Hz的带通滤波器，从而最大限度过滤公路噪声；声音预处理模块对警笛声使用谱减法进行信号增强后，警笛声识别匹配模块将其与样本库匹配进行判别；在警笛声识别系统判断警笛声后，通过传声器阵列的声源信号接收模型生成警笛声源坐标，并将此坐标与云在线特殊车辆系统的定位坐标进行匹配确认，若匹配成功，则确认其为特殊车辆”是现有技术没有公开的，实现的效果也不同，本发明提供的无人车声图识别定位变道方法，在急救车、警车、消防车等特殊车辆需要无人车让道时，无人车识别警笛声</w:t>
      </w:r>
      <w:proofErr w:type="gramStart"/>
      <w:r w:rsidRPr="00F06E1A">
        <w:rPr>
          <w:rFonts w:ascii="宋体" w:hAnsi="宋体" w:cs="宋体" w:hint="eastAsia"/>
          <w:color w:val="000000"/>
          <w:sz w:val="24"/>
          <w:szCs w:val="24"/>
          <w:lang w:bidi="ar"/>
        </w:rPr>
        <w:t>实现声</w:t>
      </w:r>
      <w:proofErr w:type="gramEnd"/>
      <w:r w:rsidRPr="00F06E1A">
        <w:rPr>
          <w:rFonts w:ascii="宋体" w:hAnsi="宋体" w:cs="宋体" w:hint="eastAsia"/>
          <w:color w:val="000000"/>
          <w:sz w:val="24"/>
          <w:szCs w:val="24"/>
          <w:lang w:bidi="ar"/>
        </w:rPr>
        <w:t>定位并</w:t>
      </w:r>
      <w:proofErr w:type="gramStart"/>
      <w:r w:rsidRPr="00F06E1A">
        <w:rPr>
          <w:rFonts w:ascii="宋体" w:hAnsi="宋体" w:cs="宋体" w:hint="eastAsia"/>
          <w:color w:val="000000"/>
          <w:sz w:val="24"/>
          <w:szCs w:val="24"/>
          <w:lang w:bidi="ar"/>
        </w:rPr>
        <w:t>形成声</w:t>
      </w:r>
      <w:proofErr w:type="gramEnd"/>
      <w:r w:rsidRPr="00F06E1A">
        <w:rPr>
          <w:rFonts w:ascii="宋体" w:hAnsi="宋体" w:cs="宋体" w:hint="eastAsia"/>
          <w:color w:val="000000"/>
          <w:sz w:val="24"/>
          <w:szCs w:val="24"/>
          <w:lang w:bidi="ar"/>
        </w:rPr>
        <w:t>定位坐标，此时与交通系统中正在执行任务的特殊车辆云坐标进行匹配确认，从而基于无人车实现了声音信息与现有技术所输出信息的互相验证与监督，实现对特种车辆的避让，最大程度上减少对其工作状态的影响，这是现有技术达不到的。</w:t>
      </w:r>
    </w:p>
    <w:p w14:paraId="69C1706C" w14:textId="77777777" w:rsidR="00F06E1A" w:rsidRPr="00F06E1A" w:rsidRDefault="00F06E1A" w:rsidP="00F06E1A">
      <w:pPr>
        <w:spacing w:line="360" w:lineRule="auto"/>
        <w:ind w:firstLineChars="200" w:firstLine="482"/>
        <w:rPr>
          <w:rFonts w:ascii="宋体" w:hAnsi="宋体" w:cs="宋体"/>
          <w:b/>
          <w:bCs/>
          <w:color w:val="000000"/>
          <w:sz w:val="24"/>
          <w:szCs w:val="24"/>
        </w:rPr>
      </w:pPr>
      <w:r w:rsidRPr="00F06E1A">
        <w:rPr>
          <w:rFonts w:ascii="宋体" w:hAnsi="宋体" w:cs="宋体" w:hint="eastAsia"/>
          <w:b/>
          <w:bCs/>
          <w:color w:val="000000"/>
          <w:sz w:val="24"/>
          <w:szCs w:val="24"/>
        </w:rPr>
        <w:t>综上所述</w:t>
      </w:r>
      <w:r w:rsidRPr="00F06E1A">
        <w:rPr>
          <w:rFonts w:ascii="宋体" w:hAnsi="宋体" w:cs="宋体" w:hint="eastAsia"/>
          <w:color w:val="000000"/>
          <w:sz w:val="24"/>
          <w:szCs w:val="24"/>
        </w:rPr>
        <w:t>，</w:t>
      </w:r>
      <w:r w:rsidRPr="00F06E1A">
        <w:rPr>
          <w:rFonts w:ascii="宋体" w:hAnsi="宋体" w:cs="宋体" w:hint="eastAsia"/>
          <w:b/>
          <w:bCs/>
          <w:color w:val="000000"/>
          <w:sz w:val="24"/>
          <w:szCs w:val="24"/>
        </w:rPr>
        <w:t>我们经过分析论证，对比文件结合公知常识等技术方案根本无法解决该技术</w:t>
      </w:r>
      <w:r w:rsidRPr="00F06E1A">
        <w:rPr>
          <w:rFonts w:ascii="宋体" w:hAnsi="宋体" w:cs="宋体" w:hint="eastAsia"/>
          <w:b/>
          <w:bCs/>
          <w:color w:val="000000"/>
          <w:sz w:val="24"/>
          <w:szCs w:val="24"/>
        </w:rPr>
        <w:lastRenderedPageBreak/>
        <w:t>问题，也得不到解决该问题的技术启示。因为对比文件之间的技术方案之间存在难以结合的技术壁垒，从而很难得到针对上述区别技术特征的技术启示，从而也证明了权利要求的技术方案非显而易见的，具备专利法要求的创造性。对比文件之间或者对比文件与公知常识（包括惯用手段）之间结合起来的技术方案也无法解决区别技术特征所实际要解决的技术问题，也得不到解决该技术问题的技术启示，</w:t>
      </w:r>
      <w:proofErr w:type="gramStart"/>
      <w:r w:rsidRPr="00F06E1A">
        <w:rPr>
          <w:rFonts w:ascii="宋体" w:hAnsi="宋体" w:cs="宋体" w:hint="eastAsia"/>
          <w:b/>
          <w:bCs/>
          <w:color w:val="000000"/>
          <w:sz w:val="24"/>
          <w:szCs w:val="24"/>
        </w:rPr>
        <w:t>新权利</w:t>
      </w:r>
      <w:proofErr w:type="gramEnd"/>
      <w:r w:rsidRPr="00F06E1A">
        <w:rPr>
          <w:rFonts w:ascii="宋体" w:hAnsi="宋体" w:cs="宋体" w:hint="eastAsia"/>
          <w:b/>
          <w:bCs/>
          <w:color w:val="000000"/>
          <w:sz w:val="24"/>
          <w:szCs w:val="24"/>
        </w:rPr>
        <w:t>要求1的技术方案也是具备创造性的。</w:t>
      </w:r>
    </w:p>
    <w:p w14:paraId="3D02C1C4" w14:textId="77777777" w:rsidR="00F06E1A" w:rsidRPr="00F06E1A" w:rsidRDefault="00F06E1A" w:rsidP="00F06E1A">
      <w:pPr>
        <w:spacing w:line="360" w:lineRule="auto"/>
        <w:ind w:firstLineChars="200" w:firstLine="482"/>
        <w:rPr>
          <w:rFonts w:ascii="宋体" w:hAnsi="宋体" w:cs="宋体" w:hint="eastAsia"/>
          <w:b/>
          <w:bCs/>
          <w:color w:val="000000"/>
          <w:sz w:val="24"/>
          <w:szCs w:val="24"/>
        </w:rPr>
      </w:pPr>
    </w:p>
    <w:p w14:paraId="2DD05093" w14:textId="77777777" w:rsidR="00F06E1A" w:rsidRPr="00F06E1A" w:rsidRDefault="00F06E1A" w:rsidP="00F06E1A">
      <w:pPr>
        <w:spacing w:line="360" w:lineRule="auto"/>
        <w:ind w:firstLineChars="200" w:firstLine="482"/>
        <w:rPr>
          <w:rFonts w:ascii="宋体" w:hAnsi="宋体" w:cs="宋体"/>
          <w:b/>
          <w:bCs/>
          <w:color w:val="000000"/>
          <w:sz w:val="24"/>
          <w:szCs w:val="24"/>
          <w:u w:val="single"/>
        </w:rPr>
      </w:pPr>
      <w:r w:rsidRPr="00F06E1A">
        <w:rPr>
          <w:rFonts w:ascii="宋体" w:hAnsi="宋体" w:cs="宋体"/>
          <w:b/>
          <w:bCs/>
          <w:color w:val="000000"/>
          <w:sz w:val="24"/>
          <w:szCs w:val="24"/>
          <w:u w:val="single"/>
        </w:rPr>
        <w:t>5</w:t>
      </w:r>
      <w:r w:rsidRPr="00F06E1A">
        <w:rPr>
          <w:rFonts w:ascii="宋体" w:hAnsi="宋体" w:cs="宋体" w:hint="eastAsia"/>
          <w:b/>
          <w:bCs/>
          <w:color w:val="000000"/>
          <w:sz w:val="24"/>
          <w:szCs w:val="24"/>
          <w:u w:val="single"/>
        </w:rPr>
        <w:t>、显著的技术进步---本发明的技术效果和优点！</w:t>
      </w:r>
      <w:proofErr w:type="gramStart"/>
      <w:r w:rsidRPr="00F06E1A">
        <w:rPr>
          <w:rFonts w:ascii="宋体" w:hAnsi="宋体" w:cs="宋体" w:hint="eastAsia"/>
          <w:color w:val="000000"/>
          <w:sz w:val="24"/>
          <w:szCs w:val="24"/>
          <w:u w:val="single"/>
        </w:rPr>
        <w:t>新权利</w:t>
      </w:r>
      <w:proofErr w:type="gramEnd"/>
      <w:r w:rsidRPr="00F06E1A">
        <w:rPr>
          <w:rFonts w:ascii="宋体" w:hAnsi="宋体" w:cs="宋体" w:hint="eastAsia"/>
          <w:color w:val="000000"/>
          <w:sz w:val="24"/>
          <w:szCs w:val="24"/>
          <w:u w:val="single"/>
        </w:rPr>
        <w:t>要求1技术方案经过了专业的研发和论证，明显优于对比文件和公知常识的技术效果，具备显著的进步，具体分析如下：</w:t>
      </w:r>
    </w:p>
    <w:p w14:paraId="2BAFDF1C" w14:textId="77777777" w:rsidR="00F06E1A" w:rsidRPr="00F06E1A" w:rsidRDefault="00F06E1A" w:rsidP="00F06E1A">
      <w:pPr>
        <w:spacing w:line="360" w:lineRule="auto"/>
        <w:ind w:firstLine="480"/>
        <w:rPr>
          <w:rFonts w:ascii="宋体" w:hAnsi="宋体" w:cs="宋体"/>
          <w:color w:val="000000"/>
          <w:sz w:val="24"/>
          <w:szCs w:val="24"/>
        </w:rPr>
      </w:pPr>
      <w:r w:rsidRPr="00F06E1A">
        <w:rPr>
          <w:rFonts w:ascii="宋体" w:hAnsi="宋体" w:cs="宋体"/>
          <w:color w:val="000000"/>
          <w:sz w:val="24"/>
          <w:szCs w:val="24"/>
        </w:rPr>
        <w:t>第一，本发明提供的无人车声图识别定位变道方法，在急救车、警车、消防车等特殊车辆需要无人车让道时，无人车识别警笛声</w:t>
      </w:r>
      <w:proofErr w:type="gramStart"/>
      <w:r w:rsidRPr="00F06E1A">
        <w:rPr>
          <w:rFonts w:ascii="宋体" w:hAnsi="宋体" w:cs="宋体"/>
          <w:color w:val="000000"/>
          <w:sz w:val="24"/>
          <w:szCs w:val="24"/>
        </w:rPr>
        <w:t>实现声</w:t>
      </w:r>
      <w:proofErr w:type="gramEnd"/>
      <w:r w:rsidRPr="00F06E1A">
        <w:rPr>
          <w:rFonts w:ascii="宋体" w:hAnsi="宋体" w:cs="宋体"/>
          <w:color w:val="000000"/>
          <w:sz w:val="24"/>
          <w:szCs w:val="24"/>
        </w:rPr>
        <w:t>定位并</w:t>
      </w:r>
      <w:proofErr w:type="gramStart"/>
      <w:r w:rsidRPr="00F06E1A">
        <w:rPr>
          <w:rFonts w:ascii="宋体" w:hAnsi="宋体" w:cs="宋体"/>
          <w:color w:val="000000"/>
          <w:sz w:val="24"/>
          <w:szCs w:val="24"/>
        </w:rPr>
        <w:t>形成声</w:t>
      </w:r>
      <w:proofErr w:type="gramEnd"/>
      <w:r w:rsidRPr="00F06E1A">
        <w:rPr>
          <w:rFonts w:ascii="宋体" w:hAnsi="宋体" w:cs="宋体"/>
          <w:color w:val="000000"/>
          <w:sz w:val="24"/>
          <w:szCs w:val="24"/>
        </w:rPr>
        <w:t>定位坐标，此时与交通系统中正在执行任务的特殊车辆云坐标进行匹配确认，从而基于无人车实现了声音信息与现有技术所输出信息的互相验证与监督，实现对特种车辆的避让，最大程度上减少对其工作状态的影响。</w:t>
      </w:r>
    </w:p>
    <w:p w14:paraId="150F087F" w14:textId="77777777" w:rsidR="00F06E1A" w:rsidRPr="00F06E1A" w:rsidRDefault="00F06E1A" w:rsidP="00F06E1A">
      <w:pPr>
        <w:spacing w:line="360" w:lineRule="auto"/>
        <w:ind w:firstLine="480"/>
        <w:rPr>
          <w:rFonts w:ascii="宋体" w:hAnsi="宋体" w:cs="宋体"/>
          <w:color w:val="000000"/>
          <w:sz w:val="24"/>
          <w:szCs w:val="24"/>
        </w:rPr>
      </w:pPr>
      <w:r w:rsidRPr="00F06E1A">
        <w:rPr>
          <w:rFonts w:ascii="宋体" w:hAnsi="宋体" w:cs="宋体"/>
          <w:color w:val="000000"/>
          <w:sz w:val="24"/>
          <w:szCs w:val="24"/>
        </w:rPr>
        <w:t>第二，本发明以声音信息作为无人车的信息输入来源之一，在无人车的决策过程中，声音信息与图像信息并结合现有技术共同实现无人车的决策任务；可以识别出无人车视野盲区外的特殊车辆，并一定程度上将无人车只能通过</w:t>
      </w:r>
      <w:proofErr w:type="gramStart"/>
      <w:r w:rsidRPr="00F06E1A">
        <w:rPr>
          <w:rFonts w:ascii="宋体" w:hAnsi="宋体" w:cs="宋体"/>
          <w:color w:val="000000"/>
          <w:sz w:val="24"/>
          <w:szCs w:val="24"/>
        </w:rPr>
        <w:t>云系统</w:t>
      </w:r>
      <w:proofErr w:type="gramEnd"/>
      <w:r w:rsidRPr="00F06E1A">
        <w:rPr>
          <w:rFonts w:ascii="宋体" w:hAnsi="宋体" w:cs="宋体"/>
          <w:color w:val="000000"/>
          <w:sz w:val="24"/>
          <w:szCs w:val="24"/>
        </w:rPr>
        <w:t>决策的任务下移到车一级，这不仅提高了无人车的安全性、功能性，而且可以推动无人车的智能化发展。</w:t>
      </w:r>
    </w:p>
    <w:p w14:paraId="7CC5A302" w14:textId="77777777" w:rsidR="00F06E1A" w:rsidRPr="00F06E1A" w:rsidRDefault="00F06E1A" w:rsidP="00F06E1A">
      <w:pPr>
        <w:spacing w:line="360" w:lineRule="auto"/>
        <w:ind w:firstLine="480"/>
        <w:rPr>
          <w:rFonts w:ascii="宋体" w:hAnsi="宋体" w:cs="宋体"/>
          <w:color w:val="000000"/>
          <w:sz w:val="24"/>
          <w:szCs w:val="24"/>
        </w:rPr>
      </w:pPr>
      <w:r w:rsidRPr="00F06E1A">
        <w:rPr>
          <w:rFonts w:ascii="宋体" w:hAnsi="宋体" w:cs="宋体"/>
          <w:color w:val="000000"/>
          <w:sz w:val="24"/>
          <w:szCs w:val="24"/>
        </w:rPr>
        <w:t>第三，本发明根据声图信息所</w:t>
      </w:r>
      <w:proofErr w:type="gramStart"/>
      <w:r w:rsidRPr="00F06E1A">
        <w:rPr>
          <w:rFonts w:ascii="宋体" w:hAnsi="宋体" w:cs="宋体"/>
          <w:color w:val="000000"/>
          <w:sz w:val="24"/>
          <w:szCs w:val="24"/>
        </w:rPr>
        <w:t>作出</w:t>
      </w:r>
      <w:proofErr w:type="gramEnd"/>
      <w:r w:rsidRPr="00F06E1A">
        <w:rPr>
          <w:rFonts w:ascii="宋体" w:hAnsi="宋体" w:cs="宋体"/>
          <w:color w:val="000000"/>
          <w:sz w:val="24"/>
          <w:szCs w:val="24"/>
        </w:rPr>
        <w:t>的决策行为包括：加速、减速、超车、左变道、右变道、保持，采用合法性、安全性、舒适性、快速性的准则顺序决策无人车行为；并根据声图信息融合，可以实时适应路况合法性的变化，在交通法规规定内，决策出利于人类的行为。</w:t>
      </w:r>
    </w:p>
    <w:p w14:paraId="450B90BE"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上述几方面证实了本发明的技术方案绝对不是根据对比文件和现有技术简单的就能获得的，仅靠现有技术的简单组合和现有技术启示也绝对得不到的，必须对现有技术的进行大力的研究和创新。</w:t>
      </w:r>
    </w:p>
    <w:p w14:paraId="67BC9D2A" w14:textId="77777777" w:rsidR="00F06E1A" w:rsidRPr="00F06E1A" w:rsidRDefault="00F06E1A" w:rsidP="00F06E1A">
      <w:pPr>
        <w:spacing w:line="360" w:lineRule="auto"/>
        <w:ind w:firstLineChars="200" w:firstLine="482"/>
        <w:rPr>
          <w:rFonts w:ascii="宋体" w:hAnsi="宋体" w:cs="宋体" w:hint="eastAsia"/>
          <w:b/>
          <w:bCs/>
          <w:color w:val="000000"/>
          <w:sz w:val="24"/>
          <w:szCs w:val="24"/>
        </w:rPr>
      </w:pPr>
    </w:p>
    <w:p w14:paraId="49E653C9" w14:textId="77777777" w:rsidR="00F06E1A" w:rsidRPr="00F06E1A" w:rsidRDefault="00F06E1A" w:rsidP="00F06E1A">
      <w:pPr>
        <w:spacing w:line="360" w:lineRule="auto"/>
        <w:rPr>
          <w:rFonts w:ascii="楷体" w:eastAsia="楷体" w:hAnsi="楷体" w:cs="宋体" w:hint="eastAsia"/>
          <w:b/>
          <w:bCs/>
          <w:color w:val="000000"/>
          <w:sz w:val="24"/>
          <w:szCs w:val="24"/>
        </w:rPr>
      </w:pPr>
      <w:r w:rsidRPr="00F06E1A">
        <w:rPr>
          <w:rFonts w:ascii="楷体" w:eastAsia="楷体" w:hAnsi="楷体" w:cs="宋体" w:hint="eastAsia"/>
          <w:b/>
          <w:bCs/>
          <w:color w:val="000000"/>
          <w:sz w:val="24"/>
          <w:szCs w:val="24"/>
        </w:rPr>
        <w:t>四、从属权利要求创造性的答辩。</w:t>
      </w:r>
    </w:p>
    <w:p w14:paraId="242925B4" w14:textId="77777777" w:rsidR="00F06E1A" w:rsidRPr="00F06E1A" w:rsidRDefault="00F06E1A" w:rsidP="00F06E1A">
      <w:pPr>
        <w:spacing w:line="360" w:lineRule="auto"/>
        <w:ind w:firstLineChars="200" w:firstLine="482"/>
        <w:rPr>
          <w:rFonts w:ascii="宋体" w:hAnsi="宋体" w:cs="宋体" w:hint="eastAsia"/>
          <w:b/>
          <w:bCs/>
          <w:color w:val="000000"/>
          <w:sz w:val="24"/>
          <w:szCs w:val="24"/>
        </w:rPr>
      </w:pPr>
      <w:r w:rsidRPr="00F06E1A">
        <w:rPr>
          <w:rFonts w:ascii="宋体" w:hAnsi="宋体" w:cs="宋体" w:hint="eastAsia"/>
          <w:b/>
          <w:bCs/>
          <w:color w:val="000000"/>
          <w:sz w:val="24"/>
          <w:szCs w:val="24"/>
        </w:rPr>
        <w:t>根据专利法的规定，在新权利要求1具备创造性的基础上，所有新的从属权利要求都具备创造性。</w:t>
      </w:r>
    </w:p>
    <w:p w14:paraId="59984281" w14:textId="77777777" w:rsidR="00F06E1A" w:rsidRPr="00F06E1A" w:rsidRDefault="00F06E1A" w:rsidP="00F06E1A">
      <w:pPr>
        <w:spacing w:line="360" w:lineRule="auto"/>
        <w:ind w:firstLineChars="200" w:firstLine="482"/>
        <w:rPr>
          <w:rFonts w:ascii="宋体" w:hAnsi="宋体" w:cs="宋体"/>
          <w:b/>
          <w:bCs/>
          <w:color w:val="000000"/>
          <w:sz w:val="24"/>
          <w:szCs w:val="24"/>
        </w:rPr>
      </w:pPr>
    </w:p>
    <w:p w14:paraId="413C4015" w14:textId="77777777" w:rsidR="00F06E1A" w:rsidRPr="00F06E1A" w:rsidRDefault="00F06E1A" w:rsidP="00F06E1A">
      <w:pPr>
        <w:spacing w:line="360" w:lineRule="auto"/>
        <w:ind w:firstLineChars="200" w:firstLine="482"/>
        <w:rPr>
          <w:rFonts w:ascii="宋体" w:hAnsi="宋体" w:cs="宋体" w:hint="eastAsia"/>
          <w:b/>
          <w:bCs/>
          <w:color w:val="000000"/>
          <w:sz w:val="24"/>
          <w:szCs w:val="24"/>
        </w:rPr>
      </w:pPr>
      <w:r w:rsidRPr="00F06E1A">
        <w:rPr>
          <w:rFonts w:ascii="宋体" w:hAnsi="宋体" w:cs="宋体" w:hint="eastAsia"/>
          <w:b/>
          <w:bCs/>
          <w:color w:val="000000"/>
          <w:sz w:val="24"/>
          <w:szCs w:val="24"/>
        </w:rPr>
        <w:t>综上所述，通过对本申请技术问题与对比文件、现有技术、技术启示以及惯用手段等的单独对比或者结合对比，可以得到本申请解决的技术问题不同于审查意见提及的对比文件、现有技术等解决的技术问题；通过对本申请技术方案与对比文件、现有技术、技术启示以及</w:t>
      </w:r>
      <w:r w:rsidRPr="00F06E1A">
        <w:rPr>
          <w:rFonts w:ascii="宋体" w:hAnsi="宋体" w:cs="宋体" w:hint="eastAsia"/>
          <w:b/>
          <w:bCs/>
          <w:color w:val="000000"/>
          <w:sz w:val="24"/>
          <w:szCs w:val="24"/>
        </w:rPr>
        <w:lastRenderedPageBreak/>
        <w:t>惯用手段等的单独对比或者结合对比，可以明确的得到本申请的技术方案具备突出的实质性特点；通过对本申请技术效果与对比文件、现有技术、技术启示以及惯用手段等的单独对比或者结合对比，可以明确的得到本申请的技术效果具备显著的技术进步。所以，本申请的修改后的</w:t>
      </w:r>
      <w:proofErr w:type="gramStart"/>
      <w:r w:rsidRPr="00F06E1A">
        <w:rPr>
          <w:rFonts w:ascii="宋体" w:hAnsi="宋体" w:cs="宋体" w:hint="eastAsia"/>
          <w:b/>
          <w:bCs/>
          <w:color w:val="000000"/>
          <w:sz w:val="24"/>
          <w:szCs w:val="24"/>
        </w:rPr>
        <w:t>新权利</w:t>
      </w:r>
      <w:proofErr w:type="gramEnd"/>
      <w:r w:rsidRPr="00F06E1A">
        <w:rPr>
          <w:rFonts w:ascii="宋体" w:hAnsi="宋体" w:cs="宋体" w:hint="eastAsia"/>
          <w:b/>
          <w:bCs/>
          <w:color w:val="000000"/>
          <w:sz w:val="24"/>
          <w:szCs w:val="24"/>
        </w:rPr>
        <w:t>要求保护的技术方案的符合专利法</w:t>
      </w:r>
      <w:r w:rsidRPr="00F06E1A">
        <w:rPr>
          <w:rFonts w:ascii="Calibri" w:hAnsi="Calibri" w:cs="宋体"/>
          <w:b/>
          <w:bCs/>
          <w:color w:val="000000"/>
          <w:sz w:val="24"/>
          <w:szCs w:val="24"/>
          <w:u w:val="single"/>
        </w:rPr>
        <w:t>第</w:t>
      </w:r>
      <w:r w:rsidRPr="00F06E1A">
        <w:rPr>
          <w:rFonts w:ascii="Calibri" w:hAnsi="Calibri" w:cs="宋体"/>
          <w:b/>
          <w:bCs/>
          <w:color w:val="000000"/>
          <w:sz w:val="24"/>
          <w:szCs w:val="24"/>
        </w:rPr>
        <w:t>二十二条第三款</w:t>
      </w:r>
      <w:r w:rsidRPr="00F06E1A">
        <w:rPr>
          <w:rFonts w:ascii="宋体" w:hAnsi="宋体" w:cs="宋体" w:hint="eastAsia"/>
          <w:b/>
          <w:bCs/>
          <w:color w:val="000000"/>
          <w:sz w:val="24"/>
          <w:szCs w:val="24"/>
        </w:rPr>
        <w:t>的规定，具备创造性。</w:t>
      </w:r>
    </w:p>
    <w:p w14:paraId="3F732AB7" w14:textId="77777777" w:rsidR="00F06E1A" w:rsidRPr="00F06E1A" w:rsidRDefault="00F06E1A" w:rsidP="00F06E1A">
      <w:pPr>
        <w:spacing w:line="360" w:lineRule="auto"/>
        <w:ind w:firstLineChars="200" w:firstLine="480"/>
        <w:rPr>
          <w:rFonts w:ascii="宋体" w:hAnsi="宋体" w:cs="宋体" w:hint="eastAsia"/>
          <w:color w:val="000000"/>
          <w:sz w:val="24"/>
          <w:szCs w:val="24"/>
        </w:rPr>
      </w:pPr>
      <w:r w:rsidRPr="00F06E1A">
        <w:rPr>
          <w:rFonts w:ascii="宋体" w:hAnsi="宋体" w:cs="宋体" w:hint="eastAsia"/>
          <w:color w:val="000000"/>
          <w:sz w:val="24"/>
          <w:szCs w:val="24"/>
        </w:rPr>
        <w:t>申请人认为，本申请权利要求书已符合专利法及其实施细则的相关规定，希望审查员以此为基础尽快批准本申请的专利权。如果审查员认为本申请仍有不符合专利法及其实施细则的相关规定之处，恳请再给予一次陈述意见/修改/会晤的机会。</w:t>
      </w:r>
    </w:p>
    <w:p w14:paraId="77486F1B" w14:textId="77777777" w:rsidR="00CD4401" w:rsidRPr="00F06E1A" w:rsidRDefault="00CD4401"/>
    <w:sectPr w:rsidR="00CD4401" w:rsidRPr="00F06E1A">
      <w:headerReference w:type="default" r:id="rId4"/>
      <w:pgSz w:w="11906" w:h="16838"/>
      <w:pgMar w:top="1418" w:right="851" w:bottom="851" w:left="1418" w:header="851" w:footer="113"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7417" w14:textId="77777777" w:rsidR="00000000" w:rsidRDefault="00000000">
    <w:pPr>
      <w:jc w:val="center"/>
      <w:outlineLvl w:val="0"/>
      <w:rPr>
        <w:rFonts w:ascii="黑体" w:eastAsia="黑体"/>
        <w:b/>
        <w:spacing w:val="90"/>
        <w:sz w:val="28"/>
      </w:rPr>
    </w:pPr>
    <w:r>
      <w:rPr>
        <w:rFonts w:eastAsia="黑体" w:hint="eastAsia"/>
        <w:spacing w:val="90"/>
        <w:sz w:val="28"/>
      </w:rPr>
      <w:t>附页</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E1A"/>
    <w:rsid w:val="00CD4401"/>
    <w:rsid w:val="00F0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1C8DE"/>
  <w15:chartTrackingRefBased/>
  <w15:docId w15:val="{05CEB16E-79FF-4C98-9180-3C340D98C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6E1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1102</Words>
  <Characters>6286</Characters>
  <Application>Microsoft Office Word</Application>
  <DocSecurity>0</DocSecurity>
  <Lines>52</Lines>
  <Paragraphs>14</Paragraphs>
  <ScaleCrop>false</ScaleCrop>
  <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lailai1128@outlook.com</dc:creator>
  <cp:keywords/>
  <dc:description/>
  <cp:lastModifiedBy>lailai1128@outlook.com</cp:lastModifiedBy>
  <cp:revision>1</cp:revision>
  <dcterms:created xsi:type="dcterms:W3CDTF">2023-08-11T13:20:00Z</dcterms:created>
  <dcterms:modified xsi:type="dcterms:W3CDTF">2023-08-11T13:21:00Z</dcterms:modified>
</cp:coreProperties>
</file>