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87D25" w14:textId="50B11B92" w:rsidR="00AD2BD6" w:rsidRPr="00AD2BD6" w:rsidRDefault="00AD2BD6" w:rsidP="00AD2BD6">
      <w:pPr>
        <w:ind w:firstLineChars="200" w:firstLine="560"/>
        <w:rPr>
          <w:rFonts w:ascii="宋体" w:eastAsia="宋体" w:hAnsi="宋体"/>
          <w:sz w:val="28"/>
          <w:szCs w:val="32"/>
        </w:rPr>
      </w:pPr>
      <w:r w:rsidRPr="00AD2BD6">
        <w:rPr>
          <w:rFonts w:ascii="宋体" w:eastAsia="宋体" w:hAnsi="宋体"/>
          <w:sz w:val="28"/>
          <w:szCs w:val="32"/>
        </w:rPr>
        <w:t>1.一种低成本多通道GNSS跟踪积分引擎的实现方法，其特征在于，包括以下步骤：将输入的射频信号进行乒乓缓存，存入多模式射频数据缓存中；</w:t>
      </w:r>
    </w:p>
    <w:p w14:paraId="606DC283" w14:textId="77777777" w:rsidR="00AD2BD6" w:rsidRDefault="00AD2BD6" w:rsidP="00AD2BD6">
      <w:pPr>
        <w:ind w:firstLineChars="200" w:firstLine="560"/>
        <w:rPr>
          <w:rFonts w:ascii="宋体" w:eastAsia="宋体" w:hAnsi="宋体"/>
          <w:sz w:val="28"/>
          <w:szCs w:val="32"/>
        </w:rPr>
      </w:pPr>
      <w:r w:rsidRPr="00AD2BD6">
        <w:rPr>
          <w:rFonts w:ascii="宋体" w:eastAsia="宋体" w:hAnsi="宋体" w:hint="eastAsia"/>
          <w:sz w:val="28"/>
          <w:szCs w:val="32"/>
        </w:rPr>
        <w:t>通过分时轮询的方式对多模式射频数据缓存中的射频信号进行积分</w:t>
      </w:r>
      <w:r>
        <w:rPr>
          <w:rFonts w:ascii="宋体" w:eastAsia="宋体" w:hAnsi="宋体" w:hint="eastAsia"/>
          <w:sz w:val="28"/>
          <w:szCs w:val="32"/>
        </w:rPr>
        <w:t>；</w:t>
      </w:r>
    </w:p>
    <w:p w14:paraId="6B44B7E6" w14:textId="2516CC57" w:rsidR="00AD2BD6" w:rsidRPr="00AD2BD6" w:rsidRDefault="00AD2BD6" w:rsidP="00AD2BD6">
      <w:pPr>
        <w:ind w:firstLineChars="200" w:firstLine="560"/>
        <w:rPr>
          <w:rFonts w:ascii="宋体" w:eastAsia="宋体" w:hAnsi="宋体"/>
          <w:sz w:val="28"/>
          <w:szCs w:val="32"/>
        </w:rPr>
      </w:pPr>
      <w:r w:rsidRPr="00AD2BD6">
        <w:rPr>
          <w:rFonts w:ascii="宋体" w:eastAsia="宋体" w:hAnsi="宋体"/>
          <w:sz w:val="28"/>
          <w:szCs w:val="32"/>
        </w:rPr>
        <w:t>所述输入的射频信号包括各个跟踪通道的积分相关参数</w:t>
      </w:r>
      <w:r>
        <w:rPr>
          <w:rFonts w:ascii="宋体" w:eastAsia="宋体" w:hAnsi="宋体" w:hint="eastAsia"/>
          <w:sz w:val="28"/>
          <w:szCs w:val="32"/>
        </w:rPr>
        <w:t>；</w:t>
      </w:r>
    </w:p>
    <w:p w14:paraId="02ADFEFC" w14:textId="6DCBF979" w:rsidR="00AD2BD6" w:rsidRPr="00AD2BD6" w:rsidRDefault="00AD2BD6" w:rsidP="00AD2BD6">
      <w:pPr>
        <w:ind w:firstLineChars="200" w:firstLine="560"/>
        <w:rPr>
          <w:rFonts w:ascii="宋体" w:eastAsia="宋体" w:hAnsi="宋体"/>
          <w:sz w:val="28"/>
          <w:szCs w:val="32"/>
        </w:rPr>
      </w:pPr>
      <w:r w:rsidRPr="00AD2BD6">
        <w:rPr>
          <w:rFonts w:ascii="宋体" w:eastAsia="宋体" w:hAnsi="宋体"/>
          <w:sz w:val="28"/>
          <w:szCs w:val="32"/>
        </w:rPr>
        <w:t>所述将输入的射频信号进行缓存，存入多模式射频数据缓存中，包括以下步骤：将输入的多模式的射频信号进行组合；</w:t>
      </w:r>
    </w:p>
    <w:p w14:paraId="0C62F305" w14:textId="6E445D6D" w:rsidR="00AD2BD6" w:rsidRPr="00AD2BD6" w:rsidRDefault="00AD2BD6" w:rsidP="00AD2BD6">
      <w:pPr>
        <w:ind w:firstLineChars="200" w:firstLine="560"/>
        <w:rPr>
          <w:rFonts w:ascii="宋体" w:eastAsia="宋体" w:hAnsi="宋体"/>
          <w:sz w:val="28"/>
          <w:szCs w:val="32"/>
        </w:rPr>
      </w:pPr>
      <w:r w:rsidRPr="00AD2BD6">
        <w:rPr>
          <w:rFonts w:ascii="宋体" w:eastAsia="宋体" w:hAnsi="宋体" w:hint="eastAsia"/>
          <w:sz w:val="28"/>
          <w:szCs w:val="32"/>
        </w:rPr>
        <w:t>将组合后的射频信号进行缓存，存入多模式射频数据缓存中</w:t>
      </w:r>
      <w:r>
        <w:rPr>
          <w:rFonts w:ascii="宋体" w:eastAsia="宋体" w:hAnsi="宋体" w:hint="eastAsia"/>
          <w:sz w:val="28"/>
          <w:szCs w:val="32"/>
        </w:rPr>
        <w:t>；</w:t>
      </w:r>
    </w:p>
    <w:p w14:paraId="02AE9AB7" w14:textId="4FC110DD" w:rsidR="00AD2BD6" w:rsidRPr="00AD2BD6" w:rsidRDefault="00AD2BD6" w:rsidP="00AD2BD6">
      <w:pPr>
        <w:ind w:firstLineChars="200" w:firstLine="560"/>
        <w:rPr>
          <w:rFonts w:ascii="宋体" w:eastAsia="宋体" w:hAnsi="宋体"/>
          <w:sz w:val="28"/>
          <w:szCs w:val="32"/>
        </w:rPr>
      </w:pPr>
      <w:r w:rsidRPr="00AD2BD6">
        <w:rPr>
          <w:rFonts w:ascii="宋体" w:eastAsia="宋体" w:hAnsi="宋体"/>
          <w:sz w:val="28"/>
          <w:szCs w:val="32"/>
        </w:rPr>
        <w:t>所述将输入的多模式的射频信号进行组合，具体为：按照射频采样时间的先后顺序分组，每N个数据一组。</w:t>
      </w:r>
    </w:p>
    <w:p w14:paraId="553080CD" w14:textId="65000509" w:rsidR="00AD2BD6" w:rsidRPr="00AD2BD6" w:rsidRDefault="00AD2BD6" w:rsidP="00AD2BD6">
      <w:pPr>
        <w:ind w:firstLineChars="200" w:firstLine="560"/>
        <w:rPr>
          <w:rFonts w:ascii="宋体" w:eastAsia="宋体" w:hAnsi="宋体"/>
          <w:sz w:val="28"/>
          <w:szCs w:val="32"/>
        </w:rPr>
      </w:pPr>
      <w:r>
        <w:rPr>
          <w:rFonts w:ascii="宋体" w:eastAsia="宋体" w:hAnsi="宋体"/>
          <w:sz w:val="28"/>
          <w:szCs w:val="32"/>
        </w:rPr>
        <w:t>2</w:t>
      </w:r>
      <w:r w:rsidRPr="00AD2BD6">
        <w:rPr>
          <w:rFonts w:ascii="宋体" w:eastAsia="宋体" w:hAnsi="宋体"/>
          <w:sz w:val="28"/>
          <w:szCs w:val="32"/>
        </w:rPr>
        <w:t>.根据权利要求1所述的一种低成本多通道GNSS跟踪积分引擎的实现方法，其特征在于，所述通过分时轮询的方式对多模式射频数据缓存中的射频信号进行积分，包括以下步骤：在多模式射频数据缓存和积分信息缓存中读取当前跟踪通道积分所需数据，并对所述数据进行积分初始化；</w:t>
      </w:r>
    </w:p>
    <w:p w14:paraId="2230641E" w14:textId="77777777" w:rsidR="00AD2BD6" w:rsidRPr="00AD2BD6" w:rsidRDefault="00AD2BD6" w:rsidP="00AD2BD6">
      <w:pPr>
        <w:ind w:firstLineChars="200" w:firstLine="560"/>
        <w:rPr>
          <w:rFonts w:ascii="宋体" w:eastAsia="宋体" w:hAnsi="宋体"/>
          <w:sz w:val="28"/>
          <w:szCs w:val="32"/>
        </w:rPr>
      </w:pPr>
      <w:r w:rsidRPr="00AD2BD6">
        <w:rPr>
          <w:rFonts w:ascii="宋体" w:eastAsia="宋体" w:hAnsi="宋体" w:hint="eastAsia"/>
          <w:sz w:val="28"/>
          <w:szCs w:val="32"/>
        </w:rPr>
        <w:t>当前跟踪通道进行组合积分运算；</w:t>
      </w:r>
    </w:p>
    <w:p w14:paraId="2E228552" w14:textId="77777777" w:rsidR="00AD2BD6" w:rsidRPr="00AD2BD6" w:rsidRDefault="00AD2BD6" w:rsidP="00AD2BD6">
      <w:pPr>
        <w:ind w:firstLineChars="200" w:firstLine="560"/>
        <w:rPr>
          <w:rFonts w:ascii="宋体" w:eastAsia="宋体" w:hAnsi="宋体"/>
          <w:sz w:val="28"/>
          <w:szCs w:val="32"/>
        </w:rPr>
      </w:pPr>
      <w:r w:rsidRPr="00AD2BD6">
        <w:rPr>
          <w:rFonts w:ascii="宋体" w:eastAsia="宋体" w:hAnsi="宋体" w:hint="eastAsia"/>
          <w:sz w:val="28"/>
          <w:szCs w:val="32"/>
        </w:rPr>
        <w:t>将当前跟踪通道的积分结果和积分中间信息缓存至积分信息缓存中；</w:t>
      </w:r>
    </w:p>
    <w:p w14:paraId="1D1AA94E" w14:textId="77777777" w:rsidR="00AD2BD6" w:rsidRPr="00AD2BD6" w:rsidRDefault="00AD2BD6" w:rsidP="00AD2BD6">
      <w:pPr>
        <w:ind w:firstLineChars="200" w:firstLine="560"/>
        <w:rPr>
          <w:rFonts w:ascii="宋体" w:eastAsia="宋体" w:hAnsi="宋体"/>
          <w:sz w:val="28"/>
          <w:szCs w:val="32"/>
        </w:rPr>
      </w:pPr>
      <w:r w:rsidRPr="00AD2BD6">
        <w:rPr>
          <w:rFonts w:ascii="宋体" w:eastAsia="宋体" w:hAnsi="宋体" w:hint="eastAsia"/>
          <w:sz w:val="28"/>
          <w:szCs w:val="32"/>
        </w:rPr>
        <w:t>启动下一通道，循环执行上述步骤。</w:t>
      </w:r>
    </w:p>
    <w:p w14:paraId="53E35500" w14:textId="16894072" w:rsidR="00EC7359" w:rsidRPr="00EC7359" w:rsidRDefault="00AD2BD6" w:rsidP="00AD2BD6">
      <w:pPr>
        <w:ind w:firstLineChars="200" w:firstLine="560"/>
        <w:rPr>
          <w:rFonts w:ascii="宋体" w:eastAsia="宋体" w:hAnsi="宋体"/>
          <w:sz w:val="28"/>
          <w:szCs w:val="32"/>
        </w:rPr>
      </w:pPr>
      <w:r>
        <w:rPr>
          <w:rFonts w:ascii="宋体" w:eastAsia="宋体" w:hAnsi="宋体"/>
          <w:sz w:val="28"/>
          <w:szCs w:val="32"/>
        </w:rPr>
        <w:t>3</w:t>
      </w:r>
      <w:r w:rsidRPr="00AD2BD6">
        <w:rPr>
          <w:rFonts w:ascii="宋体" w:eastAsia="宋体" w:hAnsi="宋体"/>
          <w:sz w:val="28"/>
          <w:szCs w:val="32"/>
        </w:rPr>
        <w:t>.根据权利要求</w:t>
      </w:r>
      <w:r>
        <w:rPr>
          <w:rFonts w:ascii="宋体" w:eastAsia="宋体" w:hAnsi="宋体"/>
          <w:sz w:val="28"/>
          <w:szCs w:val="32"/>
        </w:rPr>
        <w:t>2</w:t>
      </w:r>
      <w:r w:rsidRPr="00AD2BD6">
        <w:rPr>
          <w:rFonts w:ascii="宋体" w:eastAsia="宋体" w:hAnsi="宋体"/>
          <w:sz w:val="28"/>
          <w:szCs w:val="32"/>
        </w:rPr>
        <w:t>所述的一种低成本多通道GNSS跟踪积分引擎的实现方法，其特征在于，所述积分中间信息包括chip数据和PN码。</w:t>
      </w:r>
    </w:p>
    <w:sectPr w:rsidR="00EC7359" w:rsidRPr="00EC7359">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235BC" w14:textId="77777777" w:rsidR="0082775A" w:rsidRDefault="0082775A" w:rsidP="00EC7359">
      <w:r>
        <w:separator/>
      </w:r>
    </w:p>
  </w:endnote>
  <w:endnote w:type="continuationSeparator" w:id="0">
    <w:p w14:paraId="1FA59B30" w14:textId="77777777" w:rsidR="0082775A" w:rsidRDefault="0082775A" w:rsidP="00EC7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73CC2" w14:textId="77777777" w:rsidR="0082775A" w:rsidRDefault="0082775A" w:rsidP="00EC7359">
      <w:r>
        <w:separator/>
      </w:r>
    </w:p>
  </w:footnote>
  <w:footnote w:type="continuationSeparator" w:id="0">
    <w:p w14:paraId="03D2DE94" w14:textId="77777777" w:rsidR="0082775A" w:rsidRDefault="0082775A" w:rsidP="00EC7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AAB12" w14:textId="18098C84" w:rsidR="00EC7359" w:rsidRPr="00EC7359" w:rsidRDefault="00EC7359">
    <w:pPr>
      <w:pStyle w:val="a3"/>
      <w:rPr>
        <w:rFonts w:ascii="黑体" w:eastAsia="黑体" w:hAnsi="黑体"/>
        <w:sz w:val="36"/>
        <w:szCs w:val="36"/>
      </w:rPr>
    </w:pPr>
    <w:r w:rsidRPr="00EC7359">
      <w:rPr>
        <w:rFonts w:ascii="黑体" w:eastAsia="黑体" w:hAnsi="黑体" w:hint="eastAsia"/>
        <w:sz w:val="36"/>
        <w:szCs w:val="36"/>
      </w:rPr>
      <w:t>权</w:t>
    </w:r>
    <w:r>
      <w:rPr>
        <w:rFonts w:ascii="黑体" w:eastAsia="黑体" w:hAnsi="黑体" w:hint="eastAsia"/>
        <w:sz w:val="36"/>
        <w:szCs w:val="36"/>
      </w:rPr>
      <w:t xml:space="preserve"> </w:t>
    </w:r>
    <w:r w:rsidRPr="00EC7359">
      <w:rPr>
        <w:rFonts w:ascii="黑体" w:eastAsia="黑体" w:hAnsi="黑体" w:hint="eastAsia"/>
        <w:sz w:val="36"/>
        <w:szCs w:val="36"/>
      </w:rPr>
      <w:t>利</w:t>
    </w:r>
    <w:r>
      <w:rPr>
        <w:rFonts w:ascii="黑体" w:eastAsia="黑体" w:hAnsi="黑体" w:hint="eastAsia"/>
        <w:sz w:val="36"/>
        <w:szCs w:val="36"/>
      </w:rPr>
      <w:t xml:space="preserve"> </w:t>
    </w:r>
    <w:r w:rsidRPr="00EC7359">
      <w:rPr>
        <w:rFonts w:ascii="黑体" w:eastAsia="黑体" w:hAnsi="黑体" w:hint="eastAsia"/>
        <w:sz w:val="36"/>
        <w:szCs w:val="36"/>
      </w:rPr>
      <w:t>要</w:t>
    </w:r>
    <w:r>
      <w:rPr>
        <w:rFonts w:ascii="黑体" w:eastAsia="黑体" w:hAnsi="黑体" w:hint="eastAsia"/>
        <w:sz w:val="36"/>
        <w:szCs w:val="36"/>
      </w:rPr>
      <w:t xml:space="preserve"> </w:t>
    </w:r>
    <w:r w:rsidRPr="00EC7359">
      <w:rPr>
        <w:rFonts w:ascii="黑体" w:eastAsia="黑体" w:hAnsi="黑体" w:hint="eastAsia"/>
        <w:sz w:val="36"/>
        <w:szCs w:val="36"/>
      </w:rPr>
      <w:t>求</w:t>
    </w:r>
    <w:r>
      <w:rPr>
        <w:rFonts w:ascii="黑体" w:eastAsia="黑体" w:hAnsi="黑体" w:hint="eastAsia"/>
        <w:sz w:val="36"/>
        <w:szCs w:val="36"/>
      </w:rPr>
      <w:t xml:space="preserve"> </w:t>
    </w:r>
    <w:r w:rsidRPr="00EC7359">
      <w:rPr>
        <w:rFonts w:ascii="黑体" w:eastAsia="黑体" w:hAnsi="黑体" w:hint="eastAsia"/>
        <w:sz w:val="36"/>
        <w:szCs w:val="36"/>
      </w:rPr>
      <w:t>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359"/>
    <w:rsid w:val="001604DA"/>
    <w:rsid w:val="0082775A"/>
    <w:rsid w:val="00AD2BD6"/>
    <w:rsid w:val="00EC3941"/>
    <w:rsid w:val="00EC73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99213"/>
  <w15:chartTrackingRefBased/>
  <w15:docId w15:val="{A51B0580-E518-45A7-9DCF-93AC4B36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359"/>
    <w:pPr>
      <w:tabs>
        <w:tab w:val="center" w:pos="4153"/>
        <w:tab w:val="right" w:pos="8306"/>
      </w:tabs>
      <w:snapToGrid w:val="0"/>
      <w:jc w:val="center"/>
    </w:pPr>
    <w:rPr>
      <w:sz w:val="18"/>
      <w:szCs w:val="18"/>
    </w:rPr>
  </w:style>
  <w:style w:type="character" w:customStyle="1" w:styleId="a4">
    <w:name w:val="页眉 字符"/>
    <w:basedOn w:val="a0"/>
    <w:link w:val="a3"/>
    <w:uiPriority w:val="99"/>
    <w:rsid w:val="00EC7359"/>
    <w:rPr>
      <w:sz w:val="18"/>
      <w:szCs w:val="18"/>
    </w:rPr>
  </w:style>
  <w:style w:type="paragraph" w:styleId="a5">
    <w:name w:val="footer"/>
    <w:basedOn w:val="a"/>
    <w:link w:val="a6"/>
    <w:uiPriority w:val="99"/>
    <w:unhideWhenUsed/>
    <w:rsid w:val="00EC7359"/>
    <w:pPr>
      <w:tabs>
        <w:tab w:val="center" w:pos="4153"/>
        <w:tab w:val="right" w:pos="8306"/>
      </w:tabs>
      <w:snapToGrid w:val="0"/>
      <w:jc w:val="left"/>
    </w:pPr>
    <w:rPr>
      <w:sz w:val="18"/>
      <w:szCs w:val="18"/>
    </w:rPr>
  </w:style>
  <w:style w:type="character" w:customStyle="1" w:styleId="a6">
    <w:name w:val="页脚 字符"/>
    <w:basedOn w:val="a0"/>
    <w:link w:val="a5"/>
    <w:uiPriority w:val="99"/>
    <w:rsid w:val="00EC7359"/>
    <w:rPr>
      <w:sz w:val="18"/>
      <w:szCs w:val="18"/>
    </w:rPr>
  </w:style>
  <w:style w:type="paragraph" w:styleId="a7">
    <w:name w:val="List Paragraph"/>
    <w:basedOn w:val="a"/>
    <w:uiPriority w:val="34"/>
    <w:qFormat/>
    <w:rsid w:val="00EC735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76</Words>
  <Characters>435</Characters>
  <Application>Microsoft Office Word</Application>
  <DocSecurity>0</DocSecurity>
  <Lines>3</Lines>
  <Paragraphs>1</Paragraphs>
  <ScaleCrop>false</ScaleCrop>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思宇 赖</dc:creator>
  <cp:keywords/>
  <dc:description/>
  <cp:lastModifiedBy>思宇 赖</cp:lastModifiedBy>
  <cp:revision>3</cp:revision>
  <dcterms:created xsi:type="dcterms:W3CDTF">2023-12-10T09:48:00Z</dcterms:created>
  <dcterms:modified xsi:type="dcterms:W3CDTF">2023-12-10T10:12:00Z</dcterms:modified>
</cp:coreProperties>
</file>