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9E587B" w14:textId="16273260" w:rsidR="0066284A" w:rsidRPr="0066284A" w:rsidRDefault="0066284A" w:rsidP="0066284A">
      <w:pPr>
        <w:rPr>
          <w:rFonts w:ascii="宋体" w:eastAsia="宋体" w:hAnsi="宋体"/>
          <w:sz w:val="28"/>
          <w:szCs w:val="32"/>
        </w:rPr>
      </w:pPr>
      <w:r w:rsidRPr="0066284A">
        <w:rPr>
          <w:rFonts w:ascii="宋体" w:eastAsia="宋体" w:hAnsi="宋体"/>
          <w:sz w:val="28"/>
          <w:szCs w:val="32"/>
        </w:rPr>
        <w:t>1.一种毫米波宽带下变频器，其特征在于，包括本振输入通路、射频输入通路、混频器</w:t>
      </w:r>
      <w:r w:rsidRPr="0066284A">
        <w:rPr>
          <w:rFonts w:ascii="宋体" w:eastAsia="宋体" w:hAnsi="宋体" w:hint="eastAsia"/>
          <w:sz w:val="28"/>
          <w:szCs w:val="32"/>
        </w:rPr>
        <w:t>和中频输出通路；</w:t>
      </w:r>
    </w:p>
    <w:p w14:paraId="2CEDA3B5" w14:textId="1FAB62EA" w:rsidR="0066284A" w:rsidRPr="0066284A" w:rsidRDefault="0066284A" w:rsidP="0066284A">
      <w:pPr>
        <w:rPr>
          <w:rFonts w:ascii="宋体" w:eastAsia="宋体" w:hAnsi="宋体"/>
          <w:sz w:val="28"/>
          <w:szCs w:val="32"/>
        </w:rPr>
      </w:pPr>
      <w:r w:rsidRPr="0066284A">
        <w:rPr>
          <w:rFonts w:ascii="宋体" w:eastAsia="宋体" w:hAnsi="宋体" w:hint="eastAsia"/>
          <w:sz w:val="28"/>
          <w:szCs w:val="32"/>
        </w:rPr>
        <w:t>所述本振输入通路包括顺序连接的第一固定衰减器、第一</w:t>
      </w:r>
      <w:r w:rsidRPr="0066284A">
        <w:rPr>
          <w:rFonts w:ascii="宋体" w:eastAsia="宋体" w:hAnsi="宋体"/>
          <w:sz w:val="28"/>
          <w:szCs w:val="32"/>
        </w:rPr>
        <w:t>2倍频器、第一本振滤波器、</w:t>
      </w:r>
      <w:r w:rsidRPr="0066284A">
        <w:rPr>
          <w:rFonts w:ascii="宋体" w:eastAsia="宋体" w:hAnsi="宋体" w:hint="eastAsia"/>
          <w:sz w:val="28"/>
          <w:szCs w:val="32"/>
        </w:rPr>
        <w:t>第二</w:t>
      </w:r>
      <w:r w:rsidRPr="0066284A">
        <w:rPr>
          <w:rFonts w:ascii="宋体" w:eastAsia="宋体" w:hAnsi="宋体"/>
          <w:sz w:val="28"/>
          <w:szCs w:val="32"/>
        </w:rPr>
        <w:t>2倍频器和第二本振滤波器，所述第一固定衰减器的输入端连接本振输入，所述第二本</w:t>
      </w:r>
      <w:r w:rsidRPr="0066284A">
        <w:rPr>
          <w:rFonts w:ascii="宋体" w:eastAsia="宋体" w:hAnsi="宋体" w:hint="eastAsia"/>
          <w:sz w:val="28"/>
          <w:szCs w:val="32"/>
        </w:rPr>
        <w:t>振滤波器的输出端连接所述混频器的一个输入端；</w:t>
      </w:r>
    </w:p>
    <w:p w14:paraId="5528FA44" w14:textId="1EF102FF" w:rsidR="0066284A" w:rsidRPr="0066284A" w:rsidRDefault="0066284A" w:rsidP="0066284A">
      <w:pPr>
        <w:rPr>
          <w:rFonts w:ascii="宋体" w:eastAsia="宋体" w:hAnsi="宋体"/>
          <w:sz w:val="28"/>
          <w:szCs w:val="32"/>
        </w:rPr>
      </w:pPr>
      <w:r w:rsidRPr="0066284A">
        <w:rPr>
          <w:rFonts w:ascii="宋体" w:eastAsia="宋体" w:hAnsi="宋体" w:hint="eastAsia"/>
          <w:sz w:val="28"/>
          <w:szCs w:val="32"/>
        </w:rPr>
        <w:t>所述射频输入通路包括</w:t>
      </w:r>
      <w:r w:rsidR="00EA3EA8">
        <w:rPr>
          <w:rFonts w:ascii="宋体" w:eastAsia="宋体" w:hAnsi="宋体" w:hint="eastAsia"/>
          <w:sz w:val="28"/>
          <w:szCs w:val="32"/>
        </w:rPr>
        <w:t>顺</w:t>
      </w:r>
      <w:r w:rsidRPr="0066284A">
        <w:rPr>
          <w:rFonts w:ascii="宋体" w:eastAsia="宋体" w:hAnsi="宋体" w:hint="eastAsia"/>
          <w:sz w:val="28"/>
          <w:szCs w:val="32"/>
        </w:rPr>
        <w:t>序连接的第二固定衰减器、放大器、均衡器和开关滤波器组，所述第二固定衰减器的输入端连接射频输入，所述开关滤波器组的输出端连接所述混频器的另一个输入端；</w:t>
      </w:r>
    </w:p>
    <w:p w14:paraId="559B9E48" w14:textId="6117CB5A" w:rsidR="0066284A" w:rsidRPr="0066284A" w:rsidRDefault="0066284A" w:rsidP="0066284A">
      <w:pPr>
        <w:rPr>
          <w:rFonts w:ascii="宋体" w:eastAsia="宋体" w:hAnsi="宋体"/>
          <w:sz w:val="28"/>
          <w:szCs w:val="32"/>
        </w:rPr>
      </w:pPr>
      <w:r w:rsidRPr="0066284A">
        <w:rPr>
          <w:rFonts w:ascii="宋体" w:eastAsia="宋体" w:hAnsi="宋体" w:hint="eastAsia"/>
          <w:sz w:val="28"/>
          <w:szCs w:val="32"/>
        </w:rPr>
        <w:t>所述中频输出通路包括顺序连接的中频滤波器、中频放大器、电</w:t>
      </w:r>
      <w:r w:rsidRPr="0066284A">
        <w:rPr>
          <w:rFonts w:ascii="宋体" w:eastAsia="宋体" w:hAnsi="宋体"/>
          <w:sz w:val="28"/>
          <w:szCs w:val="32"/>
        </w:rPr>
        <w:t xml:space="preserve"> 调衰减器和第三固定</w:t>
      </w:r>
      <w:r w:rsidRPr="0066284A">
        <w:rPr>
          <w:rFonts w:ascii="宋体" w:eastAsia="宋体" w:hAnsi="宋体" w:hint="eastAsia"/>
          <w:sz w:val="28"/>
          <w:szCs w:val="32"/>
        </w:rPr>
        <w:t>衰减器，所述中频滤波器的输入端连接所述混频器的输出端，所述第三固定衰减器的输出端作为中频输出</w:t>
      </w:r>
      <w:r>
        <w:rPr>
          <w:rFonts w:ascii="宋体" w:eastAsia="宋体" w:hAnsi="宋体" w:hint="eastAsia"/>
          <w:sz w:val="28"/>
          <w:szCs w:val="32"/>
        </w:rPr>
        <w:t>；</w:t>
      </w:r>
    </w:p>
    <w:p w14:paraId="63B03A8A" w14:textId="2D272947" w:rsidR="0080004E" w:rsidRPr="0066284A" w:rsidRDefault="0066284A" w:rsidP="0066284A">
      <w:pPr>
        <w:rPr>
          <w:rFonts w:ascii="宋体" w:eastAsia="宋体" w:hAnsi="宋体"/>
          <w:sz w:val="32"/>
          <w:szCs w:val="36"/>
        </w:rPr>
      </w:pPr>
      <w:r w:rsidRPr="0066284A">
        <w:rPr>
          <w:rFonts w:ascii="宋体" w:eastAsia="宋体" w:hAnsi="宋体"/>
          <w:sz w:val="28"/>
          <w:szCs w:val="32"/>
        </w:rPr>
        <w:t>所述放大器为低噪声</w:t>
      </w:r>
      <w:r w:rsidRPr="0066284A">
        <w:rPr>
          <w:rFonts w:ascii="宋体" w:eastAsia="宋体" w:hAnsi="宋体" w:hint="eastAsia"/>
          <w:sz w:val="28"/>
          <w:szCs w:val="32"/>
        </w:rPr>
        <w:t>放大器。</w:t>
      </w:r>
    </w:p>
    <w:sectPr w:rsidR="0080004E" w:rsidRPr="00662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4E"/>
    <w:rsid w:val="0066284A"/>
    <w:rsid w:val="0080004E"/>
    <w:rsid w:val="00C1174E"/>
    <w:rsid w:val="00EA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4B6D6"/>
  <w15:chartTrackingRefBased/>
  <w15:docId w15:val="{359CC748-88A4-48A3-B437-AD2BC85EC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0815</dc:creator>
  <cp:keywords/>
  <dc:description/>
  <cp:lastModifiedBy>0815</cp:lastModifiedBy>
  <cp:revision>3</cp:revision>
  <dcterms:created xsi:type="dcterms:W3CDTF">2024-03-03T04:24:00Z</dcterms:created>
  <dcterms:modified xsi:type="dcterms:W3CDTF">2024-03-03T04:26:00Z</dcterms:modified>
</cp:coreProperties>
</file>