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DEFF4F" w14:textId="77777777" w:rsidR="007976D8" w:rsidRDefault="007976D8">
      <w:pPr>
        <w:spacing w:line="360" w:lineRule="auto"/>
        <w:ind w:firstLineChars="0" w:firstLine="0"/>
        <w:jc w:val="center"/>
        <w:rPr>
          <w:rFonts w:eastAsia="宋体"/>
          <w:szCs w:val="28"/>
          <w:lang w:eastAsia="zh-CN"/>
        </w:rPr>
      </w:pPr>
    </w:p>
    <w:p w14:paraId="71F569F0" w14:textId="77777777" w:rsidR="007976D8" w:rsidRDefault="00FE517C">
      <w:pPr>
        <w:spacing w:line="360" w:lineRule="auto"/>
        <w:ind w:firstLineChars="0" w:firstLine="0"/>
        <w:jc w:val="center"/>
        <w:rPr>
          <w:rFonts w:eastAsia="宋体" w:hAnsi="宋体"/>
          <w:szCs w:val="28"/>
          <w:lang w:eastAsia="zh-CN"/>
        </w:rPr>
      </w:pPr>
      <w:r>
        <w:rPr>
          <w:rFonts w:eastAsia="宋体"/>
          <w:b/>
          <w:szCs w:val="28"/>
        </w:rPr>
        <w:t>一种酸响应的壳聚糖纳米胶束冻干粉及其制备方法和应用</w:t>
      </w:r>
    </w:p>
    <w:p w14:paraId="6EEE2022" w14:textId="77777777" w:rsidR="007976D8" w:rsidRDefault="007976D8">
      <w:pPr>
        <w:spacing w:line="360" w:lineRule="auto"/>
        <w:ind w:firstLine="560"/>
        <w:rPr>
          <w:rFonts w:eastAsia="宋体"/>
          <w:szCs w:val="28"/>
        </w:rPr>
      </w:pPr>
    </w:p>
    <w:p w14:paraId="4053B39C" w14:textId="77777777" w:rsidR="007976D8" w:rsidRDefault="00FE517C">
      <w:pPr>
        <w:spacing w:line="360" w:lineRule="auto"/>
        <w:ind w:firstLineChars="0" w:firstLine="0"/>
        <w:rPr>
          <w:rFonts w:eastAsia="宋体"/>
          <w:b/>
          <w:szCs w:val="28"/>
        </w:rPr>
      </w:pPr>
      <w:r>
        <w:rPr>
          <w:rFonts w:eastAsia="宋体" w:hAnsi="宋体"/>
          <w:b/>
          <w:szCs w:val="28"/>
        </w:rPr>
        <w:t>技术领域</w:t>
      </w:r>
    </w:p>
    <w:p w14:paraId="661E39DE" w14:textId="77777777" w:rsidR="007976D8" w:rsidRDefault="00FE517C">
      <w:pPr>
        <w:spacing w:line="360" w:lineRule="auto"/>
        <w:ind w:firstLine="560"/>
        <w:rPr>
          <w:rStyle w:val="fontstyle01"/>
          <w:rFonts w:ascii="Times New Roman" w:hAnsi="Times New Roman" w:hint="default"/>
          <w:color w:val="auto"/>
          <w:sz w:val="28"/>
          <w:szCs w:val="28"/>
        </w:rPr>
      </w:pPr>
      <w:r>
        <w:rPr>
          <w:rStyle w:val="fontstyle01"/>
          <w:rFonts w:ascii="Times New Roman" w:hAnsi="Times New Roman" w:hint="default"/>
          <w:color w:val="auto"/>
          <w:sz w:val="28"/>
          <w:szCs w:val="28"/>
        </w:rPr>
        <w:t>本发明涉及胶束制备技术领域，具体涉及一种酸响应的壳聚糖纳米胶束冻干粉及其制备方法和应用。</w:t>
      </w:r>
    </w:p>
    <w:p w14:paraId="309EDD74" w14:textId="77777777" w:rsidR="007976D8" w:rsidRDefault="00FE517C">
      <w:pPr>
        <w:spacing w:line="360" w:lineRule="auto"/>
        <w:ind w:firstLineChars="0" w:firstLine="0"/>
        <w:rPr>
          <w:rFonts w:eastAsia="宋体"/>
          <w:b/>
          <w:szCs w:val="28"/>
        </w:rPr>
      </w:pPr>
      <w:r>
        <w:rPr>
          <w:rFonts w:eastAsia="宋体"/>
          <w:b/>
          <w:szCs w:val="28"/>
        </w:rPr>
        <w:t>背景技术</w:t>
      </w:r>
    </w:p>
    <w:p w14:paraId="59A282E1" w14:textId="77777777" w:rsidR="007976D8" w:rsidRDefault="00FE517C">
      <w:pPr>
        <w:widowControl/>
        <w:spacing w:line="360" w:lineRule="auto"/>
        <w:ind w:firstLine="560"/>
        <w:jc w:val="left"/>
        <w:rPr>
          <w:rFonts w:eastAsia="宋体"/>
          <w:color w:val="000000"/>
          <w:kern w:val="0"/>
          <w:szCs w:val="28"/>
          <w:lang w:bidi="ar"/>
        </w:rPr>
      </w:pPr>
      <w:r>
        <w:rPr>
          <w:rFonts w:eastAsia="宋体"/>
          <w:color w:val="000000"/>
          <w:kern w:val="0"/>
          <w:szCs w:val="28"/>
          <w:lang w:bidi="ar"/>
        </w:rPr>
        <w:t>壳聚糖是一种天然分高分子多糖，其具有良好的天然抗菌效果，且安全无毒，被广泛应用于医药领域。羟乙基壳聚糖</w:t>
      </w:r>
      <w:r>
        <w:rPr>
          <w:rFonts w:eastAsia="宋体"/>
          <w:color w:val="000000"/>
          <w:kern w:val="0"/>
          <w:szCs w:val="28"/>
          <w:lang w:bidi="ar"/>
        </w:rPr>
        <w:t>(HECTS)</w:t>
      </w:r>
      <w:r>
        <w:rPr>
          <w:rFonts w:eastAsia="宋体"/>
          <w:color w:val="000000"/>
          <w:kern w:val="0"/>
          <w:szCs w:val="28"/>
          <w:lang w:bidi="ar"/>
        </w:rPr>
        <w:t>是壳聚糖经羟乙基化改性得到的壳聚糖衍生物，在抗菌、药物合成，高子材料合成等多个领域有广泛应用。</w:t>
      </w:r>
    </w:p>
    <w:p w14:paraId="4A83E67A" w14:textId="77777777" w:rsidR="007976D8" w:rsidRDefault="00FE517C">
      <w:pPr>
        <w:widowControl/>
        <w:spacing w:line="360" w:lineRule="auto"/>
        <w:ind w:firstLine="560"/>
        <w:jc w:val="left"/>
        <w:rPr>
          <w:rFonts w:eastAsia="宋体"/>
          <w:szCs w:val="28"/>
        </w:rPr>
      </w:pPr>
      <w:r>
        <w:rPr>
          <w:rFonts w:eastAsia="宋体"/>
          <w:color w:val="000000"/>
          <w:kern w:val="0"/>
          <w:szCs w:val="28"/>
          <w:lang w:bidi="ar"/>
        </w:rPr>
        <w:t>现有也有将壳聚糖与抗炎剂、抗菌剂等结合制备而成的水凝胶，从而使这些水凝胶</w:t>
      </w:r>
      <w:r>
        <w:rPr>
          <w:rFonts w:eastAsia="宋体"/>
          <w:szCs w:val="28"/>
        </w:rPr>
        <w:t>具有良好的抗菌效果及组织修复能力，但均缺乏感染部位靶向性。</w:t>
      </w:r>
      <w:r>
        <w:rPr>
          <w:rFonts w:eastAsia="宋体"/>
          <w:color w:val="000000"/>
          <w:kern w:val="0"/>
          <w:szCs w:val="28"/>
          <w:lang w:bidi="ar"/>
        </w:rPr>
        <w:t>类似于肿瘤微环境，在细菌感染过程中，其微环境也呈现出微酸环境，那是由于细菌分泌的一些相关活性因子会通过发酵产生酸性物质来降低周围环境</w:t>
      </w:r>
      <w:r>
        <w:rPr>
          <w:rFonts w:eastAsia="宋体"/>
          <w:color w:val="000000"/>
          <w:kern w:val="0"/>
          <w:szCs w:val="28"/>
          <w:lang w:bidi="ar"/>
        </w:rPr>
        <w:t>PH</w:t>
      </w:r>
      <w:r>
        <w:rPr>
          <w:rFonts w:eastAsia="宋体"/>
          <w:color w:val="000000"/>
          <w:kern w:val="0"/>
          <w:szCs w:val="28"/>
          <w:lang w:bidi="ar"/>
        </w:rPr>
        <w:t>值。因此，如果能够通过感染部位酸性环境来制备一种酸响应的壳聚糖纳米胶束用于抗菌，可能会产生更加优异的抗菌抑菌效果。</w:t>
      </w:r>
    </w:p>
    <w:p w14:paraId="412DB002" w14:textId="77777777" w:rsidR="007976D8" w:rsidRDefault="00FE517C">
      <w:pPr>
        <w:widowControl/>
        <w:spacing w:line="360" w:lineRule="auto"/>
        <w:ind w:firstLine="560"/>
        <w:jc w:val="left"/>
        <w:rPr>
          <w:rFonts w:eastAsia="宋体"/>
          <w:color w:val="000000"/>
          <w:kern w:val="0"/>
          <w:szCs w:val="28"/>
          <w:lang w:bidi="ar"/>
        </w:rPr>
      </w:pPr>
      <w:r>
        <w:rPr>
          <w:rFonts w:eastAsia="宋体"/>
          <w:color w:val="000000"/>
          <w:kern w:val="0"/>
          <w:szCs w:val="28"/>
          <w:lang w:bidi="ar"/>
        </w:rPr>
        <w:t>此外，光动力疗法（</w:t>
      </w:r>
      <w:r>
        <w:rPr>
          <w:rFonts w:eastAsia="宋体"/>
          <w:color w:val="000000"/>
          <w:kern w:val="0"/>
          <w:szCs w:val="28"/>
          <w:lang w:bidi="ar"/>
        </w:rPr>
        <w:t>PDT</w:t>
      </w:r>
      <w:r>
        <w:rPr>
          <w:rFonts w:eastAsia="宋体"/>
          <w:color w:val="000000"/>
          <w:kern w:val="0"/>
          <w:szCs w:val="28"/>
          <w:lang w:bidi="ar"/>
        </w:rPr>
        <w:t>）作为一种新兴的疾病治疗方法，在对抗细菌感染等方面有着广阔应用前景。光疗通常是利用某些药物在特定光照射下发生变化，如光敏剂可在光照射下发生光化学反应并产生活性氧，从而破坏菌膜中活性物质。它不易使细菌产生耐药性，对机体本身的危害较小，因而在抗菌领域受到了广泛关注。</w:t>
      </w:r>
    </w:p>
    <w:p w14:paraId="10C626D4" w14:textId="77777777" w:rsidR="007976D8" w:rsidRDefault="00FE517C" w:rsidP="0088650B">
      <w:pPr>
        <w:spacing w:line="360" w:lineRule="auto"/>
        <w:ind w:firstLine="560"/>
        <w:rPr>
          <w:rFonts w:eastAsia="宋体"/>
          <w:b/>
          <w:szCs w:val="28"/>
        </w:rPr>
      </w:pPr>
      <w:r>
        <w:rPr>
          <w:rFonts w:eastAsia="宋体"/>
          <w:szCs w:val="28"/>
        </w:rPr>
        <w:t>本发明旨在对酸响应壳聚糖纳米胶束联合光动力疗法进行初步探索研究。</w:t>
      </w:r>
    </w:p>
    <w:p w14:paraId="1CCC4E49" w14:textId="77777777" w:rsidR="007976D8" w:rsidRDefault="00FE517C">
      <w:pPr>
        <w:spacing w:line="360" w:lineRule="auto"/>
        <w:ind w:firstLineChars="0" w:firstLine="0"/>
        <w:rPr>
          <w:rFonts w:eastAsia="宋体"/>
          <w:b/>
          <w:szCs w:val="28"/>
        </w:rPr>
      </w:pPr>
      <w:r>
        <w:rPr>
          <w:rFonts w:eastAsia="宋体"/>
          <w:b/>
          <w:szCs w:val="28"/>
        </w:rPr>
        <w:t>发明内容</w:t>
      </w:r>
    </w:p>
    <w:p w14:paraId="64E413FE" w14:textId="77777777" w:rsidR="007976D8" w:rsidRDefault="00FE517C">
      <w:pPr>
        <w:spacing w:line="360" w:lineRule="auto"/>
        <w:ind w:firstLine="560"/>
        <w:textAlignment w:val="top"/>
        <w:rPr>
          <w:rFonts w:eastAsia="宋体"/>
          <w:szCs w:val="28"/>
        </w:rPr>
      </w:pPr>
      <w:r>
        <w:rPr>
          <w:rStyle w:val="fontstyle01"/>
          <w:rFonts w:ascii="Times New Roman" w:hAnsi="Times New Roman" w:hint="default"/>
          <w:color w:val="auto"/>
          <w:sz w:val="28"/>
          <w:szCs w:val="28"/>
        </w:rPr>
        <w:t>有鉴于此，本发明提供了一种酸响应的壳聚糖纳米胶束</w:t>
      </w:r>
      <w:r>
        <w:rPr>
          <w:rFonts w:eastAsia="宋体"/>
          <w:szCs w:val="28"/>
        </w:rPr>
        <w:t>冻干粉</w:t>
      </w:r>
      <w:r>
        <w:rPr>
          <w:rStyle w:val="fontstyle01"/>
          <w:rFonts w:ascii="Times New Roman" w:hAnsi="Times New Roman" w:hint="default"/>
          <w:color w:val="auto"/>
          <w:sz w:val="28"/>
          <w:szCs w:val="28"/>
        </w:rPr>
        <w:t>及其制备方</w:t>
      </w:r>
      <w:r>
        <w:rPr>
          <w:rStyle w:val="fontstyle01"/>
          <w:rFonts w:ascii="Times New Roman" w:hAnsi="Times New Roman" w:hint="default"/>
          <w:color w:val="auto"/>
          <w:sz w:val="28"/>
          <w:szCs w:val="28"/>
        </w:rPr>
        <w:lastRenderedPageBreak/>
        <w:t>法和应用，</w:t>
      </w:r>
      <w:r>
        <w:rPr>
          <w:rFonts w:eastAsia="宋体"/>
          <w:spacing w:val="4"/>
          <w:szCs w:val="28"/>
        </w:rPr>
        <w:t>此纳米胶束利用壳聚糖</w:t>
      </w:r>
      <w:r>
        <w:rPr>
          <w:rFonts w:eastAsia="宋体"/>
          <w:szCs w:val="28"/>
        </w:rPr>
        <w:t>良好的水溶性、生物相容性等优点，与胺通过酸酐连接，由于分别含有亲水性壳聚糖部分和疏水胺部分，故在水中可自组装形成纳米胶束。</w:t>
      </w:r>
    </w:p>
    <w:p w14:paraId="1CDFF06F" w14:textId="77777777" w:rsidR="007976D8" w:rsidRDefault="00FE517C">
      <w:pPr>
        <w:spacing w:line="360" w:lineRule="auto"/>
        <w:ind w:firstLine="576"/>
        <w:rPr>
          <w:rStyle w:val="fontstyle01"/>
          <w:rFonts w:ascii="Times New Roman" w:hAnsi="Times New Roman" w:hint="default"/>
          <w:color w:val="auto"/>
          <w:sz w:val="28"/>
          <w:szCs w:val="28"/>
        </w:rPr>
      </w:pPr>
      <w:r>
        <w:rPr>
          <w:rFonts w:eastAsia="宋体"/>
          <w:spacing w:val="4"/>
          <w:szCs w:val="28"/>
        </w:rPr>
        <w:t>该胶束可</w:t>
      </w:r>
      <w:r>
        <w:rPr>
          <w:rFonts w:eastAsia="宋体"/>
          <w:szCs w:val="28"/>
        </w:rPr>
        <w:t>作为药物载体，可封装光敏剂在其疏水核心</w:t>
      </w:r>
      <w:r>
        <w:rPr>
          <w:rFonts w:eastAsia="宋体"/>
          <w:spacing w:val="4"/>
          <w:szCs w:val="28"/>
        </w:rPr>
        <w:t>。进而该胶束可以开发成光动力治疗</w:t>
      </w:r>
      <w:r>
        <w:rPr>
          <w:rFonts w:eastAsia="宋体"/>
          <w:szCs w:val="28"/>
        </w:rPr>
        <w:t>载体，广泛应用到治疗领域。</w:t>
      </w:r>
    </w:p>
    <w:p w14:paraId="5617A126" w14:textId="77777777" w:rsidR="007976D8" w:rsidRDefault="00FE517C">
      <w:pPr>
        <w:pStyle w:val="Style1"/>
        <w:spacing w:after="0" w:line="360" w:lineRule="auto"/>
        <w:ind w:left="0" w:firstLineChars="200" w:firstLine="560"/>
        <w:jc w:val="both"/>
        <w:rPr>
          <w:rStyle w:val="fontstyle01"/>
          <w:rFonts w:ascii="Times New Roman" w:hAnsi="Times New Roman" w:cs="Times New Roman" w:hint="default"/>
          <w:color w:val="auto"/>
          <w:sz w:val="28"/>
          <w:szCs w:val="28"/>
        </w:rPr>
      </w:pPr>
      <w:r>
        <w:rPr>
          <w:rStyle w:val="fontstyle01"/>
          <w:rFonts w:ascii="Times New Roman" w:hAnsi="Times New Roman" w:cs="Times New Roman" w:hint="default"/>
          <w:color w:val="auto"/>
          <w:sz w:val="28"/>
          <w:szCs w:val="28"/>
        </w:rPr>
        <w:t>本发明所提供的技术方案为：</w:t>
      </w:r>
    </w:p>
    <w:p w14:paraId="638E0BF0" w14:textId="77777777" w:rsidR="007976D8" w:rsidRDefault="00FE517C">
      <w:pPr>
        <w:spacing w:line="360" w:lineRule="auto"/>
        <w:ind w:firstLine="560"/>
        <w:rPr>
          <w:rFonts w:eastAsia="宋体"/>
          <w:szCs w:val="28"/>
        </w:rPr>
      </w:pPr>
      <w:r>
        <w:rPr>
          <w:rFonts w:eastAsia="宋体"/>
          <w:szCs w:val="28"/>
        </w:rPr>
        <w:t>第一方面，本发明提供一种酸响应的壳聚糖纳米胶束冻干粉的制备方法，包括：将胺化合物和酸酐化合物反应，反应产物在催化剂作用下与壳聚糖进一步反应成壳聚糖纳米胶束，之后冻干。</w:t>
      </w:r>
    </w:p>
    <w:p w14:paraId="5B6CEDEC" w14:textId="77777777" w:rsidR="007976D8" w:rsidRDefault="00FE517C">
      <w:pPr>
        <w:spacing w:line="360" w:lineRule="auto"/>
        <w:ind w:firstLine="560"/>
        <w:rPr>
          <w:rFonts w:eastAsia="宋体"/>
          <w:szCs w:val="28"/>
        </w:rPr>
      </w:pPr>
      <w:r>
        <w:rPr>
          <w:rFonts w:eastAsia="宋体"/>
          <w:szCs w:val="28"/>
        </w:rPr>
        <w:t>进一步地，所述制备方法包括以下步骤：</w:t>
      </w:r>
    </w:p>
    <w:p w14:paraId="7CF05A9C" w14:textId="77777777" w:rsidR="007976D8" w:rsidRDefault="00FE517C">
      <w:pPr>
        <w:spacing w:line="360" w:lineRule="auto"/>
        <w:ind w:firstLine="560"/>
        <w:rPr>
          <w:rFonts w:eastAsia="宋体"/>
          <w:szCs w:val="28"/>
        </w:rPr>
      </w:pPr>
      <w:r>
        <w:rPr>
          <w:rFonts w:eastAsia="宋体"/>
          <w:szCs w:val="28"/>
        </w:rPr>
        <w:t>步骤</w:t>
      </w:r>
      <w:r>
        <w:rPr>
          <w:rFonts w:eastAsia="宋体"/>
          <w:szCs w:val="28"/>
        </w:rPr>
        <w:t>1</w:t>
      </w:r>
      <w:r>
        <w:rPr>
          <w:rFonts w:eastAsia="宋体"/>
          <w:szCs w:val="28"/>
        </w:rPr>
        <w:t>，将十八胺溶解在溶剂一中，将顺乌头酸酐溶解在溶剂二中，然后在无氧条件下将顺乌头酸酐溶液加入到十八胺溶液中混合反应，反应结束后除去溶剂得到</w:t>
      </w:r>
      <w:r>
        <w:rPr>
          <w:rFonts w:eastAsia="宋体"/>
          <w:bCs/>
          <w:szCs w:val="28"/>
        </w:rPr>
        <w:t>顺乌头酰十八胺</w:t>
      </w:r>
      <w:r>
        <w:rPr>
          <w:rFonts w:eastAsia="宋体"/>
          <w:bCs/>
          <w:szCs w:val="28"/>
        </w:rPr>
        <w:t>(ASA)</w:t>
      </w:r>
      <w:r>
        <w:rPr>
          <w:rFonts w:eastAsia="宋体"/>
          <w:szCs w:val="28"/>
        </w:rPr>
        <w:t>粗品；</w:t>
      </w:r>
    </w:p>
    <w:p w14:paraId="2BD117BF" w14:textId="77777777" w:rsidR="007976D8" w:rsidRDefault="00FE517C">
      <w:pPr>
        <w:spacing w:line="360" w:lineRule="auto"/>
        <w:ind w:firstLine="560"/>
        <w:rPr>
          <w:rFonts w:eastAsia="宋体"/>
          <w:szCs w:val="28"/>
        </w:rPr>
      </w:pPr>
      <w:r>
        <w:rPr>
          <w:rFonts w:eastAsia="宋体"/>
          <w:szCs w:val="28"/>
        </w:rPr>
        <w:t>步骤</w:t>
      </w:r>
      <w:r>
        <w:rPr>
          <w:rFonts w:eastAsia="宋体"/>
          <w:szCs w:val="28"/>
        </w:rPr>
        <w:t>2</w:t>
      </w:r>
      <w:r>
        <w:rPr>
          <w:rFonts w:eastAsia="宋体"/>
          <w:szCs w:val="28"/>
        </w:rPr>
        <w:t>，将</w:t>
      </w:r>
      <w:r>
        <w:rPr>
          <w:rFonts w:eastAsia="宋体"/>
          <w:szCs w:val="28"/>
        </w:rPr>
        <w:t>ASA</w:t>
      </w:r>
      <w:r>
        <w:rPr>
          <w:rFonts w:eastAsia="宋体"/>
          <w:szCs w:val="28"/>
        </w:rPr>
        <w:t>粗品溶于溶剂三中，加入催化剂</w:t>
      </w:r>
      <w:r>
        <w:rPr>
          <w:rFonts w:eastAsia="宋体"/>
          <w:szCs w:val="28"/>
        </w:rPr>
        <w:t>1-</w:t>
      </w:r>
      <w:r>
        <w:rPr>
          <w:rFonts w:eastAsia="宋体"/>
          <w:szCs w:val="28"/>
        </w:rPr>
        <w:t>（</w:t>
      </w:r>
      <w:r>
        <w:rPr>
          <w:rFonts w:eastAsia="宋体"/>
          <w:szCs w:val="28"/>
        </w:rPr>
        <w:t>3-</w:t>
      </w:r>
      <w:r>
        <w:rPr>
          <w:rFonts w:eastAsia="宋体"/>
          <w:szCs w:val="28"/>
        </w:rPr>
        <w:t>二甲氨基丙基）</w:t>
      </w:r>
      <w:r>
        <w:rPr>
          <w:rFonts w:eastAsia="宋体"/>
          <w:szCs w:val="28"/>
        </w:rPr>
        <w:t>-3-</w:t>
      </w:r>
      <w:r>
        <w:rPr>
          <w:rFonts w:eastAsia="宋体"/>
          <w:szCs w:val="28"/>
        </w:rPr>
        <w:t>乙基碳二亚胺盐酸盐）（</w:t>
      </w:r>
      <w:r>
        <w:rPr>
          <w:rFonts w:eastAsia="宋体"/>
          <w:szCs w:val="28"/>
        </w:rPr>
        <w:t>EDC</w:t>
      </w:r>
      <w:r>
        <w:rPr>
          <w:rFonts w:eastAsia="宋体"/>
          <w:szCs w:val="28"/>
        </w:rPr>
        <w:t>）和</w:t>
      </w:r>
      <w:r>
        <w:rPr>
          <w:rFonts w:eastAsia="宋体"/>
          <w:szCs w:val="28"/>
        </w:rPr>
        <w:t>N-</w:t>
      </w:r>
      <w:r>
        <w:rPr>
          <w:rFonts w:eastAsia="宋体"/>
          <w:szCs w:val="28"/>
        </w:rPr>
        <w:t>羟基琥珀</w:t>
      </w:r>
      <w:proofErr w:type="gramStart"/>
      <w:r>
        <w:rPr>
          <w:rFonts w:eastAsia="宋体"/>
          <w:szCs w:val="28"/>
        </w:rPr>
        <w:t>酰</w:t>
      </w:r>
      <w:proofErr w:type="gramEnd"/>
      <w:r>
        <w:rPr>
          <w:rFonts w:eastAsia="宋体"/>
          <w:szCs w:val="28"/>
        </w:rPr>
        <w:t>亚胺（</w:t>
      </w:r>
      <w:r>
        <w:rPr>
          <w:rFonts w:eastAsia="宋体"/>
          <w:szCs w:val="28"/>
        </w:rPr>
        <w:t>NSH</w:t>
      </w:r>
      <w:r>
        <w:rPr>
          <w:rFonts w:eastAsia="宋体"/>
          <w:szCs w:val="28"/>
        </w:rPr>
        <w:t>）活化，加入</w:t>
      </w:r>
      <w:proofErr w:type="gramStart"/>
      <w:r>
        <w:rPr>
          <w:rFonts w:eastAsia="宋体" w:hint="eastAsia"/>
          <w:szCs w:val="28"/>
          <w:lang w:eastAsia="zh-CN"/>
        </w:rPr>
        <w:t>羟乙基脱</w:t>
      </w:r>
      <w:proofErr w:type="gramEnd"/>
      <w:r>
        <w:rPr>
          <w:rFonts w:eastAsia="宋体" w:hint="eastAsia"/>
          <w:szCs w:val="28"/>
          <w:lang w:eastAsia="zh-CN"/>
        </w:rPr>
        <w:t>乙酰</w:t>
      </w:r>
      <w:r>
        <w:rPr>
          <w:rFonts w:eastAsia="宋体"/>
          <w:szCs w:val="28"/>
        </w:rPr>
        <w:t>壳聚糖溶于溶剂三的溶液，反应完全后透析并离心，取上清液冻</w:t>
      </w:r>
      <w:proofErr w:type="gramStart"/>
      <w:r>
        <w:rPr>
          <w:rFonts w:eastAsia="宋体"/>
          <w:szCs w:val="28"/>
        </w:rPr>
        <w:t>干得到</w:t>
      </w:r>
      <w:proofErr w:type="gramEnd"/>
      <w:r>
        <w:rPr>
          <w:rFonts w:eastAsia="宋体"/>
          <w:szCs w:val="28"/>
        </w:rPr>
        <w:t>所述壳聚糖纳米胶束冻干粉。</w:t>
      </w:r>
    </w:p>
    <w:p w14:paraId="0F88C4A5" w14:textId="77777777" w:rsidR="007976D8" w:rsidRDefault="00FE517C">
      <w:pPr>
        <w:spacing w:line="360" w:lineRule="auto"/>
        <w:ind w:firstLine="560"/>
        <w:rPr>
          <w:rFonts w:eastAsia="宋体"/>
          <w:szCs w:val="28"/>
        </w:rPr>
      </w:pPr>
      <w:r>
        <w:rPr>
          <w:rFonts w:eastAsia="宋体"/>
          <w:szCs w:val="28"/>
        </w:rPr>
        <w:t>进一步地，所述溶剂一选自三氯甲烷</w:t>
      </w:r>
      <w:r>
        <w:rPr>
          <w:rFonts w:eastAsia="宋体" w:hint="eastAsia"/>
          <w:szCs w:val="28"/>
        </w:rPr>
        <w:t>、二氯甲烷、异丙醇、甲醇中的至少一种，优选为三氯甲烷</w:t>
      </w:r>
      <w:r>
        <w:rPr>
          <w:rFonts w:eastAsia="宋体"/>
          <w:szCs w:val="28"/>
        </w:rPr>
        <w:t>。</w:t>
      </w:r>
    </w:p>
    <w:p w14:paraId="0CECA1A5" w14:textId="77777777" w:rsidR="007976D8" w:rsidRDefault="00FE517C">
      <w:pPr>
        <w:spacing w:line="360" w:lineRule="auto"/>
        <w:ind w:firstLine="560"/>
        <w:rPr>
          <w:rFonts w:eastAsia="宋体"/>
          <w:szCs w:val="28"/>
        </w:rPr>
      </w:pPr>
      <w:r>
        <w:rPr>
          <w:rFonts w:eastAsia="宋体"/>
          <w:szCs w:val="28"/>
        </w:rPr>
        <w:t>进一步地，所述溶剂二为甲醇、乙腈、二甲基亚砜或四氢呋喃，优选为乙腈。</w:t>
      </w:r>
    </w:p>
    <w:p w14:paraId="6D01F727" w14:textId="77777777" w:rsidR="007976D8" w:rsidRDefault="00FE517C">
      <w:pPr>
        <w:spacing w:line="360" w:lineRule="auto"/>
        <w:ind w:firstLine="560"/>
        <w:rPr>
          <w:rFonts w:eastAsia="宋体"/>
          <w:szCs w:val="28"/>
        </w:rPr>
      </w:pPr>
      <w:r>
        <w:rPr>
          <w:rFonts w:eastAsia="宋体"/>
          <w:szCs w:val="28"/>
        </w:rPr>
        <w:t>进一步地，所述步骤</w:t>
      </w:r>
      <w:r>
        <w:rPr>
          <w:rFonts w:eastAsia="宋体"/>
          <w:szCs w:val="28"/>
        </w:rPr>
        <w:t>1</w:t>
      </w:r>
      <w:r>
        <w:rPr>
          <w:rFonts w:eastAsia="宋体"/>
          <w:szCs w:val="28"/>
        </w:rPr>
        <w:t>中十八胺与顺乌头酸</w:t>
      </w:r>
      <w:proofErr w:type="gramStart"/>
      <w:r>
        <w:rPr>
          <w:rFonts w:eastAsia="宋体"/>
          <w:szCs w:val="28"/>
        </w:rPr>
        <w:t>酐</w:t>
      </w:r>
      <w:proofErr w:type="gramEnd"/>
      <w:r>
        <w:rPr>
          <w:rFonts w:eastAsia="宋体"/>
          <w:szCs w:val="28"/>
        </w:rPr>
        <w:t>的摩尔比为</w:t>
      </w:r>
      <w:r>
        <w:rPr>
          <w:rFonts w:eastAsia="宋体"/>
          <w:szCs w:val="28"/>
        </w:rPr>
        <w:t>0.1</w:t>
      </w:r>
      <w:r>
        <w:rPr>
          <w:rFonts w:eastAsia="宋体"/>
          <w:szCs w:val="28"/>
        </w:rPr>
        <w:t>～</w:t>
      </w:r>
      <w:r>
        <w:rPr>
          <w:rFonts w:eastAsia="宋体"/>
          <w:szCs w:val="28"/>
        </w:rPr>
        <w:t>1</w:t>
      </w:r>
      <w:r>
        <w:rPr>
          <w:rFonts w:eastAsia="宋体"/>
          <w:szCs w:val="28"/>
        </w:rPr>
        <w:t>：</w:t>
      </w:r>
      <w:r>
        <w:rPr>
          <w:rFonts w:eastAsia="宋体"/>
          <w:szCs w:val="28"/>
        </w:rPr>
        <w:t>1</w:t>
      </w:r>
      <w:r>
        <w:rPr>
          <w:rFonts w:eastAsia="宋体" w:hint="eastAsia"/>
          <w:szCs w:val="28"/>
          <w:lang w:eastAsia="zh-CN"/>
        </w:rPr>
        <w:t>，优选为</w:t>
      </w:r>
      <w:r>
        <w:rPr>
          <w:rFonts w:eastAsia="宋体" w:hint="eastAsia"/>
          <w:szCs w:val="28"/>
          <w:lang w:eastAsia="zh-CN"/>
        </w:rPr>
        <w:t>0.52</w:t>
      </w:r>
      <w:r>
        <w:rPr>
          <w:rFonts w:eastAsia="宋体" w:hint="eastAsia"/>
          <w:szCs w:val="28"/>
          <w:lang w:eastAsia="zh-CN"/>
        </w:rPr>
        <w:t>：</w:t>
      </w:r>
      <w:r>
        <w:rPr>
          <w:rFonts w:eastAsia="宋体" w:hint="eastAsia"/>
          <w:szCs w:val="28"/>
          <w:lang w:eastAsia="zh-CN"/>
        </w:rPr>
        <w:t>1</w:t>
      </w:r>
      <w:r>
        <w:rPr>
          <w:rFonts w:eastAsia="宋体"/>
          <w:szCs w:val="28"/>
        </w:rPr>
        <w:t>。</w:t>
      </w:r>
    </w:p>
    <w:p w14:paraId="7F73868E" w14:textId="77777777" w:rsidR="007976D8" w:rsidRDefault="00FE517C">
      <w:pPr>
        <w:spacing w:line="360" w:lineRule="auto"/>
        <w:ind w:firstLine="560"/>
        <w:rPr>
          <w:rFonts w:eastAsia="宋体"/>
          <w:szCs w:val="28"/>
        </w:rPr>
      </w:pPr>
      <w:r>
        <w:rPr>
          <w:rFonts w:eastAsia="宋体"/>
          <w:szCs w:val="28"/>
        </w:rPr>
        <w:t>优选地，所述步骤</w:t>
      </w:r>
      <w:r>
        <w:rPr>
          <w:rFonts w:eastAsia="宋体"/>
          <w:szCs w:val="28"/>
        </w:rPr>
        <w:t>1</w:t>
      </w:r>
      <w:r>
        <w:rPr>
          <w:rFonts w:eastAsia="宋体"/>
          <w:szCs w:val="28"/>
        </w:rPr>
        <w:t>中混合反应温度为</w:t>
      </w:r>
      <w:r>
        <w:rPr>
          <w:rFonts w:eastAsia="宋体"/>
          <w:szCs w:val="28"/>
        </w:rPr>
        <w:t>-10~0</w:t>
      </w:r>
      <w:r>
        <w:rPr>
          <w:rFonts w:ascii="宋体" w:eastAsia="宋体" w:hAnsi="宋体" w:cs="宋体" w:hint="eastAsia"/>
          <w:szCs w:val="28"/>
        </w:rPr>
        <w:t>℃</w:t>
      </w:r>
      <w:r>
        <w:rPr>
          <w:rFonts w:eastAsia="宋体"/>
          <w:szCs w:val="28"/>
        </w:rPr>
        <w:t>，时间为</w:t>
      </w:r>
      <w:r>
        <w:rPr>
          <w:rFonts w:eastAsia="宋体"/>
          <w:szCs w:val="28"/>
        </w:rPr>
        <w:t>2h±10min</w:t>
      </w:r>
      <w:r>
        <w:rPr>
          <w:rFonts w:eastAsia="宋体"/>
          <w:szCs w:val="28"/>
        </w:rPr>
        <w:t>。</w:t>
      </w:r>
    </w:p>
    <w:p w14:paraId="0DFDEB4D" w14:textId="77777777" w:rsidR="007976D8" w:rsidRDefault="00FE517C">
      <w:pPr>
        <w:spacing w:line="360" w:lineRule="auto"/>
        <w:ind w:firstLine="560"/>
        <w:rPr>
          <w:rFonts w:eastAsia="宋体"/>
          <w:szCs w:val="28"/>
        </w:rPr>
      </w:pPr>
      <w:r>
        <w:rPr>
          <w:rFonts w:eastAsia="宋体" w:hint="eastAsia"/>
          <w:szCs w:val="28"/>
        </w:rPr>
        <w:t>进一步地，所述溶剂三为</w:t>
      </w:r>
      <w:r>
        <w:rPr>
          <w:rFonts w:eastAsia="宋体" w:hint="eastAsia"/>
          <w:szCs w:val="28"/>
        </w:rPr>
        <w:t>DMSO</w:t>
      </w:r>
      <w:r>
        <w:rPr>
          <w:rFonts w:eastAsia="宋体" w:hint="eastAsia"/>
          <w:szCs w:val="28"/>
        </w:rPr>
        <w:t>。</w:t>
      </w:r>
    </w:p>
    <w:p w14:paraId="6138AA3C" w14:textId="77777777" w:rsidR="007976D8" w:rsidRDefault="00FE517C">
      <w:pPr>
        <w:spacing w:line="360" w:lineRule="auto"/>
        <w:ind w:firstLine="560"/>
        <w:rPr>
          <w:rFonts w:eastAsia="宋体"/>
          <w:szCs w:val="28"/>
        </w:rPr>
      </w:pPr>
      <w:r>
        <w:rPr>
          <w:rFonts w:eastAsia="宋体"/>
          <w:szCs w:val="28"/>
        </w:rPr>
        <w:lastRenderedPageBreak/>
        <w:t>进一步地，所述步骤</w:t>
      </w:r>
      <w:r>
        <w:rPr>
          <w:rFonts w:eastAsia="宋体"/>
          <w:szCs w:val="28"/>
        </w:rPr>
        <w:t>2</w:t>
      </w:r>
      <w:r>
        <w:rPr>
          <w:rFonts w:eastAsia="宋体"/>
          <w:szCs w:val="28"/>
        </w:rPr>
        <w:t>中</w:t>
      </w:r>
      <w:r>
        <w:rPr>
          <w:rFonts w:eastAsia="宋体"/>
          <w:szCs w:val="28"/>
        </w:rPr>
        <w:t>ASA</w:t>
      </w:r>
      <w:r>
        <w:rPr>
          <w:rFonts w:eastAsia="宋体"/>
          <w:szCs w:val="28"/>
        </w:rPr>
        <w:t>粗品在溶剂三中的终浓度为</w:t>
      </w:r>
      <w:r>
        <w:rPr>
          <w:rFonts w:eastAsia="宋体"/>
          <w:szCs w:val="28"/>
        </w:rPr>
        <w:t>20 mg/mL</w:t>
      </w:r>
      <w:r>
        <w:rPr>
          <w:rFonts w:eastAsia="宋体"/>
          <w:szCs w:val="28"/>
        </w:rPr>
        <w:t>。</w:t>
      </w:r>
    </w:p>
    <w:p w14:paraId="55E7A1A7" w14:textId="77777777" w:rsidR="007976D8" w:rsidRDefault="00FE517C">
      <w:pPr>
        <w:spacing w:line="360" w:lineRule="auto"/>
        <w:ind w:firstLine="560"/>
        <w:rPr>
          <w:rFonts w:eastAsia="宋体"/>
          <w:szCs w:val="28"/>
        </w:rPr>
      </w:pPr>
      <w:r>
        <w:rPr>
          <w:rFonts w:eastAsia="宋体"/>
          <w:szCs w:val="28"/>
        </w:rPr>
        <w:t>进一步地，所述步骤</w:t>
      </w:r>
      <w:r>
        <w:rPr>
          <w:rFonts w:eastAsia="宋体"/>
          <w:szCs w:val="28"/>
        </w:rPr>
        <w:t>2</w:t>
      </w:r>
      <w:r>
        <w:rPr>
          <w:rFonts w:eastAsia="宋体"/>
          <w:szCs w:val="28"/>
        </w:rPr>
        <w:t>中催化剂</w:t>
      </w:r>
      <w:r>
        <w:rPr>
          <w:rFonts w:eastAsia="宋体"/>
          <w:szCs w:val="28"/>
        </w:rPr>
        <w:t>EDC</w:t>
      </w:r>
      <w:r>
        <w:rPr>
          <w:rFonts w:eastAsia="宋体"/>
          <w:szCs w:val="28"/>
        </w:rPr>
        <w:t>、</w:t>
      </w:r>
      <w:r>
        <w:rPr>
          <w:rFonts w:eastAsia="宋体"/>
          <w:szCs w:val="28"/>
        </w:rPr>
        <w:t>NSH</w:t>
      </w:r>
      <w:r>
        <w:rPr>
          <w:rFonts w:eastAsia="宋体"/>
          <w:szCs w:val="28"/>
        </w:rPr>
        <w:t>与</w:t>
      </w:r>
      <w:r>
        <w:rPr>
          <w:rFonts w:eastAsia="宋体" w:hint="eastAsia"/>
          <w:szCs w:val="28"/>
          <w:lang w:eastAsia="zh-CN"/>
        </w:rPr>
        <w:t>ASA</w:t>
      </w:r>
      <w:r>
        <w:rPr>
          <w:rFonts w:eastAsia="宋体" w:hint="eastAsia"/>
          <w:szCs w:val="28"/>
          <w:lang w:eastAsia="zh-CN"/>
        </w:rPr>
        <w:t>粗品的摩尔</w:t>
      </w:r>
      <w:r>
        <w:rPr>
          <w:rFonts w:eastAsia="宋体"/>
          <w:szCs w:val="28"/>
        </w:rPr>
        <w:t>比为</w:t>
      </w:r>
      <w:r>
        <w:rPr>
          <w:rFonts w:eastAsia="宋体"/>
          <w:szCs w:val="28"/>
        </w:rPr>
        <w:t>1~2</w:t>
      </w:r>
      <w:r>
        <w:rPr>
          <w:rFonts w:eastAsia="宋体"/>
          <w:szCs w:val="28"/>
        </w:rPr>
        <w:t>：</w:t>
      </w:r>
      <w:r>
        <w:rPr>
          <w:rFonts w:eastAsia="宋体"/>
          <w:szCs w:val="28"/>
        </w:rPr>
        <w:t>1~2</w:t>
      </w:r>
      <w:r>
        <w:rPr>
          <w:rFonts w:eastAsia="宋体"/>
          <w:szCs w:val="28"/>
        </w:rPr>
        <w:t>：</w:t>
      </w:r>
      <w:r>
        <w:rPr>
          <w:rFonts w:eastAsia="宋体"/>
          <w:szCs w:val="28"/>
        </w:rPr>
        <w:t>1</w:t>
      </w:r>
      <w:r>
        <w:rPr>
          <w:rFonts w:eastAsia="宋体" w:hint="eastAsia"/>
          <w:szCs w:val="28"/>
          <w:lang w:eastAsia="zh-CN"/>
        </w:rPr>
        <w:t>，优选为</w:t>
      </w:r>
      <w:r>
        <w:rPr>
          <w:rFonts w:eastAsia="宋体" w:hint="eastAsia"/>
          <w:szCs w:val="28"/>
          <w:lang w:eastAsia="zh-CN"/>
        </w:rPr>
        <w:t>1.5</w:t>
      </w:r>
      <w:r>
        <w:rPr>
          <w:rFonts w:eastAsia="宋体" w:hint="eastAsia"/>
          <w:szCs w:val="28"/>
          <w:lang w:eastAsia="zh-CN"/>
        </w:rPr>
        <w:t>：</w:t>
      </w:r>
      <w:r>
        <w:rPr>
          <w:rFonts w:eastAsia="宋体" w:hint="eastAsia"/>
          <w:szCs w:val="28"/>
          <w:lang w:eastAsia="zh-CN"/>
        </w:rPr>
        <w:t>1.5</w:t>
      </w:r>
      <w:r>
        <w:rPr>
          <w:rFonts w:eastAsia="宋体" w:hint="eastAsia"/>
          <w:szCs w:val="28"/>
          <w:lang w:eastAsia="zh-CN"/>
        </w:rPr>
        <w:t>：</w:t>
      </w:r>
      <w:r>
        <w:rPr>
          <w:rFonts w:eastAsia="宋体" w:hint="eastAsia"/>
          <w:szCs w:val="28"/>
          <w:lang w:eastAsia="zh-CN"/>
        </w:rPr>
        <w:t>1</w:t>
      </w:r>
      <w:r>
        <w:rPr>
          <w:rFonts w:eastAsia="宋体" w:hint="eastAsia"/>
          <w:szCs w:val="28"/>
          <w:lang w:eastAsia="zh-CN"/>
        </w:rPr>
        <w:t>。</w:t>
      </w:r>
    </w:p>
    <w:p w14:paraId="3231660D" w14:textId="77777777" w:rsidR="007976D8" w:rsidRDefault="00FE517C">
      <w:pPr>
        <w:spacing w:line="360" w:lineRule="auto"/>
        <w:ind w:firstLine="560"/>
        <w:rPr>
          <w:rFonts w:eastAsia="宋体"/>
          <w:szCs w:val="28"/>
        </w:rPr>
      </w:pPr>
      <w:r>
        <w:rPr>
          <w:rFonts w:eastAsia="宋体"/>
          <w:szCs w:val="28"/>
        </w:rPr>
        <w:t>进一步地，所述步骤</w:t>
      </w:r>
      <w:r>
        <w:rPr>
          <w:rFonts w:eastAsia="宋体"/>
          <w:szCs w:val="28"/>
        </w:rPr>
        <w:t>2</w:t>
      </w:r>
      <w:r>
        <w:rPr>
          <w:rFonts w:eastAsia="宋体"/>
          <w:szCs w:val="28"/>
        </w:rPr>
        <w:t>中</w:t>
      </w:r>
      <w:r>
        <w:rPr>
          <w:rFonts w:eastAsia="宋体"/>
          <w:szCs w:val="28"/>
        </w:rPr>
        <w:t>ASA</w:t>
      </w:r>
      <w:r>
        <w:rPr>
          <w:rFonts w:eastAsia="宋体"/>
          <w:szCs w:val="28"/>
        </w:rPr>
        <w:t>的活化时间为</w:t>
      </w:r>
      <w:r>
        <w:rPr>
          <w:rFonts w:eastAsia="宋体"/>
          <w:szCs w:val="28"/>
        </w:rPr>
        <w:t>20±1min</w:t>
      </w:r>
      <w:r>
        <w:rPr>
          <w:rFonts w:eastAsia="宋体"/>
          <w:szCs w:val="28"/>
        </w:rPr>
        <w:t>。</w:t>
      </w:r>
    </w:p>
    <w:p w14:paraId="2C24C728" w14:textId="77777777" w:rsidR="007976D8" w:rsidRDefault="00FE517C">
      <w:pPr>
        <w:spacing w:line="360" w:lineRule="auto"/>
        <w:ind w:firstLine="560"/>
        <w:rPr>
          <w:rFonts w:eastAsia="宋体"/>
          <w:szCs w:val="28"/>
        </w:rPr>
      </w:pPr>
      <w:r>
        <w:rPr>
          <w:rFonts w:eastAsia="宋体"/>
          <w:szCs w:val="28"/>
        </w:rPr>
        <w:t>进一步地，所述步骤</w:t>
      </w:r>
      <w:r>
        <w:rPr>
          <w:rFonts w:eastAsia="宋体"/>
          <w:szCs w:val="28"/>
        </w:rPr>
        <w:t>2</w:t>
      </w:r>
      <w:r>
        <w:rPr>
          <w:rFonts w:eastAsia="宋体"/>
          <w:szCs w:val="28"/>
        </w:rPr>
        <w:t>中</w:t>
      </w:r>
      <w:proofErr w:type="gramStart"/>
      <w:r>
        <w:rPr>
          <w:rFonts w:eastAsia="宋体" w:hint="eastAsia"/>
          <w:szCs w:val="28"/>
          <w:lang w:eastAsia="zh-CN"/>
        </w:rPr>
        <w:t>羟乙基脱</w:t>
      </w:r>
      <w:proofErr w:type="gramEnd"/>
      <w:r>
        <w:rPr>
          <w:rFonts w:eastAsia="宋体" w:hint="eastAsia"/>
          <w:szCs w:val="28"/>
          <w:lang w:eastAsia="zh-CN"/>
        </w:rPr>
        <w:t>乙酰</w:t>
      </w:r>
      <w:r>
        <w:rPr>
          <w:rFonts w:eastAsia="宋体"/>
          <w:szCs w:val="28"/>
        </w:rPr>
        <w:t>壳聚糖与</w:t>
      </w:r>
      <w:r>
        <w:rPr>
          <w:rFonts w:eastAsia="宋体"/>
          <w:szCs w:val="28"/>
        </w:rPr>
        <w:t>ASA</w:t>
      </w:r>
      <w:r>
        <w:rPr>
          <w:rFonts w:eastAsia="宋体"/>
          <w:szCs w:val="28"/>
        </w:rPr>
        <w:t>粗品的质量比为</w:t>
      </w:r>
      <w:r>
        <w:rPr>
          <w:rFonts w:eastAsia="宋体"/>
          <w:szCs w:val="28"/>
        </w:rPr>
        <w:t>1~3</w:t>
      </w:r>
      <w:r>
        <w:rPr>
          <w:rFonts w:eastAsia="宋体"/>
          <w:szCs w:val="28"/>
        </w:rPr>
        <w:t>：</w:t>
      </w:r>
      <w:r>
        <w:rPr>
          <w:rFonts w:eastAsia="宋体"/>
          <w:szCs w:val="28"/>
        </w:rPr>
        <w:t>1</w:t>
      </w:r>
      <w:r>
        <w:rPr>
          <w:rFonts w:eastAsia="宋体"/>
          <w:szCs w:val="28"/>
        </w:rPr>
        <w:t>。</w:t>
      </w:r>
    </w:p>
    <w:p w14:paraId="19F9197B" w14:textId="77777777" w:rsidR="007976D8" w:rsidRDefault="00FE517C">
      <w:pPr>
        <w:spacing w:line="360" w:lineRule="auto"/>
        <w:ind w:firstLine="560"/>
        <w:rPr>
          <w:rFonts w:eastAsia="宋体"/>
          <w:szCs w:val="28"/>
        </w:rPr>
      </w:pPr>
      <w:r>
        <w:rPr>
          <w:rFonts w:eastAsia="宋体"/>
          <w:szCs w:val="28"/>
        </w:rPr>
        <w:t>第二方面，本发明提供一种酸响应的壳聚糖纳米胶束冻干粉，是采用上述制备方法制得。</w:t>
      </w:r>
    </w:p>
    <w:p w14:paraId="04535642" w14:textId="77777777" w:rsidR="007976D8" w:rsidRDefault="00FE517C">
      <w:pPr>
        <w:spacing w:line="360" w:lineRule="auto"/>
        <w:ind w:firstLine="560"/>
        <w:rPr>
          <w:rFonts w:eastAsia="宋体"/>
          <w:szCs w:val="28"/>
        </w:rPr>
      </w:pPr>
      <w:r>
        <w:rPr>
          <w:rFonts w:eastAsia="宋体"/>
          <w:szCs w:val="28"/>
        </w:rPr>
        <w:t>第三方面，本发明还提供上述酸响应的壳聚糖纳米胶束冻干粉在制备抗菌药物中的应用。</w:t>
      </w:r>
    </w:p>
    <w:p w14:paraId="0C20DBE6" w14:textId="77777777" w:rsidR="007976D8" w:rsidRDefault="00FE517C">
      <w:pPr>
        <w:spacing w:line="360" w:lineRule="auto"/>
        <w:ind w:firstLine="560"/>
        <w:rPr>
          <w:rFonts w:eastAsia="宋体"/>
          <w:szCs w:val="28"/>
        </w:rPr>
      </w:pPr>
      <w:r>
        <w:rPr>
          <w:rFonts w:eastAsia="宋体"/>
          <w:szCs w:val="28"/>
        </w:rPr>
        <w:t>第四方面，本发明还提供一种抗菌纳米制剂的制备方法，包括以上述酸响应的壳聚糖纳米胶束冻干粉为载体，包载光敏剂形成纳米制剂。</w:t>
      </w:r>
    </w:p>
    <w:p w14:paraId="63A0C9B0" w14:textId="77777777" w:rsidR="007976D8" w:rsidRDefault="00FE517C">
      <w:pPr>
        <w:spacing w:line="360" w:lineRule="auto"/>
        <w:ind w:firstLine="560"/>
        <w:rPr>
          <w:rFonts w:eastAsia="宋体"/>
          <w:szCs w:val="28"/>
        </w:rPr>
      </w:pPr>
      <w:r>
        <w:rPr>
          <w:rFonts w:eastAsia="宋体"/>
          <w:szCs w:val="28"/>
        </w:rPr>
        <w:t>进一步地，所述纳米制剂的制备方法具体包括：将光敏剂和</w:t>
      </w:r>
      <w:proofErr w:type="gramStart"/>
      <w:r>
        <w:rPr>
          <w:rFonts w:eastAsia="宋体"/>
          <w:szCs w:val="28"/>
        </w:rPr>
        <w:t>壳聚糖</w:t>
      </w:r>
      <w:proofErr w:type="gramEnd"/>
      <w:r>
        <w:rPr>
          <w:rFonts w:eastAsia="宋体"/>
          <w:szCs w:val="28"/>
        </w:rPr>
        <w:t>纳米胶束冻干粉分别溶于</w:t>
      </w:r>
      <w:r>
        <w:rPr>
          <w:rFonts w:eastAsia="宋体"/>
          <w:szCs w:val="28"/>
        </w:rPr>
        <w:t>DMSO</w:t>
      </w:r>
      <w:r>
        <w:rPr>
          <w:rFonts w:eastAsia="宋体"/>
          <w:szCs w:val="28"/>
        </w:rPr>
        <w:t>中，然后将两种溶液室温混合搅拌</w:t>
      </w:r>
      <w:r>
        <w:rPr>
          <w:rFonts w:eastAsia="宋体"/>
          <w:szCs w:val="28"/>
        </w:rPr>
        <w:t>2~6h</w:t>
      </w:r>
      <w:r>
        <w:rPr>
          <w:rFonts w:eastAsia="宋体"/>
          <w:szCs w:val="28"/>
        </w:rPr>
        <w:t>，再于</w:t>
      </w:r>
      <w:r>
        <w:rPr>
          <w:rFonts w:eastAsia="宋体" w:hint="eastAsia"/>
          <w:szCs w:val="28"/>
          <w:lang w:eastAsia="zh-CN"/>
        </w:rPr>
        <w:t>-10~0</w:t>
      </w:r>
      <w:r>
        <w:rPr>
          <w:rFonts w:eastAsia="宋体" w:hint="eastAsia"/>
          <w:szCs w:val="28"/>
          <w:lang w:eastAsia="zh-CN"/>
        </w:rPr>
        <w:t>℃</w:t>
      </w:r>
      <w:r>
        <w:rPr>
          <w:rFonts w:eastAsia="宋体"/>
          <w:szCs w:val="28"/>
        </w:rPr>
        <w:t>超声</w:t>
      </w:r>
      <w:r>
        <w:rPr>
          <w:rFonts w:eastAsia="宋体"/>
          <w:szCs w:val="28"/>
        </w:rPr>
        <w:t>10~60 min</w:t>
      </w:r>
      <w:r>
        <w:rPr>
          <w:rFonts w:eastAsia="宋体"/>
          <w:szCs w:val="28"/>
        </w:rPr>
        <w:t>，透析后冷冻干燥，即得。</w:t>
      </w:r>
    </w:p>
    <w:p w14:paraId="2A665B8D" w14:textId="77777777" w:rsidR="007976D8" w:rsidRDefault="00FE517C">
      <w:pPr>
        <w:spacing w:line="360" w:lineRule="auto"/>
        <w:ind w:firstLine="560"/>
        <w:rPr>
          <w:rFonts w:eastAsia="宋体"/>
          <w:szCs w:val="28"/>
        </w:rPr>
      </w:pPr>
      <w:r>
        <w:rPr>
          <w:rFonts w:eastAsia="宋体"/>
          <w:szCs w:val="28"/>
        </w:rPr>
        <w:t>进一步地，所述制备方法中，光敏剂与壳聚糖纳米胶束冻干粉质量比为</w:t>
      </w:r>
      <w:r>
        <w:rPr>
          <w:rFonts w:eastAsia="宋体"/>
          <w:szCs w:val="28"/>
        </w:rPr>
        <w:t>0.05~0.5</w:t>
      </w:r>
      <w:r>
        <w:rPr>
          <w:rFonts w:eastAsia="宋体"/>
          <w:szCs w:val="28"/>
        </w:rPr>
        <w:t>：</w:t>
      </w:r>
      <w:r>
        <w:rPr>
          <w:rFonts w:eastAsia="宋体"/>
          <w:szCs w:val="28"/>
        </w:rPr>
        <w:t>1</w:t>
      </w:r>
      <w:r>
        <w:rPr>
          <w:rFonts w:eastAsia="宋体"/>
          <w:szCs w:val="28"/>
        </w:rPr>
        <w:t>，优选为</w:t>
      </w:r>
      <w:r>
        <w:rPr>
          <w:rFonts w:eastAsia="宋体"/>
          <w:szCs w:val="28"/>
        </w:rPr>
        <w:t>0.1</w:t>
      </w:r>
      <w:r>
        <w:rPr>
          <w:rFonts w:eastAsia="宋体"/>
          <w:szCs w:val="28"/>
        </w:rPr>
        <w:t>～</w:t>
      </w:r>
      <w:r>
        <w:rPr>
          <w:rFonts w:eastAsia="宋体"/>
          <w:szCs w:val="28"/>
        </w:rPr>
        <w:t>0.3:1</w:t>
      </w:r>
      <w:r>
        <w:rPr>
          <w:rFonts w:eastAsia="宋体"/>
          <w:szCs w:val="28"/>
        </w:rPr>
        <w:t>。</w:t>
      </w:r>
    </w:p>
    <w:p w14:paraId="33D2F84E" w14:textId="77777777" w:rsidR="007976D8" w:rsidRDefault="00FE517C">
      <w:pPr>
        <w:spacing w:line="360" w:lineRule="auto"/>
        <w:ind w:firstLine="560"/>
        <w:rPr>
          <w:rFonts w:eastAsia="宋体"/>
          <w:szCs w:val="28"/>
        </w:rPr>
      </w:pPr>
      <w:r>
        <w:rPr>
          <w:rFonts w:eastAsia="宋体"/>
          <w:szCs w:val="28"/>
        </w:rPr>
        <w:t>进一步地，所述光敏剂为</w:t>
      </w:r>
      <w:r>
        <w:rPr>
          <w:rFonts w:eastAsia="宋体"/>
          <w:bCs/>
          <w:szCs w:val="28"/>
        </w:rPr>
        <w:t>二氢卟吩</w:t>
      </w:r>
      <w:r>
        <w:rPr>
          <w:rFonts w:eastAsia="宋体"/>
          <w:bCs/>
          <w:szCs w:val="28"/>
        </w:rPr>
        <w:t xml:space="preserve"> e6</w:t>
      </w:r>
      <w:r>
        <w:rPr>
          <w:rFonts w:eastAsia="宋体"/>
          <w:bCs/>
          <w:szCs w:val="28"/>
        </w:rPr>
        <w:t>（</w:t>
      </w:r>
      <w:r>
        <w:rPr>
          <w:rFonts w:eastAsia="宋体"/>
          <w:szCs w:val="28"/>
        </w:rPr>
        <w:t>Ce6</w:t>
      </w:r>
      <w:r>
        <w:rPr>
          <w:rFonts w:eastAsia="宋体"/>
          <w:bCs/>
          <w:szCs w:val="28"/>
        </w:rPr>
        <w:t>）</w:t>
      </w:r>
      <w:r>
        <w:rPr>
          <w:rFonts w:eastAsia="宋体"/>
          <w:szCs w:val="28"/>
        </w:rPr>
        <w:t>。</w:t>
      </w:r>
    </w:p>
    <w:p w14:paraId="3F8C9823" w14:textId="77777777" w:rsidR="007976D8" w:rsidRDefault="00FE517C">
      <w:pPr>
        <w:spacing w:line="360" w:lineRule="auto"/>
        <w:ind w:firstLine="560"/>
        <w:rPr>
          <w:rFonts w:eastAsia="宋体"/>
          <w:szCs w:val="28"/>
        </w:rPr>
      </w:pPr>
      <w:r>
        <w:rPr>
          <w:rFonts w:eastAsia="宋体"/>
          <w:szCs w:val="28"/>
        </w:rPr>
        <w:t>优选地，所述制备方法中，室温混合搅拌时间为</w:t>
      </w:r>
      <w:r>
        <w:rPr>
          <w:rFonts w:eastAsia="宋体"/>
          <w:szCs w:val="28"/>
        </w:rPr>
        <w:t>3~5h</w:t>
      </w:r>
      <w:r>
        <w:rPr>
          <w:rFonts w:eastAsia="宋体"/>
          <w:szCs w:val="28"/>
        </w:rPr>
        <w:t>。</w:t>
      </w:r>
    </w:p>
    <w:p w14:paraId="0FB53B5A" w14:textId="77777777" w:rsidR="007976D8" w:rsidRDefault="00FE517C">
      <w:pPr>
        <w:spacing w:line="360" w:lineRule="auto"/>
        <w:ind w:firstLine="560"/>
        <w:rPr>
          <w:rFonts w:eastAsia="宋体"/>
          <w:szCs w:val="28"/>
          <w:lang w:eastAsia="zh-CN"/>
        </w:rPr>
      </w:pPr>
      <w:r>
        <w:rPr>
          <w:rFonts w:eastAsia="宋体"/>
          <w:szCs w:val="28"/>
        </w:rPr>
        <w:t>优选地，所述制备方法中，</w:t>
      </w:r>
      <w:r>
        <w:rPr>
          <w:rFonts w:eastAsia="宋体" w:hint="eastAsia"/>
          <w:szCs w:val="28"/>
          <w:lang w:eastAsia="zh-CN"/>
        </w:rPr>
        <w:t>-10~0</w:t>
      </w:r>
      <w:r>
        <w:rPr>
          <w:rFonts w:eastAsia="宋体" w:hint="eastAsia"/>
          <w:szCs w:val="28"/>
          <w:lang w:eastAsia="zh-CN"/>
        </w:rPr>
        <w:t>℃</w:t>
      </w:r>
      <w:r>
        <w:rPr>
          <w:rFonts w:eastAsia="宋体"/>
          <w:szCs w:val="28"/>
        </w:rPr>
        <w:t>超声</w:t>
      </w:r>
      <w:r>
        <w:rPr>
          <w:rFonts w:eastAsia="宋体"/>
          <w:szCs w:val="28"/>
        </w:rPr>
        <w:t>20~40min</w:t>
      </w:r>
      <w:r>
        <w:rPr>
          <w:rFonts w:eastAsia="宋体"/>
          <w:szCs w:val="28"/>
        </w:rPr>
        <w:t>。</w:t>
      </w:r>
    </w:p>
    <w:p w14:paraId="36B2ADDC" w14:textId="77777777" w:rsidR="007976D8" w:rsidRDefault="00FE517C">
      <w:pPr>
        <w:spacing w:line="360" w:lineRule="auto"/>
        <w:ind w:firstLine="560"/>
        <w:rPr>
          <w:rFonts w:eastAsia="宋体"/>
          <w:szCs w:val="28"/>
          <w:lang w:eastAsia="zh-CN"/>
        </w:rPr>
      </w:pPr>
      <w:r>
        <w:rPr>
          <w:rFonts w:eastAsia="宋体"/>
          <w:szCs w:val="28"/>
        </w:rPr>
        <w:t>第五方面，本发明提供一种抗菌纳米制剂，是采用上述制备方法获得。</w:t>
      </w:r>
    </w:p>
    <w:p w14:paraId="7FC4934E" w14:textId="77777777" w:rsidR="007976D8" w:rsidRDefault="00FE517C">
      <w:pPr>
        <w:spacing w:line="360" w:lineRule="auto"/>
        <w:ind w:firstLine="576"/>
        <w:rPr>
          <w:rFonts w:eastAsia="宋体"/>
          <w:spacing w:val="4"/>
          <w:szCs w:val="28"/>
        </w:rPr>
      </w:pPr>
      <w:r>
        <w:rPr>
          <w:rFonts w:eastAsia="宋体"/>
          <w:spacing w:val="4"/>
          <w:szCs w:val="28"/>
        </w:rPr>
        <w:t>本发明的有益效果为：</w:t>
      </w:r>
    </w:p>
    <w:p w14:paraId="335414FE" w14:textId="77777777" w:rsidR="007976D8" w:rsidRDefault="00FE517C">
      <w:pPr>
        <w:numPr>
          <w:ilvl w:val="0"/>
          <w:numId w:val="1"/>
        </w:numPr>
        <w:suppressAutoHyphens w:val="0"/>
        <w:spacing w:line="360" w:lineRule="auto"/>
        <w:ind w:firstLine="576"/>
        <w:rPr>
          <w:rFonts w:eastAsia="宋体"/>
          <w:spacing w:val="4"/>
          <w:szCs w:val="28"/>
        </w:rPr>
      </w:pPr>
      <w:r>
        <w:rPr>
          <w:rFonts w:eastAsia="宋体"/>
          <w:spacing w:val="4"/>
          <w:szCs w:val="28"/>
        </w:rPr>
        <w:t>本发明的壳聚糖纳米胶束</w:t>
      </w:r>
      <w:r>
        <w:rPr>
          <w:rFonts w:eastAsia="宋体"/>
          <w:szCs w:val="28"/>
        </w:rPr>
        <w:t>冻干粉</w:t>
      </w:r>
      <w:r>
        <w:rPr>
          <w:rFonts w:eastAsia="宋体"/>
          <w:spacing w:val="4"/>
          <w:szCs w:val="28"/>
        </w:rPr>
        <w:t>，材料易得，且具有高安全性、无毒环保、可生物降解，并有很好的安全性和生物相容性。</w:t>
      </w:r>
    </w:p>
    <w:p w14:paraId="3BB61F47" w14:textId="77777777" w:rsidR="007976D8" w:rsidRDefault="00FE517C">
      <w:pPr>
        <w:numPr>
          <w:ilvl w:val="0"/>
          <w:numId w:val="1"/>
        </w:numPr>
        <w:suppressAutoHyphens w:val="0"/>
        <w:spacing w:line="360" w:lineRule="auto"/>
        <w:ind w:firstLine="576"/>
        <w:rPr>
          <w:rFonts w:eastAsia="宋体"/>
          <w:spacing w:val="4"/>
          <w:szCs w:val="28"/>
        </w:rPr>
      </w:pPr>
      <w:r>
        <w:rPr>
          <w:rFonts w:eastAsia="宋体"/>
          <w:spacing w:val="4"/>
          <w:szCs w:val="28"/>
        </w:rPr>
        <w:t>本发明的壳聚糖纳米胶束</w:t>
      </w:r>
      <w:r>
        <w:rPr>
          <w:rFonts w:eastAsia="宋体"/>
          <w:szCs w:val="28"/>
        </w:rPr>
        <w:t>冻干粉</w:t>
      </w:r>
      <w:r>
        <w:rPr>
          <w:rFonts w:eastAsia="宋体"/>
          <w:spacing w:val="4"/>
          <w:szCs w:val="28"/>
        </w:rPr>
        <w:t>是通过十八胺、顺乌头酸酐和壳聚</w:t>
      </w:r>
      <w:r>
        <w:rPr>
          <w:rFonts w:eastAsia="宋体"/>
          <w:spacing w:val="4"/>
          <w:szCs w:val="28"/>
        </w:rPr>
        <w:lastRenderedPageBreak/>
        <w:t>糖制备而成，具有很好的</w:t>
      </w:r>
      <w:r>
        <w:rPr>
          <w:rFonts w:eastAsia="宋体"/>
          <w:spacing w:val="4"/>
          <w:szCs w:val="28"/>
        </w:rPr>
        <w:t>pH</w:t>
      </w:r>
      <w:r>
        <w:rPr>
          <w:rFonts w:eastAsia="宋体"/>
          <w:spacing w:val="4"/>
          <w:szCs w:val="28"/>
        </w:rPr>
        <w:t>响应性，因此可以在细菌感染酸性微环境中释药，有效提高药物在感染部位的蓄积。</w:t>
      </w:r>
    </w:p>
    <w:p w14:paraId="54DAB9D0" w14:textId="77777777" w:rsidR="007976D8" w:rsidRDefault="00FE517C">
      <w:pPr>
        <w:numPr>
          <w:ilvl w:val="0"/>
          <w:numId w:val="1"/>
        </w:numPr>
        <w:suppressAutoHyphens w:val="0"/>
        <w:spacing w:line="360" w:lineRule="auto"/>
        <w:ind w:firstLine="576"/>
        <w:rPr>
          <w:rFonts w:eastAsia="宋体"/>
          <w:szCs w:val="28"/>
        </w:rPr>
      </w:pPr>
      <w:r>
        <w:rPr>
          <w:rFonts w:eastAsia="宋体"/>
          <w:spacing w:val="4"/>
          <w:szCs w:val="28"/>
        </w:rPr>
        <w:t>本发明的酸响应壳聚糖纳米胶束</w:t>
      </w:r>
      <w:r>
        <w:rPr>
          <w:rFonts w:eastAsia="宋体"/>
          <w:szCs w:val="28"/>
        </w:rPr>
        <w:t>冻干粉</w:t>
      </w:r>
      <w:r>
        <w:rPr>
          <w:rFonts w:eastAsia="宋体"/>
          <w:spacing w:val="4"/>
          <w:szCs w:val="28"/>
        </w:rPr>
        <w:t>，可以通过疏水作用装载光敏剂，极大提高了对光敏剂的包封效率，所获得的纳米制剂体外试验证明其具有良好的大肠杆菌抑菌效果。</w:t>
      </w:r>
    </w:p>
    <w:p w14:paraId="6617444A" w14:textId="77777777" w:rsidR="007976D8" w:rsidRDefault="00FE517C">
      <w:pPr>
        <w:spacing w:line="360" w:lineRule="auto"/>
        <w:ind w:firstLineChars="0" w:firstLine="0"/>
        <w:rPr>
          <w:rFonts w:eastAsia="宋体"/>
          <w:b/>
          <w:szCs w:val="28"/>
        </w:rPr>
      </w:pPr>
      <w:r>
        <w:rPr>
          <w:rFonts w:eastAsia="宋体" w:hint="eastAsia"/>
          <w:b/>
          <w:szCs w:val="28"/>
        </w:rPr>
        <w:t>附图说明</w:t>
      </w:r>
    </w:p>
    <w:p w14:paraId="25A3C205" w14:textId="77777777" w:rsidR="007976D8" w:rsidRDefault="00FE517C" w:rsidP="004B732D">
      <w:pPr>
        <w:spacing w:line="360" w:lineRule="auto"/>
        <w:ind w:firstLine="560"/>
        <w:rPr>
          <w:rFonts w:eastAsia="宋体"/>
          <w:bCs/>
          <w:szCs w:val="28"/>
          <w:lang w:eastAsia="zh-CN"/>
        </w:rPr>
      </w:pPr>
      <w:r>
        <w:rPr>
          <w:rFonts w:eastAsia="宋体"/>
          <w:bCs/>
          <w:szCs w:val="28"/>
        </w:rPr>
        <w:t>图</w:t>
      </w:r>
      <w:r>
        <w:rPr>
          <w:rFonts w:eastAsia="宋体" w:hint="eastAsia"/>
          <w:bCs/>
          <w:szCs w:val="28"/>
        </w:rPr>
        <w:t>1</w:t>
      </w:r>
      <w:r>
        <w:rPr>
          <w:rFonts w:eastAsia="宋体" w:hint="eastAsia"/>
          <w:bCs/>
          <w:szCs w:val="28"/>
        </w:rPr>
        <w:t>为本发明</w:t>
      </w:r>
      <w:r>
        <w:rPr>
          <w:rFonts w:eastAsia="宋体"/>
          <w:bCs/>
          <w:szCs w:val="28"/>
        </w:rPr>
        <w:t>实验例</w:t>
      </w:r>
      <w:r>
        <w:rPr>
          <w:rFonts w:eastAsia="宋体"/>
          <w:bCs/>
          <w:szCs w:val="28"/>
        </w:rPr>
        <w:t xml:space="preserve">1 </w:t>
      </w:r>
      <w:r>
        <w:rPr>
          <w:rFonts w:eastAsia="宋体"/>
          <w:bCs/>
          <w:szCs w:val="28"/>
        </w:rPr>
        <w:t>获得的</w:t>
      </w:r>
      <w:r>
        <w:rPr>
          <w:rFonts w:eastAsia="宋体" w:hint="eastAsia"/>
          <w:szCs w:val="28"/>
          <w:lang w:eastAsia="zh-CN"/>
        </w:rPr>
        <w:t>ASA</w:t>
      </w:r>
      <w:r>
        <w:rPr>
          <w:rFonts w:eastAsia="宋体" w:hint="eastAsia"/>
          <w:szCs w:val="28"/>
          <w:lang w:eastAsia="zh-CN"/>
        </w:rPr>
        <w:t>粗品</w:t>
      </w:r>
      <w:r>
        <w:rPr>
          <w:rFonts w:eastAsia="宋体"/>
          <w:szCs w:val="28"/>
        </w:rPr>
        <w:t>的</w:t>
      </w:r>
      <w:r>
        <w:rPr>
          <w:rFonts w:eastAsia="宋体"/>
          <w:bCs/>
          <w:szCs w:val="28"/>
        </w:rPr>
        <w:t>核磁共振图谱。</w:t>
      </w:r>
    </w:p>
    <w:p w14:paraId="16570C51" w14:textId="77777777" w:rsidR="007976D8" w:rsidRDefault="00FE517C" w:rsidP="004B732D">
      <w:pPr>
        <w:spacing w:line="360" w:lineRule="auto"/>
        <w:ind w:firstLine="560"/>
        <w:rPr>
          <w:rFonts w:eastAsia="宋体"/>
          <w:szCs w:val="28"/>
          <w:lang w:eastAsia="zh-CN"/>
        </w:rPr>
      </w:pPr>
      <w:r>
        <w:rPr>
          <w:rFonts w:eastAsia="宋体" w:hint="eastAsia"/>
          <w:bCs/>
          <w:szCs w:val="28"/>
          <w:lang w:eastAsia="zh-CN"/>
        </w:rPr>
        <w:t>图</w:t>
      </w:r>
      <w:r>
        <w:rPr>
          <w:rFonts w:eastAsia="宋体" w:hint="eastAsia"/>
          <w:bCs/>
          <w:szCs w:val="28"/>
          <w:lang w:eastAsia="zh-CN"/>
        </w:rPr>
        <w:t>2</w:t>
      </w:r>
      <w:r>
        <w:rPr>
          <w:rFonts w:eastAsia="宋体" w:hint="eastAsia"/>
          <w:bCs/>
          <w:szCs w:val="28"/>
          <w:lang w:eastAsia="zh-CN"/>
        </w:rPr>
        <w:t>为本发明实施例</w:t>
      </w:r>
      <w:r>
        <w:rPr>
          <w:rFonts w:eastAsia="宋体" w:hint="eastAsia"/>
          <w:bCs/>
          <w:szCs w:val="28"/>
          <w:lang w:eastAsia="zh-CN"/>
        </w:rPr>
        <w:t>1</w:t>
      </w:r>
      <w:r>
        <w:rPr>
          <w:rFonts w:eastAsia="宋体" w:hint="eastAsia"/>
          <w:bCs/>
          <w:szCs w:val="28"/>
          <w:lang w:eastAsia="zh-CN"/>
        </w:rPr>
        <w:t>获得的</w:t>
      </w:r>
      <w:r>
        <w:rPr>
          <w:rFonts w:eastAsia="宋体"/>
          <w:szCs w:val="28"/>
        </w:rPr>
        <w:t>壳聚糖纳米胶束冻干粉的核磁共振图谱。</w:t>
      </w:r>
    </w:p>
    <w:p w14:paraId="24803261" w14:textId="77777777" w:rsidR="007976D8" w:rsidRDefault="00FE517C" w:rsidP="004B732D">
      <w:pPr>
        <w:spacing w:line="360" w:lineRule="auto"/>
        <w:ind w:firstLine="560"/>
        <w:rPr>
          <w:rFonts w:eastAsia="宋体"/>
          <w:szCs w:val="28"/>
          <w:lang w:eastAsia="zh-CN"/>
        </w:rPr>
      </w:pPr>
      <w:r>
        <w:rPr>
          <w:rFonts w:eastAsia="宋体" w:hint="eastAsia"/>
          <w:szCs w:val="28"/>
          <w:lang w:eastAsia="zh-CN"/>
        </w:rPr>
        <w:t>图</w:t>
      </w:r>
      <w:r>
        <w:rPr>
          <w:rFonts w:eastAsia="宋体" w:hint="eastAsia"/>
          <w:szCs w:val="28"/>
          <w:lang w:eastAsia="zh-CN"/>
        </w:rPr>
        <w:t>3</w:t>
      </w:r>
      <w:r>
        <w:rPr>
          <w:rFonts w:eastAsia="宋体" w:hint="eastAsia"/>
          <w:szCs w:val="28"/>
          <w:lang w:eastAsia="zh-CN"/>
        </w:rPr>
        <w:t>为本发明实施例</w:t>
      </w:r>
      <w:r>
        <w:rPr>
          <w:rFonts w:eastAsia="宋体" w:hint="eastAsia"/>
          <w:szCs w:val="28"/>
          <w:lang w:eastAsia="zh-CN"/>
        </w:rPr>
        <w:t>7</w:t>
      </w:r>
      <w:r>
        <w:rPr>
          <w:rFonts w:eastAsia="宋体" w:hint="eastAsia"/>
          <w:szCs w:val="28"/>
          <w:lang w:eastAsia="zh-CN"/>
        </w:rPr>
        <w:t>中抗菌纳米制剂</w:t>
      </w:r>
      <w:r>
        <w:rPr>
          <w:rFonts w:eastAsia="宋体"/>
          <w:szCs w:val="28"/>
          <w:lang w:eastAsia="zh-CN"/>
        </w:rPr>
        <w:t>ASA-CC</w:t>
      </w:r>
      <w:r>
        <w:rPr>
          <w:rFonts w:eastAsia="宋体" w:hint="eastAsia"/>
          <w:szCs w:val="28"/>
          <w:lang w:eastAsia="zh-CN"/>
        </w:rPr>
        <w:t>在</w:t>
      </w:r>
      <w:r>
        <w:rPr>
          <w:rFonts w:eastAsia="宋体"/>
          <w:szCs w:val="28"/>
          <w:lang w:eastAsia="zh-CN"/>
        </w:rPr>
        <w:t>pH</w:t>
      </w:r>
      <w:r>
        <w:rPr>
          <w:rFonts w:eastAsia="宋体" w:hint="eastAsia"/>
          <w:szCs w:val="28"/>
          <w:lang w:eastAsia="zh-CN"/>
        </w:rPr>
        <w:t>为</w:t>
      </w:r>
      <w:r>
        <w:rPr>
          <w:rFonts w:eastAsia="宋体"/>
          <w:szCs w:val="28"/>
          <w:lang w:eastAsia="zh-CN"/>
        </w:rPr>
        <w:t>6.0</w:t>
      </w:r>
      <w:r>
        <w:rPr>
          <w:rFonts w:eastAsia="宋体" w:hint="eastAsia"/>
          <w:szCs w:val="28"/>
          <w:lang w:eastAsia="zh-CN"/>
        </w:rPr>
        <w:t>和</w:t>
      </w:r>
      <w:r>
        <w:rPr>
          <w:rFonts w:eastAsia="宋体"/>
          <w:szCs w:val="28"/>
          <w:lang w:eastAsia="zh-CN"/>
        </w:rPr>
        <w:t>7.4</w:t>
      </w:r>
      <w:r>
        <w:rPr>
          <w:rFonts w:eastAsia="宋体" w:hint="eastAsia"/>
          <w:szCs w:val="28"/>
          <w:lang w:eastAsia="zh-CN"/>
        </w:rPr>
        <w:t>时</w:t>
      </w:r>
      <w:r>
        <w:rPr>
          <w:rFonts w:eastAsia="宋体"/>
          <w:szCs w:val="28"/>
          <w:lang w:eastAsia="zh-CN"/>
        </w:rPr>
        <w:t>Ce6</w:t>
      </w:r>
      <w:r>
        <w:rPr>
          <w:rFonts w:eastAsia="宋体" w:hint="eastAsia"/>
          <w:szCs w:val="28"/>
          <w:lang w:eastAsia="zh-CN"/>
        </w:rPr>
        <w:t>累积释放率。</w:t>
      </w:r>
    </w:p>
    <w:p w14:paraId="65197A7E" w14:textId="77777777" w:rsidR="007976D8" w:rsidRDefault="00FE517C" w:rsidP="004B732D">
      <w:pPr>
        <w:spacing w:line="360" w:lineRule="auto"/>
        <w:ind w:firstLine="560"/>
        <w:rPr>
          <w:rFonts w:eastAsia="宋体"/>
          <w:bCs/>
          <w:szCs w:val="28"/>
          <w:lang w:eastAsia="zh-CN"/>
        </w:rPr>
      </w:pPr>
      <w:r>
        <w:rPr>
          <w:rFonts w:eastAsia="宋体" w:hint="eastAsia"/>
          <w:szCs w:val="28"/>
          <w:lang w:eastAsia="zh-CN"/>
        </w:rPr>
        <w:t>图</w:t>
      </w:r>
      <w:r>
        <w:rPr>
          <w:rFonts w:eastAsia="宋体" w:hint="eastAsia"/>
          <w:szCs w:val="28"/>
          <w:lang w:eastAsia="zh-CN"/>
        </w:rPr>
        <w:t>4</w:t>
      </w:r>
      <w:r>
        <w:rPr>
          <w:rFonts w:eastAsia="宋体" w:hint="eastAsia"/>
          <w:szCs w:val="28"/>
          <w:lang w:eastAsia="zh-CN"/>
        </w:rPr>
        <w:t>为本发明实施例</w:t>
      </w:r>
      <w:r>
        <w:rPr>
          <w:rFonts w:eastAsia="宋体" w:hint="eastAsia"/>
          <w:szCs w:val="28"/>
          <w:lang w:eastAsia="zh-CN"/>
        </w:rPr>
        <w:t>8</w:t>
      </w:r>
      <w:r>
        <w:rPr>
          <w:rFonts w:eastAsia="宋体" w:hint="eastAsia"/>
          <w:szCs w:val="28"/>
          <w:lang w:eastAsia="zh-CN"/>
        </w:rPr>
        <w:t>中</w:t>
      </w:r>
      <w:r>
        <w:rPr>
          <w:rFonts w:eastAsia="宋体"/>
          <w:szCs w:val="28"/>
          <w:lang w:eastAsia="zh-CN"/>
        </w:rPr>
        <w:t>PBS</w:t>
      </w:r>
      <w:r>
        <w:rPr>
          <w:rFonts w:eastAsia="宋体" w:hint="eastAsia"/>
          <w:szCs w:val="28"/>
          <w:lang w:eastAsia="zh-CN"/>
        </w:rPr>
        <w:t>和</w:t>
      </w:r>
      <w:r>
        <w:rPr>
          <w:rFonts w:eastAsia="宋体"/>
          <w:szCs w:val="28"/>
          <w:lang w:eastAsia="zh-CN"/>
        </w:rPr>
        <w:t>ASA-CC</w:t>
      </w:r>
      <w:r>
        <w:rPr>
          <w:rFonts w:eastAsia="宋体" w:hint="eastAsia"/>
          <w:szCs w:val="28"/>
          <w:lang w:eastAsia="zh-CN"/>
        </w:rPr>
        <w:t>的体外抗菌效果图，其中，图（</w:t>
      </w:r>
      <w:r>
        <w:rPr>
          <w:rFonts w:eastAsia="宋体" w:hint="eastAsia"/>
          <w:szCs w:val="28"/>
          <w:lang w:eastAsia="zh-CN"/>
        </w:rPr>
        <w:t>a</w:t>
      </w:r>
      <w:r>
        <w:rPr>
          <w:rFonts w:eastAsia="宋体" w:hint="eastAsia"/>
          <w:szCs w:val="28"/>
          <w:lang w:eastAsia="zh-CN"/>
        </w:rPr>
        <w:t>）为</w:t>
      </w:r>
      <w:r>
        <w:rPr>
          <w:rFonts w:eastAsia="宋体" w:hint="eastAsia"/>
          <w:szCs w:val="28"/>
          <w:lang w:eastAsia="zh-CN"/>
        </w:rPr>
        <w:t>PBS</w:t>
      </w:r>
      <w:r>
        <w:rPr>
          <w:rFonts w:eastAsia="宋体" w:hint="eastAsia"/>
          <w:szCs w:val="28"/>
          <w:lang w:eastAsia="zh-CN"/>
        </w:rPr>
        <w:t>组，图（</w:t>
      </w:r>
      <w:r>
        <w:rPr>
          <w:rFonts w:eastAsia="宋体" w:hint="eastAsia"/>
          <w:szCs w:val="28"/>
          <w:lang w:eastAsia="zh-CN"/>
        </w:rPr>
        <w:t>b</w:t>
      </w:r>
      <w:r>
        <w:rPr>
          <w:rFonts w:eastAsia="宋体" w:hint="eastAsia"/>
          <w:szCs w:val="28"/>
          <w:lang w:eastAsia="zh-CN"/>
        </w:rPr>
        <w:t>）为</w:t>
      </w:r>
      <w:r>
        <w:rPr>
          <w:rFonts w:eastAsia="宋体" w:hint="eastAsia"/>
          <w:szCs w:val="28"/>
        </w:rPr>
        <w:t>A</w:t>
      </w:r>
      <w:r>
        <w:rPr>
          <w:rFonts w:eastAsia="宋体" w:hint="eastAsia"/>
          <w:szCs w:val="28"/>
          <w:lang w:eastAsia="zh-CN"/>
        </w:rPr>
        <w:t>SA</w:t>
      </w:r>
      <w:r>
        <w:rPr>
          <w:rFonts w:eastAsia="宋体" w:hint="eastAsia"/>
          <w:szCs w:val="28"/>
        </w:rPr>
        <w:t>-C</w:t>
      </w:r>
      <w:r>
        <w:rPr>
          <w:rFonts w:eastAsia="宋体" w:hint="eastAsia"/>
          <w:szCs w:val="28"/>
          <w:lang w:eastAsia="zh-CN"/>
        </w:rPr>
        <w:t>C</w:t>
      </w:r>
      <w:r>
        <w:rPr>
          <w:rFonts w:eastAsia="宋体" w:hint="eastAsia"/>
          <w:szCs w:val="28"/>
          <w:lang w:eastAsia="zh-CN"/>
        </w:rPr>
        <w:t>组。</w:t>
      </w:r>
    </w:p>
    <w:p w14:paraId="1D7D2A03" w14:textId="77777777" w:rsidR="007976D8" w:rsidRDefault="00FE517C">
      <w:pPr>
        <w:spacing w:line="360" w:lineRule="auto"/>
        <w:ind w:firstLineChars="0" w:firstLine="0"/>
        <w:rPr>
          <w:rFonts w:eastAsia="宋体"/>
          <w:b/>
          <w:szCs w:val="28"/>
        </w:rPr>
      </w:pPr>
      <w:r>
        <w:rPr>
          <w:rFonts w:eastAsia="宋体"/>
          <w:b/>
          <w:szCs w:val="28"/>
        </w:rPr>
        <w:t>具体实施方式</w:t>
      </w:r>
    </w:p>
    <w:p w14:paraId="65C180B1" w14:textId="77777777" w:rsidR="007976D8" w:rsidRDefault="00FE517C">
      <w:pPr>
        <w:spacing w:line="360" w:lineRule="auto"/>
        <w:ind w:firstLine="576"/>
        <w:rPr>
          <w:rFonts w:eastAsia="宋体"/>
          <w:spacing w:val="4"/>
          <w:szCs w:val="28"/>
        </w:rPr>
      </w:pPr>
      <w:r>
        <w:rPr>
          <w:rFonts w:eastAsia="宋体"/>
          <w:spacing w:val="4"/>
          <w:szCs w:val="28"/>
          <w:lang w:eastAsia="zh-CN"/>
        </w:rPr>
        <w:t>在本发明</w:t>
      </w:r>
      <w:r>
        <w:rPr>
          <w:rFonts w:eastAsia="宋体"/>
          <w:spacing w:val="4"/>
          <w:szCs w:val="28"/>
        </w:rPr>
        <w:t>的描述中，需要说明的是，实施例中未注明具体条件者，按照常规条件或制造商建议的条件进行。所用试剂或仪器未注明生产厂商者，均为可以通过市售购买获得的常规产品。</w:t>
      </w:r>
    </w:p>
    <w:p w14:paraId="4B72EAB4" w14:textId="77777777" w:rsidR="007976D8" w:rsidRDefault="00FE517C">
      <w:pPr>
        <w:spacing w:line="360" w:lineRule="auto"/>
        <w:ind w:firstLine="576"/>
        <w:rPr>
          <w:rFonts w:eastAsia="宋体"/>
          <w:spacing w:val="4"/>
          <w:szCs w:val="28"/>
          <w:lang w:eastAsia="zh-CN"/>
        </w:rPr>
      </w:pPr>
      <w:r>
        <w:rPr>
          <w:rFonts w:eastAsia="宋体"/>
          <w:spacing w:val="4"/>
          <w:szCs w:val="28"/>
        </w:rPr>
        <w:t>下面结合具体的实施例对本发明做进一步详细说明，所述是对本发明的解释而不是限定。</w:t>
      </w:r>
    </w:p>
    <w:p w14:paraId="12A2E485" w14:textId="77777777" w:rsidR="007976D8" w:rsidRDefault="00FE517C">
      <w:pPr>
        <w:spacing w:line="360" w:lineRule="auto"/>
        <w:ind w:firstLineChars="0" w:firstLine="0"/>
        <w:rPr>
          <w:rFonts w:eastAsia="宋体"/>
          <w:b/>
          <w:bCs/>
          <w:szCs w:val="28"/>
        </w:rPr>
      </w:pPr>
      <w:r>
        <w:rPr>
          <w:rFonts w:eastAsia="宋体"/>
          <w:b/>
          <w:bCs/>
          <w:szCs w:val="28"/>
        </w:rPr>
        <w:t>实施例</w:t>
      </w:r>
      <w:r>
        <w:rPr>
          <w:rFonts w:eastAsia="宋体"/>
          <w:b/>
          <w:bCs/>
          <w:szCs w:val="28"/>
        </w:rPr>
        <w:t xml:space="preserve">1 </w:t>
      </w:r>
      <w:bookmarkStart w:id="0" w:name="OLE_LINK1"/>
    </w:p>
    <w:p w14:paraId="0E256FBA" w14:textId="77777777" w:rsidR="007976D8" w:rsidRDefault="00FE517C">
      <w:pPr>
        <w:spacing w:line="360" w:lineRule="auto"/>
        <w:ind w:firstLine="560"/>
        <w:rPr>
          <w:rFonts w:eastAsia="宋体"/>
          <w:b/>
          <w:bCs/>
          <w:szCs w:val="28"/>
        </w:rPr>
      </w:pPr>
      <w:r>
        <w:rPr>
          <w:rFonts w:eastAsia="宋体"/>
          <w:bCs/>
          <w:szCs w:val="28"/>
        </w:rPr>
        <w:t>本实施例提供一种酸响应的壳聚糖纳米胶束</w:t>
      </w:r>
      <w:r>
        <w:rPr>
          <w:rFonts w:eastAsia="宋体"/>
          <w:szCs w:val="28"/>
        </w:rPr>
        <w:t>冻干粉的</w:t>
      </w:r>
      <w:r>
        <w:rPr>
          <w:rFonts w:eastAsia="宋体"/>
          <w:bCs/>
          <w:szCs w:val="28"/>
        </w:rPr>
        <w:t>制备方法，包括如下步骤：</w:t>
      </w:r>
    </w:p>
    <w:bookmarkEnd w:id="0"/>
    <w:p w14:paraId="4D3BE8E5" w14:textId="77777777" w:rsidR="007976D8" w:rsidRDefault="00FE517C">
      <w:pPr>
        <w:spacing w:line="360" w:lineRule="auto"/>
        <w:ind w:firstLine="560"/>
        <w:rPr>
          <w:rFonts w:eastAsia="宋体"/>
          <w:bCs/>
          <w:szCs w:val="28"/>
        </w:rPr>
      </w:pPr>
      <w:r>
        <w:rPr>
          <w:rFonts w:eastAsia="宋体"/>
          <w:bCs/>
          <w:szCs w:val="28"/>
        </w:rPr>
        <w:t>（</w:t>
      </w:r>
      <w:r>
        <w:rPr>
          <w:rFonts w:eastAsia="宋体"/>
          <w:bCs/>
          <w:szCs w:val="28"/>
        </w:rPr>
        <w:t>1</w:t>
      </w:r>
      <w:r>
        <w:rPr>
          <w:rFonts w:eastAsia="宋体"/>
          <w:bCs/>
          <w:szCs w:val="28"/>
        </w:rPr>
        <w:t>）称取</w:t>
      </w:r>
      <w:r>
        <w:rPr>
          <w:rFonts w:eastAsia="宋体"/>
          <w:bCs/>
          <w:szCs w:val="28"/>
        </w:rPr>
        <w:t>0.14 g</w:t>
      </w:r>
      <w:r>
        <w:rPr>
          <w:rFonts w:eastAsia="宋体"/>
          <w:bCs/>
          <w:szCs w:val="28"/>
        </w:rPr>
        <w:t>（</w:t>
      </w:r>
      <w:r>
        <w:rPr>
          <w:rFonts w:eastAsia="宋体" w:hint="eastAsia"/>
          <w:bCs/>
          <w:szCs w:val="28"/>
        </w:rPr>
        <w:t>0.52</w:t>
      </w:r>
      <w:r>
        <w:rPr>
          <w:rFonts w:eastAsia="宋体" w:hint="eastAsia"/>
          <w:bCs/>
          <w:szCs w:val="28"/>
          <w:lang w:eastAsia="zh-CN"/>
        </w:rPr>
        <w:t xml:space="preserve"> </w:t>
      </w:r>
      <w:r>
        <w:rPr>
          <w:rFonts w:eastAsia="宋体" w:hint="eastAsia"/>
          <w:bCs/>
          <w:szCs w:val="28"/>
        </w:rPr>
        <w:t>mmol</w:t>
      </w:r>
      <w:r>
        <w:rPr>
          <w:rFonts w:eastAsia="宋体"/>
          <w:bCs/>
          <w:szCs w:val="28"/>
        </w:rPr>
        <w:t>）十八胺置于干燥的</w:t>
      </w:r>
      <w:r>
        <w:rPr>
          <w:rFonts w:eastAsia="宋体"/>
          <w:bCs/>
          <w:szCs w:val="28"/>
        </w:rPr>
        <w:t xml:space="preserve">50 mL </w:t>
      </w:r>
      <w:r>
        <w:rPr>
          <w:rFonts w:eastAsia="宋体"/>
          <w:bCs/>
          <w:szCs w:val="28"/>
        </w:rPr>
        <w:t>三口瓶中，加入</w:t>
      </w:r>
      <w:r>
        <w:rPr>
          <w:rFonts w:eastAsia="宋体"/>
          <w:bCs/>
          <w:szCs w:val="28"/>
        </w:rPr>
        <w:t xml:space="preserve"> 6 mL </w:t>
      </w:r>
      <w:r>
        <w:rPr>
          <w:rFonts w:eastAsia="宋体"/>
          <w:bCs/>
          <w:szCs w:val="28"/>
        </w:rPr>
        <w:t>三氯甲烷使其完全溶解，将该溶液在氮气保护下放置于</w:t>
      </w:r>
      <w:r>
        <w:rPr>
          <w:rFonts w:eastAsia="宋体"/>
          <w:bCs/>
          <w:szCs w:val="28"/>
        </w:rPr>
        <w:t>0</w:t>
      </w:r>
      <w:r>
        <w:rPr>
          <w:rFonts w:ascii="宋体" w:eastAsia="宋体" w:hAnsi="宋体" w:cs="宋体" w:hint="eastAsia"/>
          <w:bCs/>
          <w:szCs w:val="28"/>
        </w:rPr>
        <w:t>℃</w:t>
      </w:r>
      <w:r>
        <w:rPr>
          <w:rFonts w:eastAsia="宋体"/>
          <w:bCs/>
          <w:szCs w:val="28"/>
        </w:rPr>
        <w:t>冰浴。称取</w:t>
      </w:r>
      <w:r>
        <w:rPr>
          <w:rFonts w:eastAsia="宋体"/>
          <w:bCs/>
          <w:szCs w:val="28"/>
        </w:rPr>
        <w:t>0.16 g</w:t>
      </w:r>
      <w:r>
        <w:rPr>
          <w:rFonts w:eastAsia="宋体"/>
          <w:bCs/>
          <w:szCs w:val="28"/>
        </w:rPr>
        <w:t>（</w:t>
      </w:r>
      <w:r>
        <w:rPr>
          <w:rFonts w:eastAsia="宋体" w:hint="eastAsia"/>
          <w:bCs/>
          <w:szCs w:val="28"/>
        </w:rPr>
        <w:t>1.03mmol</w:t>
      </w:r>
      <w:r>
        <w:rPr>
          <w:rFonts w:eastAsia="宋体"/>
          <w:bCs/>
          <w:szCs w:val="28"/>
        </w:rPr>
        <w:t>）顺乌头酸</w:t>
      </w:r>
      <w:proofErr w:type="gramStart"/>
      <w:r>
        <w:rPr>
          <w:rFonts w:eastAsia="宋体"/>
          <w:bCs/>
          <w:szCs w:val="28"/>
        </w:rPr>
        <w:t>酐</w:t>
      </w:r>
      <w:proofErr w:type="gramEnd"/>
      <w:r>
        <w:rPr>
          <w:rFonts w:eastAsia="宋体"/>
          <w:bCs/>
          <w:szCs w:val="28"/>
        </w:rPr>
        <w:t>，溶于</w:t>
      </w:r>
      <w:r>
        <w:rPr>
          <w:rFonts w:eastAsia="宋体"/>
          <w:bCs/>
          <w:szCs w:val="28"/>
        </w:rPr>
        <w:t xml:space="preserve">3 mL </w:t>
      </w:r>
      <w:r>
        <w:rPr>
          <w:rFonts w:eastAsia="宋体"/>
          <w:bCs/>
          <w:szCs w:val="28"/>
        </w:rPr>
        <w:t>乙腈溶液中，将该溶液加入到恒压滴液漏斗中，缓慢滴加到十八胺的三氯甲烷溶液中，于</w:t>
      </w:r>
      <w:r>
        <w:rPr>
          <w:rFonts w:eastAsia="宋体" w:hint="eastAsia"/>
          <w:bCs/>
          <w:szCs w:val="28"/>
          <w:lang w:eastAsia="zh-CN"/>
        </w:rPr>
        <w:t>0</w:t>
      </w:r>
      <w:r>
        <w:rPr>
          <w:rFonts w:eastAsia="宋体" w:hint="eastAsia"/>
          <w:bCs/>
          <w:szCs w:val="28"/>
          <w:lang w:eastAsia="zh-CN"/>
        </w:rPr>
        <w:t>℃保温</w:t>
      </w:r>
      <w:r>
        <w:rPr>
          <w:rFonts w:eastAsia="宋体"/>
          <w:bCs/>
          <w:szCs w:val="28"/>
        </w:rPr>
        <w:t>搅拌</w:t>
      </w:r>
      <w:r>
        <w:rPr>
          <w:rFonts w:eastAsia="宋体"/>
          <w:bCs/>
          <w:szCs w:val="28"/>
        </w:rPr>
        <w:t>2h</w:t>
      </w:r>
      <w:r>
        <w:rPr>
          <w:rFonts w:eastAsia="宋体"/>
          <w:bCs/>
          <w:szCs w:val="28"/>
        </w:rPr>
        <w:t>。旋转蒸发</w:t>
      </w:r>
      <w:r>
        <w:rPr>
          <w:rFonts w:eastAsia="宋体"/>
          <w:bCs/>
          <w:szCs w:val="28"/>
        </w:rPr>
        <w:lastRenderedPageBreak/>
        <w:t>除去反应溶剂，得</w:t>
      </w:r>
      <w:r>
        <w:rPr>
          <w:rFonts w:eastAsia="宋体"/>
          <w:bCs/>
          <w:szCs w:val="28"/>
        </w:rPr>
        <w:t>ASA</w:t>
      </w:r>
      <w:r>
        <w:rPr>
          <w:rFonts w:eastAsia="宋体"/>
          <w:bCs/>
          <w:szCs w:val="28"/>
        </w:rPr>
        <w:t>粗品。</w:t>
      </w:r>
    </w:p>
    <w:p w14:paraId="0E62671F" w14:textId="77777777" w:rsidR="007976D8" w:rsidRDefault="00FE517C">
      <w:pPr>
        <w:spacing w:line="360" w:lineRule="auto"/>
        <w:ind w:firstLine="560"/>
        <w:rPr>
          <w:rFonts w:eastAsia="宋体"/>
          <w:bCs/>
          <w:szCs w:val="28"/>
          <w:lang w:eastAsia="zh-CN"/>
        </w:rPr>
      </w:pPr>
      <w:r>
        <w:rPr>
          <w:rFonts w:eastAsia="宋体"/>
          <w:bCs/>
          <w:szCs w:val="28"/>
        </w:rPr>
        <w:t>（</w:t>
      </w:r>
      <w:r>
        <w:rPr>
          <w:rFonts w:eastAsia="宋体"/>
          <w:bCs/>
          <w:szCs w:val="28"/>
        </w:rPr>
        <w:t>2</w:t>
      </w:r>
      <w:r>
        <w:rPr>
          <w:rFonts w:eastAsia="宋体"/>
          <w:bCs/>
          <w:szCs w:val="28"/>
        </w:rPr>
        <w:t>）称取</w:t>
      </w:r>
      <w:r>
        <w:rPr>
          <w:rFonts w:eastAsia="宋体"/>
          <w:bCs/>
          <w:szCs w:val="28"/>
        </w:rPr>
        <w:t>10 mg</w:t>
      </w:r>
      <w:r>
        <w:rPr>
          <w:rFonts w:eastAsia="宋体"/>
          <w:bCs/>
          <w:color w:val="000000" w:themeColor="text1"/>
          <w:szCs w:val="28"/>
        </w:rPr>
        <w:t>步骤（</w:t>
      </w:r>
      <w:r>
        <w:rPr>
          <w:rFonts w:eastAsia="宋体"/>
          <w:bCs/>
          <w:color w:val="000000" w:themeColor="text1"/>
          <w:szCs w:val="28"/>
        </w:rPr>
        <w:t>1</w:t>
      </w:r>
      <w:r>
        <w:rPr>
          <w:rFonts w:eastAsia="宋体"/>
          <w:bCs/>
          <w:color w:val="000000" w:themeColor="text1"/>
          <w:szCs w:val="28"/>
        </w:rPr>
        <w:t>）得到的</w:t>
      </w:r>
      <w:r>
        <w:rPr>
          <w:rFonts w:eastAsia="宋体"/>
          <w:bCs/>
          <w:szCs w:val="28"/>
        </w:rPr>
        <w:t>ASA</w:t>
      </w:r>
      <w:r>
        <w:rPr>
          <w:rFonts w:eastAsia="宋体"/>
          <w:bCs/>
          <w:szCs w:val="28"/>
        </w:rPr>
        <w:t>溶于</w:t>
      </w:r>
      <w:r>
        <w:rPr>
          <w:rFonts w:eastAsia="宋体"/>
          <w:bCs/>
          <w:szCs w:val="28"/>
        </w:rPr>
        <w:t>DMSO</w:t>
      </w:r>
      <w:r>
        <w:rPr>
          <w:rFonts w:eastAsia="宋体"/>
          <w:bCs/>
          <w:szCs w:val="28"/>
        </w:rPr>
        <w:t>成</w:t>
      </w:r>
      <w:r>
        <w:rPr>
          <w:rFonts w:eastAsia="宋体"/>
          <w:bCs/>
          <w:szCs w:val="28"/>
        </w:rPr>
        <w:t>20 mg/ml</w:t>
      </w:r>
      <w:r>
        <w:rPr>
          <w:rFonts w:eastAsia="宋体"/>
          <w:bCs/>
          <w:szCs w:val="28"/>
        </w:rPr>
        <w:t>溶液，投入催化剂</w:t>
      </w:r>
      <w:r>
        <w:rPr>
          <w:rFonts w:eastAsia="宋体"/>
          <w:bCs/>
          <w:szCs w:val="28"/>
        </w:rPr>
        <w:t>EDC</w:t>
      </w:r>
      <w:r>
        <w:rPr>
          <w:rFonts w:eastAsia="宋体"/>
          <w:bCs/>
          <w:szCs w:val="28"/>
        </w:rPr>
        <w:t>和</w:t>
      </w:r>
      <w:r>
        <w:rPr>
          <w:rFonts w:eastAsia="宋体"/>
          <w:bCs/>
          <w:szCs w:val="28"/>
        </w:rPr>
        <w:t>NHS</w:t>
      </w:r>
      <w:r>
        <w:rPr>
          <w:rFonts w:eastAsia="宋体"/>
          <w:bCs/>
          <w:szCs w:val="28"/>
        </w:rPr>
        <w:t>混合溶于</w:t>
      </w:r>
      <w:r>
        <w:rPr>
          <w:rFonts w:eastAsia="宋体"/>
          <w:bCs/>
          <w:szCs w:val="28"/>
        </w:rPr>
        <w:t>DMSO</w:t>
      </w:r>
      <w:r>
        <w:rPr>
          <w:rFonts w:eastAsia="宋体"/>
          <w:bCs/>
          <w:szCs w:val="28"/>
        </w:rPr>
        <w:t>的溶液（摩尔比</w:t>
      </w:r>
      <w:r>
        <w:rPr>
          <w:rFonts w:eastAsia="宋体"/>
          <w:bCs/>
          <w:szCs w:val="28"/>
        </w:rPr>
        <w:t>EDC:NHS:ASA=1.5:1.5:1</w:t>
      </w:r>
      <w:r>
        <w:rPr>
          <w:rFonts w:eastAsia="宋体"/>
          <w:bCs/>
          <w:szCs w:val="28"/>
        </w:rPr>
        <w:t>），活化</w:t>
      </w:r>
      <w:r>
        <w:rPr>
          <w:rFonts w:eastAsia="宋体"/>
          <w:bCs/>
          <w:szCs w:val="28"/>
        </w:rPr>
        <w:t>20min</w:t>
      </w:r>
      <w:r>
        <w:rPr>
          <w:rFonts w:eastAsia="宋体"/>
          <w:bCs/>
          <w:szCs w:val="28"/>
        </w:rPr>
        <w:t>后加入</w:t>
      </w:r>
      <w:proofErr w:type="gramStart"/>
      <w:r>
        <w:rPr>
          <w:rFonts w:eastAsia="宋体"/>
          <w:bCs/>
          <w:szCs w:val="28"/>
        </w:rPr>
        <w:t>羟乙基</w:t>
      </w:r>
      <w:r>
        <w:rPr>
          <w:rFonts w:eastAsia="宋体" w:hint="eastAsia"/>
          <w:bCs/>
          <w:szCs w:val="28"/>
          <w:lang w:eastAsia="zh-CN"/>
        </w:rPr>
        <w:t>脱</w:t>
      </w:r>
      <w:proofErr w:type="gramEnd"/>
      <w:r>
        <w:rPr>
          <w:rFonts w:eastAsia="宋体" w:hint="eastAsia"/>
          <w:bCs/>
          <w:szCs w:val="28"/>
          <w:lang w:eastAsia="zh-CN"/>
        </w:rPr>
        <w:t>乙酰</w:t>
      </w:r>
      <w:r>
        <w:rPr>
          <w:rFonts w:eastAsia="宋体"/>
          <w:bCs/>
          <w:szCs w:val="28"/>
        </w:rPr>
        <w:t>壳聚糖（</w:t>
      </w:r>
      <w:r>
        <w:rPr>
          <w:rFonts w:eastAsia="宋体"/>
          <w:bCs/>
          <w:szCs w:val="28"/>
        </w:rPr>
        <w:t>CTS</w:t>
      </w:r>
      <w:r>
        <w:rPr>
          <w:rFonts w:eastAsia="宋体"/>
          <w:bCs/>
          <w:szCs w:val="28"/>
        </w:rPr>
        <w:t>）</w:t>
      </w:r>
      <w:r>
        <w:rPr>
          <w:rFonts w:eastAsia="宋体" w:hint="eastAsia"/>
          <w:bCs/>
          <w:szCs w:val="28"/>
          <w:lang w:eastAsia="zh-CN"/>
        </w:rPr>
        <w:t>（</w:t>
      </w:r>
      <w:r>
        <w:rPr>
          <w:rFonts w:eastAsia="宋体"/>
          <w:bCs/>
          <w:szCs w:val="28"/>
        </w:rPr>
        <w:t>CTS</w:t>
      </w:r>
      <w:r>
        <w:rPr>
          <w:rFonts w:eastAsia="宋体" w:hint="eastAsia"/>
          <w:bCs/>
          <w:szCs w:val="28"/>
          <w:lang w:eastAsia="zh-CN"/>
        </w:rPr>
        <w:t>脱乙酰度</w:t>
      </w:r>
      <w:r>
        <w:rPr>
          <w:rFonts w:eastAsia="宋体" w:hint="eastAsia"/>
          <w:bCs/>
          <w:szCs w:val="28"/>
          <w:lang w:eastAsia="zh-CN"/>
        </w:rPr>
        <w:t>60%</w:t>
      </w:r>
      <w:r>
        <w:rPr>
          <w:rFonts w:eastAsia="宋体" w:hint="eastAsia"/>
          <w:bCs/>
          <w:szCs w:val="28"/>
          <w:lang w:eastAsia="zh-CN"/>
        </w:rPr>
        <w:t>）</w:t>
      </w:r>
      <w:r>
        <w:rPr>
          <w:rFonts w:eastAsia="宋体"/>
          <w:bCs/>
          <w:szCs w:val="28"/>
        </w:rPr>
        <w:t>溶</w:t>
      </w:r>
      <w:r>
        <w:rPr>
          <w:rFonts w:eastAsia="宋体"/>
          <w:bCs/>
          <w:szCs w:val="28"/>
        </w:rPr>
        <w:t>DMSO</w:t>
      </w:r>
      <w:r>
        <w:rPr>
          <w:rFonts w:eastAsia="宋体"/>
          <w:bCs/>
          <w:szCs w:val="28"/>
        </w:rPr>
        <w:t>成</w:t>
      </w:r>
      <w:r>
        <w:rPr>
          <w:rFonts w:eastAsia="宋体"/>
          <w:bCs/>
          <w:szCs w:val="28"/>
        </w:rPr>
        <w:t>10 mg/mL</w:t>
      </w:r>
      <w:r>
        <w:rPr>
          <w:rFonts w:eastAsia="宋体"/>
          <w:bCs/>
          <w:szCs w:val="28"/>
        </w:rPr>
        <w:t>的溶液（质量比</w:t>
      </w:r>
      <w:r>
        <w:rPr>
          <w:rFonts w:eastAsia="宋体"/>
          <w:bCs/>
          <w:szCs w:val="28"/>
        </w:rPr>
        <w:t>ASA:CTS=2:1</w:t>
      </w:r>
      <w:r>
        <w:rPr>
          <w:rFonts w:eastAsia="宋体"/>
          <w:bCs/>
          <w:szCs w:val="28"/>
        </w:rPr>
        <w:t>），反应</w:t>
      </w:r>
      <w:r>
        <w:rPr>
          <w:rFonts w:eastAsia="宋体"/>
          <w:bCs/>
          <w:szCs w:val="28"/>
        </w:rPr>
        <w:t>24h</w:t>
      </w:r>
      <w:r>
        <w:rPr>
          <w:rFonts w:eastAsia="宋体"/>
          <w:bCs/>
          <w:szCs w:val="28"/>
        </w:rPr>
        <w:t>后，于透析袋中，先用</w:t>
      </w:r>
      <w:r>
        <w:rPr>
          <w:rFonts w:eastAsia="宋体"/>
          <w:bCs/>
          <w:szCs w:val="28"/>
        </w:rPr>
        <w:t>50%</w:t>
      </w:r>
      <w:r>
        <w:rPr>
          <w:rFonts w:eastAsia="宋体"/>
          <w:bCs/>
          <w:szCs w:val="28"/>
        </w:rPr>
        <w:t>乙醇透析</w:t>
      </w:r>
      <w:r>
        <w:rPr>
          <w:rFonts w:eastAsia="宋体"/>
          <w:bCs/>
          <w:szCs w:val="28"/>
        </w:rPr>
        <w:t>24h</w:t>
      </w:r>
      <w:r>
        <w:rPr>
          <w:rFonts w:eastAsia="宋体"/>
          <w:bCs/>
          <w:szCs w:val="28"/>
        </w:rPr>
        <w:t>，再在去离子水中透析</w:t>
      </w:r>
      <w:r>
        <w:rPr>
          <w:rFonts w:eastAsia="宋体"/>
          <w:bCs/>
          <w:szCs w:val="28"/>
        </w:rPr>
        <w:t>24h</w:t>
      </w:r>
      <w:r>
        <w:rPr>
          <w:rFonts w:eastAsia="宋体"/>
          <w:bCs/>
          <w:szCs w:val="28"/>
        </w:rPr>
        <w:t>，透析完产物离心，取上清液，冷冻干燥，得到</w:t>
      </w:r>
      <w:r>
        <w:rPr>
          <w:rFonts w:eastAsia="宋体"/>
          <w:szCs w:val="28"/>
        </w:rPr>
        <w:t>壳聚糖纳米胶束</w:t>
      </w:r>
      <w:r>
        <w:rPr>
          <w:rFonts w:eastAsia="宋体"/>
          <w:bCs/>
          <w:szCs w:val="28"/>
        </w:rPr>
        <w:t>。</w:t>
      </w:r>
    </w:p>
    <w:p w14:paraId="701AC023" w14:textId="77777777" w:rsidR="007976D8" w:rsidRDefault="00FE517C">
      <w:pPr>
        <w:spacing w:line="360" w:lineRule="auto"/>
        <w:ind w:firstLine="560"/>
        <w:rPr>
          <w:rFonts w:eastAsia="宋体"/>
          <w:szCs w:val="28"/>
          <w:lang w:eastAsia="zh-CN"/>
        </w:rPr>
      </w:pPr>
      <w:r>
        <w:rPr>
          <w:rFonts w:eastAsia="宋体" w:hint="eastAsia"/>
          <w:bCs/>
          <w:szCs w:val="28"/>
          <w:lang w:eastAsia="zh-CN"/>
        </w:rPr>
        <w:t>在本实施例中，步骤（</w:t>
      </w:r>
      <w:r>
        <w:rPr>
          <w:rFonts w:eastAsia="宋体" w:hint="eastAsia"/>
          <w:bCs/>
          <w:szCs w:val="28"/>
          <w:lang w:eastAsia="zh-CN"/>
        </w:rPr>
        <w:t>1</w:t>
      </w:r>
      <w:r>
        <w:rPr>
          <w:rFonts w:eastAsia="宋体" w:hint="eastAsia"/>
          <w:bCs/>
          <w:szCs w:val="28"/>
          <w:lang w:eastAsia="zh-CN"/>
        </w:rPr>
        <w:t>）中的三氯甲烷可以替换成</w:t>
      </w:r>
      <w:r>
        <w:rPr>
          <w:rFonts w:eastAsia="宋体" w:hint="eastAsia"/>
          <w:szCs w:val="28"/>
        </w:rPr>
        <w:t>二氯甲烷、异丙醇、或者甲醇；</w:t>
      </w:r>
      <w:r>
        <w:rPr>
          <w:rFonts w:eastAsia="宋体"/>
          <w:bCs/>
          <w:szCs w:val="28"/>
        </w:rPr>
        <w:t>乙腈可以替换成</w:t>
      </w:r>
      <w:r>
        <w:rPr>
          <w:rFonts w:eastAsia="宋体" w:hint="eastAsia"/>
          <w:szCs w:val="28"/>
        </w:rPr>
        <w:t>甲醇、二甲基亚砜或四氢呋喃。</w:t>
      </w:r>
    </w:p>
    <w:p w14:paraId="4D4A018A" w14:textId="77777777" w:rsidR="007976D8" w:rsidRDefault="00FE517C">
      <w:pPr>
        <w:spacing w:line="360" w:lineRule="auto"/>
        <w:ind w:firstLine="560"/>
        <w:rPr>
          <w:rFonts w:eastAsia="宋体"/>
          <w:szCs w:val="28"/>
          <w:lang w:eastAsia="zh-CN"/>
        </w:rPr>
      </w:pPr>
      <w:r>
        <w:rPr>
          <w:rFonts w:eastAsia="宋体" w:hint="eastAsia"/>
          <w:szCs w:val="28"/>
          <w:lang w:eastAsia="zh-CN"/>
        </w:rPr>
        <w:t>在本实施例中，</w:t>
      </w:r>
      <w:r>
        <w:rPr>
          <w:rFonts w:eastAsia="宋体" w:hint="eastAsia"/>
          <w:szCs w:val="28"/>
        </w:rPr>
        <w:t>十八胺与顺乌头酸</w:t>
      </w:r>
      <w:proofErr w:type="gramStart"/>
      <w:r>
        <w:rPr>
          <w:rFonts w:eastAsia="宋体" w:hint="eastAsia"/>
          <w:szCs w:val="28"/>
        </w:rPr>
        <w:t>酐</w:t>
      </w:r>
      <w:proofErr w:type="gramEnd"/>
      <w:r>
        <w:rPr>
          <w:rFonts w:eastAsia="宋体" w:hint="eastAsia"/>
          <w:szCs w:val="28"/>
        </w:rPr>
        <w:t>的摩尔比控制在</w:t>
      </w:r>
      <w:r>
        <w:rPr>
          <w:rFonts w:eastAsia="宋体"/>
          <w:szCs w:val="28"/>
        </w:rPr>
        <w:t>0.1</w:t>
      </w:r>
      <w:r>
        <w:rPr>
          <w:rFonts w:eastAsia="宋体" w:hint="eastAsia"/>
          <w:szCs w:val="28"/>
        </w:rPr>
        <w:t>～</w:t>
      </w:r>
      <w:r>
        <w:rPr>
          <w:rFonts w:eastAsia="宋体"/>
          <w:szCs w:val="28"/>
        </w:rPr>
        <w:t>1</w:t>
      </w:r>
      <w:r>
        <w:rPr>
          <w:rFonts w:eastAsia="宋体" w:hint="eastAsia"/>
          <w:szCs w:val="28"/>
        </w:rPr>
        <w:t>：</w:t>
      </w:r>
      <w:r>
        <w:rPr>
          <w:rFonts w:eastAsia="宋体"/>
          <w:szCs w:val="28"/>
        </w:rPr>
        <w:t>1</w:t>
      </w:r>
      <w:r>
        <w:rPr>
          <w:rFonts w:eastAsia="宋体"/>
          <w:szCs w:val="28"/>
        </w:rPr>
        <w:t>均可以获得</w:t>
      </w:r>
      <w:r>
        <w:rPr>
          <w:rFonts w:eastAsia="宋体" w:hint="eastAsia"/>
          <w:szCs w:val="28"/>
          <w:lang w:eastAsia="zh-CN"/>
        </w:rPr>
        <w:t>ASA</w:t>
      </w:r>
      <w:r>
        <w:rPr>
          <w:rFonts w:eastAsia="宋体" w:hint="eastAsia"/>
          <w:szCs w:val="28"/>
          <w:lang w:eastAsia="zh-CN"/>
        </w:rPr>
        <w:t>，但是摩尔比为</w:t>
      </w:r>
      <w:r>
        <w:rPr>
          <w:rFonts w:eastAsia="宋体" w:hint="eastAsia"/>
          <w:szCs w:val="28"/>
          <w:lang w:eastAsia="zh-CN"/>
        </w:rPr>
        <w:t>0.52</w:t>
      </w:r>
      <w:r>
        <w:rPr>
          <w:rFonts w:eastAsia="宋体" w:hint="eastAsia"/>
          <w:szCs w:val="28"/>
          <w:lang w:eastAsia="zh-CN"/>
        </w:rPr>
        <w:t>：</w:t>
      </w:r>
      <w:r>
        <w:rPr>
          <w:rFonts w:eastAsia="宋体" w:hint="eastAsia"/>
          <w:szCs w:val="28"/>
          <w:lang w:eastAsia="zh-CN"/>
        </w:rPr>
        <w:t>1</w:t>
      </w:r>
      <w:r>
        <w:rPr>
          <w:rFonts w:eastAsia="宋体" w:hint="eastAsia"/>
          <w:szCs w:val="28"/>
          <w:lang w:eastAsia="zh-CN"/>
        </w:rPr>
        <w:t>的核磁</w:t>
      </w:r>
      <w:proofErr w:type="gramStart"/>
      <w:r>
        <w:rPr>
          <w:rFonts w:eastAsia="宋体" w:hint="eastAsia"/>
          <w:szCs w:val="28"/>
          <w:lang w:eastAsia="zh-CN"/>
        </w:rPr>
        <w:t>杂峰相对</w:t>
      </w:r>
      <w:proofErr w:type="gramEnd"/>
      <w:r>
        <w:rPr>
          <w:rFonts w:eastAsia="宋体" w:hint="eastAsia"/>
          <w:szCs w:val="28"/>
          <w:lang w:eastAsia="zh-CN"/>
        </w:rPr>
        <w:t>少。此外，十八胺和顺乌头酸</w:t>
      </w:r>
      <w:proofErr w:type="gramStart"/>
      <w:r>
        <w:rPr>
          <w:rFonts w:eastAsia="宋体" w:hint="eastAsia"/>
          <w:szCs w:val="28"/>
          <w:lang w:eastAsia="zh-CN"/>
        </w:rPr>
        <w:t>酐</w:t>
      </w:r>
      <w:proofErr w:type="gramEnd"/>
      <w:r>
        <w:rPr>
          <w:rFonts w:eastAsia="宋体" w:hint="eastAsia"/>
          <w:szCs w:val="28"/>
          <w:lang w:eastAsia="zh-CN"/>
        </w:rPr>
        <w:t>的反应温度控制在</w:t>
      </w:r>
      <w:r>
        <w:rPr>
          <w:rFonts w:eastAsia="宋体"/>
          <w:szCs w:val="28"/>
        </w:rPr>
        <w:t>-10~0</w:t>
      </w:r>
      <w:r>
        <w:rPr>
          <w:rFonts w:ascii="宋体" w:eastAsia="宋体" w:hAnsi="宋体" w:cs="宋体" w:hint="eastAsia"/>
          <w:szCs w:val="28"/>
        </w:rPr>
        <w:t>℃</w:t>
      </w:r>
      <w:r>
        <w:rPr>
          <w:rFonts w:eastAsia="宋体" w:hint="eastAsia"/>
          <w:szCs w:val="28"/>
        </w:rPr>
        <w:t>，时间为</w:t>
      </w:r>
      <w:r>
        <w:rPr>
          <w:rFonts w:eastAsia="宋体"/>
          <w:szCs w:val="28"/>
        </w:rPr>
        <w:t>2h</w:t>
      </w:r>
      <w:r>
        <w:rPr>
          <w:rFonts w:eastAsia="宋体"/>
          <w:szCs w:val="28"/>
        </w:rPr>
        <w:t>左右较好。</w:t>
      </w:r>
    </w:p>
    <w:p w14:paraId="2B29EAAB" w14:textId="77777777" w:rsidR="007976D8" w:rsidRDefault="00FE517C">
      <w:pPr>
        <w:spacing w:line="360" w:lineRule="auto"/>
        <w:ind w:firstLine="560"/>
        <w:rPr>
          <w:rFonts w:eastAsia="宋体"/>
          <w:bCs/>
          <w:szCs w:val="28"/>
          <w:lang w:eastAsia="zh-CN"/>
        </w:rPr>
      </w:pPr>
      <w:r>
        <w:rPr>
          <w:rFonts w:eastAsia="宋体" w:hint="eastAsia"/>
          <w:szCs w:val="28"/>
          <w:lang w:eastAsia="zh-CN"/>
        </w:rPr>
        <w:t>在本实施例中，</w:t>
      </w:r>
      <w:r>
        <w:rPr>
          <w:rFonts w:eastAsia="宋体" w:hint="eastAsia"/>
          <w:szCs w:val="28"/>
        </w:rPr>
        <w:t>催化剂</w:t>
      </w:r>
      <w:r>
        <w:rPr>
          <w:rFonts w:eastAsia="宋体"/>
          <w:szCs w:val="28"/>
        </w:rPr>
        <w:t>EDC</w:t>
      </w:r>
      <w:r>
        <w:rPr>
          <w:rFonts w:eastAsia="宋体" w:hint="eastAsia"/>
          <w:szCs w:val="28"/>
        </w:rPr>
        <w:t>、</w:t>
      </w:r>
      <w:r>
        <w:rPr>
          <w:rFonts w:eastAsia="宋体"/>
          <w:szCs w:val="28"/>
        </w:rPr>
        <w:t>NSH</w:t>
      </w:r>
      <w:r>
        <w:rPr>
          <w:rFonts w:eastAsia="宋体" w:hint="eastAsia"/>
          <w:szCs w:val="28"/>
        </w:rPr>
        <w:t>与</w:t>
      </w:r>
      <w:r>
        <w:rPr>
          <w:rFonts w:eastAsia="宋体"/>
          <w:szCs w:val="28"/>
          <w:lang w:eastAsia="zh-CN"/>
        </w:rPr>
        <w:t>ASA</w:t>
      </w:r>
      <w:r>
        <w:rPr>
          <w:rFonts w:eastAsia="宋体" w:hint="eastAsia"/>
          <w:szCs w:val="28"/>
          <w:lang w:eastAsia="zh-CN"/>
        </w:rPr>
        <w:t>粗品的摩尔</w:t>
      </w:r>
      <w:r>
        <w:rPr>
          <w:rFonts w:eastAsia="宋体" w:hint="eastAsia"/>
          <w:szCs w:val="28"/>
        </w:rPr>
        <w:t>比为</w:t>
      </w:r>
      <w:r>
        <w:rPr>
          <w:rFonts w:eastAsia="宋体"/>
          <w:szCs w:val="28"/>
        </w:rPr>
        <w:t>1~2</w:t>
      </w:r>
      <w:r>
        <w:rPr>
          <w:rFonts w:eastAsia="宋体" w:hint="eastAsia"/>
          <w:szCs w:val="28"/>
        </w:rPr>
        <w:t>：</w:t>
      </w:r>
      <w:r>
        <w:rPr>
          <w:rFonts w:eastAsia="宋体"/>
          <w:szCs w:val="28"/>
        </w:rPr>
        <w:t>1~2</w:t>
      </w:r>
      <w:r>
        <w:rPr>
          <w:rFonts w:eastAsia="宋体" w:hint="eastAsia"/>
          <w:szCs w:val="28"/>
        </w:rPr>
        <w:t>：</w:t>
      </w:r>
      <w:r>
        <w:rPr>
          <w:rFonts w:eastAsia="宋体"/>
          <w:szCs w:val="28"/>
        </w:rPr>
        <w:t>1</w:t>
      </w:r>
      <w:r>
        <w:rPr>
          <w:rFonts w:eastAsia="宋体"/>
          <w:szCs w:val="28"/>
        </w:rPr>
        <w:t>都可以，</w:t>
      </w:r>
      <w:r>
        <w:rPr>
          <w:rFonts w:eastAsia="宋体" w:hint="eastAsia"/>
          <w:szCs w:val="28"/>
          <w:lang w:eastAsia="zh-CN"/>
        </w:rPr>
        <w:t>优选为</w:t>
      </w:r>
      <w:r>
        <w:rPr>
          <w:rFonts w:eastAsia="宋体"/>
          <w:szCs w:val="28"/>
          <w:lang w:eastAsia="zh-CN"/>
        </w:rPr>
        <w:t>1.5</w:t>
      </w:r>
      <w:r>
        <w:rPr>
          <w:rFonts w:eastAsia="宋体" w:hint="eastAsia"/>
          <w:szCs w:val="28"/>
          <w:lang w:eastAsia="zh-CN"/>
        </w:rPr>
        <w:t>：</w:t>
      </w:r>
      <w:r>
        <w:rPr>
          <w:rFonts w:eastAsia="宋体"/>
          <w:szCs w:val="28"/>
          <w:lang w:eastAsia="zh-CN"/>
        </w:rPr>
        <w:t>1.5</w:t>
      </w:r>
      <w:r>
        <w:rPr>
          <w:rFonts w:eastAsia="宋体" w:hint="eastAsia"/>
          <w:szCs w:val="28"/>
          <w:lang w:eastAsia="zh-CN"/>
        </w:rPr>
        <w:t>：</w:t>
      </w:r>
      <w:r>
        <w:rPr>
          <w:rFonts w:eastAsia="宋体"/>
          <w:szCs w:val="28"/>
          <w:lang w:eastAsia="zh-CN"/>
        </w:rPr>
        <w:t>1</w:t>
      </w:r>
      <w:r>
        <w:rPr>
          <w:rFonts w:eastAsia="宋体" w:hint="eastAsia"/>
          <w:szCs w:val="28"/>
          <w:lang w:eastAsia="zh-CN"/>
        </w:rPr>
        <w:t>。</w:t>
      </w:r>
    </w:p>
    <w:p w14:paraId="021C6C4E" w14:textId="77777777" w:rsidR="007976D8" w:rsidRDefault="00FE517C">
      <w:pPr>
        <w:spacing w:line="360" w:lineRule="auto"/>
        <w:ind w:firstLineChars="0" w:firstLine="0"/>
        <w:rPr>
          <w:rFonts w:eastAsia="宋体"/>
          <w:b/>
          <w:bCs/>
          <w:szCs w:val="28"/>
        </w:rPr>
      </w:pPr>
      <w:r>
        <w:rPr>
          <w:rFonts w:eastAsia="宋体"/>
          <w:b/>
          <w:bCs/>
          <w:szCs w:val="28"/>
        </w:rPr>
        <w:t>实施例</w:t>
      </w:r>
      <w:r>
        <w:rPr>
          <w:rFonts w:eastAsia="宋体" w:hint="eastAsia"/>
          <w:b/>
          <w:bCs/>
          <w:szCs w:val="28"/>
        </w:rPr>
        <w:t>2</w:t>
      </w:r>
    </w:p>
    <w:p w14:paraId="17739912" w14:textId="77777777" w:rsidR="007976D8" w:rsidRDefault="00FE517C">
      <w:pPr>
        <w:spacing w:line="360" w:lineRule="auto"/>
        <w:ind w:firstLine="560"/>
        <w:rPr>
          <w:rFonts w:eastAsia="宋体"/>
          <w:b/>
          <w:bCs/>
          <w:szCs w:val="28"/>
        </w:rPr>
      </w:pPr>
      <w:r>
        <w:rPr>
          <w:rFonts w:eastAsia="宋体"/>
          <w:bCs/>
          <w:szCs w:val="28"/>
        </w:rPr>
        <w:t>本实施例提供一种酸响应的壳聚糖纳米胶束</w:t>
      </w:r>
      <w:r>
        <w:rPr>
          <w:rFonts w:eastAsia="宋体"/>
          <w:szCs w:val="28"/>
        </w:rPr>
        <w:t>冻干粉的</w:t>
      </w:r>
      <w:r>
        <w:rPr>
          <w:rFonts w:eastAsia="宋体"/>
          <w:bCs/>
          <w:szCs w:val="28"/>
        </w:rPr>
        <w:t>制备方法，包括如下步骤：</w:t>
      </w:r>
    </w:p>
    <w:p w14:paraId="48C40BE0" w14:textId="77777777" w:rsidR="007976D8" w:rsidRDefault="00FE517C">
      <w:pPr>
        <w:spacing w:line="360" w:lineRule="auto"/>
        <w:ind w:firstLine="560"/>
        <w:rPr>
          <w:rFonts w:eastAsia="宋体"/>
          <w:bCs/>
          <w:szCs w:val="28"/>
        </w:rPr>
      </w:pPr>
      <w:r>
        <w:rPr>
          <w:rFonts w:eastAsia="宋体"/>
          <w:bCs/>
          <w:szCs w:val="28"/>
        </w:rPr>
        <w:t>（</w:t>
      </w:r>
      <w:r>
        <w:rPr>
          <w:rFonts w:eastAsia="宋体"/>
          <w:bCs/>
          <w:szCs w:val="28"/>
        </w:rPr>
        <w:t>1</w:t>
      </w:r>
      <w:r>
        <w:rPr>
          <w:rFonts w:eastAsia="宋体"/>
          <w:bCs/>
          <w:szCs w:val="28"/>
        </w:rPr>
        <w:t>）称取</w:t>
      </w:r>
      <w:r>
        <w:rPr>
          <w:rFonts w:eastAsia="宋体"/>
          <w:bCs/>
          <w:szCs w:val="28"/>
        </w:rPr>
        <w:t>0.14 g</w:t>
      </w:r>
      <w:r>
        <w:rPr>
          <w:rFonts w:eastAsia="宋体"/>
          <w:bCs/>
          <w:szCs w:val="28"/>
        </w:rPr>
        <w:t>（</w:t>
      </w:r>
      <w:r>
        <w:rPr>
          <w:rFonts w:eastAsia="宋体" w:hint="eastAsia"/>
          <w:bCs/>
          <w:szCs w:val="28"/>
        </w:rPr>
        <w:t>0.52mmol</w:t>
      </w:r>
      <w:r>
        <w:rPr>
          <w:rFonts w:eastAsia="宋体"/>
          <w:bCs/>
          <w:szCs w:val="28"/>
        </w:rPr>
        <w:t>）</w:t>
      </w:r>
      <w:r>
        <w:rPr>
          <w:rFonts w:eastAsia="宋体"/>
          <w:bCs/>
          <w:szCs w:val="28"/>
        </w:rPr>
        <w:t xml:space="preserve"> </w:t>
      </w:r>
      <w:r>
        <w:rPr>
          <w:rFonts w:eastAsia="宋体"/>
          <w:bCs/>
          <w:szCs w:val="28"/>
        </w:rPr>
        <w:t>十八胺置于干燥的</w:t>
      </w:r>
      <w:r>
        <w:rPr>
          <w:rFonts w:eastAsia="宋体"/>
          <w:bCs/>
          <w:szCs w:val="28"/>
        </w:rPr>
        <w:t xml:space="preserve">50 mL </w:t>
      </w:r>
      <w:r>
        <w:rPr>
          <w:rFonts w:eastAsia="宋体"/>
          <w:bCs/>
          <w:szCs w:val="28"/>
        </w:rPr>
        <w:t>三口瓶中，加入</w:t>
      </w:r>
      <w:r>
        <w:rPr>
          <w:rFonts w:eastAsia="宋体"/>
          <w:bCs/>
          <w:szCs w:val="28"/>
        </w:rPr>
        <w:t xml:space="preserve"> 6 mL </w:t>
      </w:r>
      <w:r>
        <w:rPr>
          <w:rFonts w:eastAsia="宋体"/>
          <w:bCs/>
          <w:szCs w:val="28"/>
        </w:rPr>
        <w:t>三氯甲烷使其完全溶解，将该溶液在氮气保护下放置于</w:t>
      </w:r>
      <w:r>
        <w:rPr>
          <w:rFonts w:eastAsia="宋体"/>
          <w:bCs/>
          <w:szCs w:val="28"/>
        </w:rPr>
        <w:t>0</w:t>
      </w:r>
      <w:r>
        <w:rPr>
          <w:rFonts w:ascii="宋体" w:eastAsia="宋体" w:hAnsi="宋体" w:cs="宋体" w:hint="eastAsia"/>
          <w:bCs/>
          <w:szCs w:val="28"/>
        </w:rPr>
        <w:t>℃</w:t>
      </w:r>
      <w:r>
        <w:rPr>
          <w:rFonts w:eastAsia="宋体"/>
          <w:bCs/>
          <w:szCs w:val="28"/>
        </w:rPr>
        <w:t>冰浴。称取</w:t>
      </w:r>
      <w:r>
        <w:rPr>
          <w:rFonts w:eastAsia="宋体"/>
          <w:bCs/>
          <w:szCs w:val="28"/>
        </w:rPr>
        <w:t>0.</w:t>
      </w:r>
      <w:r>
        <w:rPr>
          <w:rFonts w:eastAsia="宋体" w:hint="eastAsia"/>
          <w:bCs/>
          <w:szCs w:val="28"/>
        </w:rPr>
        <w:t>08</w:t>
      </w:r>
      <w:r>
        <w:rPr>
          <w:rFonts w:eastAsia="宋体"/>
          <w:bCs/>
          <w:szCs w:val="28"/>
        </w:rPr>
        <w:t xml:space="preserve"> g</w:t>
      </w:r>
      <w:r>
        <w:rPr>
          <w:rFonts w:eastAsia="宋体"/>
          <w:bCs/>
          <w:szCs w:val="28"/>
        </w:rPr>
        <w:t>（</w:t>
      </w:r>
      <w:r>
        <w:rPr>
          <w:rFonts w:eastAsia="宋体" w:hint="eastAsia"/>
          <w:bCs/>
          <w:szCs w:val="28"/>
        </w:rPr>
        <w:t>0.52mmol</w:t>
      </w:r>
      <w:r>
        <w:rPr>
          <w:rFonts w:eastAsia="宋体"/>
          <w:bCs/>
          <w:szCs w:val="28"/>
        </w:rPr>
        <w:t>）顺乌头酸</w:t>
      </w:r>
      <w:proofErr w:type="gramStart"/>
      <w:r>
        <w:rPr>
          <w:rFonts w:eastAsia="宋体"/>
          <w:bCs/>
          <w:szCs w:val="28"/>
        </w:rPr>
        <w:t>酐</w:t>
      </w:r>
      <w:proofErr w:type="gramEnd"/>
      <w:r>
        <w:rPr>
          <w:rFonts w:eastAsia="宋体"/>
          <w:bCs/>
          <w:szCs w:val="28"/>
        </w:rPr>
        <w:t>，溶于</w:t>
      </w:r>
      <w:r>
        <w:rPr>
          <w:rFonts w:eastAsia="宋体"/>
          <w:bCs/>
          <w:szCs w:val="28"/>
        </w:rPr>
        <w:t xml:space="preserve">3 mL </w:t>
      </w:r>
      <w:r>
        <w:rPr>
          <w:rFonts w:eastAsia="宋体"/>
          <w:bCs/>
          <w:szCs w:val="28"/>
        </w:rPr>
        <w:t>乙腈溶液中，将该溶液加入到恒压滴液漏斗中，缓慢滴加到十八胺的三氯甲烷溶液中，于</w:t>
      </w:r>
      <w:r>
        <w:rPr>
          <w:rFonts w:eastAsia="宋体" w:hint="eastAsia"/>
          <w:bCs/>
          <w:szCs w:val="28"/>
          <w:lang w:eastAsia="zh-CN"/>
        </w:rPr>
        <w:t>0</w:t>
      </w:r>
      <w:r>
        <w:rPr>
          <w:rFonts w:eastAsia="宋体" w:hint="eastAsia"/>
          <w:bCs/>
          <w:szCs w:val="28"/>
          <w:lang w:eastAsia="zh-CN"/>
        </w:rPr>
        <w:t>℃保温</w:t>
      </w:r>
      <w:r>
        <w:rPr>
          <w:rFonts w:eastAsia="宋体"/>
          <w:bCs/>
          <w:szCs w:val="28"/>
        </w:rPr>
        <w:t>搅拌</w:t>
      </w:r>
      <w:r>
        <w:rPr>
          <w:rFonts w:eastAsia="宋体"/>
          <w:bCs/>
          <w:szCs w:val="28"/>
        </w:rPr>
        <w:t>2h</w:t>
      </w:r>
      <w:r>
        <w:rPr>
          <w:rFonts w:eastAsia="宋体"/>
          <w:bCs/>
          <w:szCs w:val="28"/>
        </w:rPr>
        <w:t>。旋转蒸发除去反应溶剂，得</w:t>
      </w:r>
      <w:r>
        <w:rPr>
          <w:rFonts w:eastAsia="宋体"/>
          <w:bCs/>
          <w:szCs w:val="28"/>
        </w:rPr>
        <w:t>ASA</w:t>
      </w:r>
      <w:r>
        <w:rPr>
          <w:rFonts w:eastAsia="宋体" w:hint="eastAsia"/>
          <w:bCs/>
          <w:szCs w:val="28"/>
        </w:rPr>
        <w:t>粗品</w:t>
      </w:r>
      <w:r>
        <w:rPr>
          <w:rFonts w:eastAsia="宋体"/>
          <w:bCs/>
          <w:szCs w:val="28"/>
        </w:rPr>
        <w:t>。</w:t>
      </w:r>
    </w:p>
    <w:p w14:paraId="24087408" w14:textId="77777777" w:rsidR="007976D8" w:rsidRDefault="00FE517C">
      <w:pPr>
        <w:spacing w:line="360" w:lineRule="auto"/>
        <w:ind w:firstLine="560"/>
        <w:rPr>
          <w:rFonts w:eastAsia="宋体"/>
          <w:bCs/>
          <w:szCs w:val="28"/>
        </w:rPr>
      </w:pPr>
      <w:r>
        <w:rPr>
          <w:rFonts w:eastAsia="宋体"/>
          <w:bCs/>
          <w:szCs w:val="28"/>
        </w:rPr>
        <w:t>（</w:t>
      </w:r>
      <w:r>
        <w:rPr>
          <w:rFonts w:eastAsia="宋体"/>
          <w:bCs/>
          <w:szCs w:val="28"/>
        </w:rPr>
        <w:t>2</w:t>
      </w:r>
      <w:r>
        <w:rPr>
          <w:rFonts w:eastAsia="宋体"/>
          <w:bCs/>
          <w:szCs w:val="28"/>
        </w:rPr>
        <w:t>）称取</w:t>
      </w:r>
      <w:r>
        <w:rPr>
          <w:rFonts w:eastAsia="宋体"/>
          <w:bCs/>
          <w:szCs w:val="28"/>
        </w:rPr>
        <w:t>10 mg</w:t>
      </w:r>
      <w:r>
        <w:rPr>
          <w:rFonts w:eastAsia="宋体"/>
          <w:bCs/>
          <w:color w:val="000000" w:themeColor="text1"/>
          <w:szCs w:val="28"/>
        </w:rPr>
        <w:t>步骤（</w:t>
      </w:r>
      <w:r>
        <w:rPr>
          <w:rFonts w:eastAsia="宋体"/>
          <w:bCs/>
          <w:color w:val="000000" w:themeColor="text1"/>
          <w:szCs w:val="28"/>
        </w:rPr>
        <w:t>1</w:t>
      </w:r>
      <w:r>
        <w:rPr>
          <w:rFonts w:eastAsia="宋体"/>
          <w:bCs/>
          <w:color w:val="000000" w:themeColor="text1"/>
          <w:szCs w:val="28"/>
        </w:rPr>
        <w:t>）得到的</w:t>
      </w:r>
      <w:r>
        <w:rPr>
          <w:rFonts w:eastAsia="宋体"/>
          <w:bCs/>
          <w:szCs w:val="28"/>
        </w:rPr>
        <w:t>ASA</w:t>
      </w:r>
      <w:r>
        <w:rPr>
          <w:rFonts w:eastAsia="宋体"/>
          <w:bCs/>
          <w:szCs w:val="28"/>
        </w:rPr>
        <w:t>溶于</w:t>
      </w:r>
      <w:r>
        <w:rPr>
          <w:rFonts w:eastAsia="宋体"/>
          <w:bCs/>
          <w:szCs w:val="28"/>
        </w:rPr>
        <w:t>DMSO</w:t>
      </w:r>
      <w:r>
        <w:rPr>
          <w:rFonts w:eastAsia="宋体"/>
          <w:bCs/>
          <w:szCs w:val="28"/>
        </w:rPr>
        <w:t>成</w:t>
      </w:r>
      <w:r>
        <w:rPr>
          <w:rFonts w:eastAsia="宋体"/>
          <w:bCs/>
          <w:szCs w:val="28"/>
        </w:rPr>
        <w:t>20 mg/ml</w:t>
      </w:r>
      <w:r>
        <w:rPr>
          <w:rFonts w:eastAsia="宋体"/>
          <w:bCs/>
          <w:szCs w:val="28"/>
        </w:rPr>
        <w:t>溶液，</w:t>
      </w:r>
      <w:r>
        <w:rPr>
          <w:rFonts w:eastAsia="宋体" w:hint="eastAsia"/>
          <w:bCs/>
          <w:szCs w:val="28"/>
        </w:rPr>
        <w:t>投入催化剂</w:t>
      </w:r>
      <w:r>
        <w:rPr>
          <w:rFonts w:eastAsia="宋体"/>
          <w:bCs/>
          <w:szCs w:val="28"/>
        </w:rPr>
        <w:t>EDC</w:t>
      </w:r>
      <w:r>
        <w:rPr>
          <w:rFonts w:eastAsia="宋体" w:hint="eastAsia"/>
          <w:bCs/>
          <w:szCs w:val="28"/>
        </w:rPr>
        <w:t>和</w:t>
      </w:r>
      <w:r>
        <w:rPr>
          <w:rFonts w:eastAsia="宋体"/>
          <w:bCs/>
          <w:szCs w:val="28"/>
        </w:rPr>
        <w:t>NHS</w:t>
      </w:r>
      <w:r>
        <w:rPr>
          <w:rFonts w:eastAsia="宋体" w:hint="eastAsia"/>
          <w:bCs/>
          <w:szCs w:val="28"/>
        </w:rPr>
        <w:t>混合溶于</w:t>
      </w:r>
      <w:r>
        <w:rPr>
          <w:rFonts w:eastAsia="宋体"/>
          <w:bCs/>
          <w:szCs w:val="28"/>
        </w:rPr>
        <w:t>DMSO</w:t>
      </w:r>
      <w:r>
        <w:rPr>
          <w:rFonts w:eastAsia="宋体" w:hint="eastAsia"/>
          <w:bCs/>
          <w:szCs w:val="28"/>
        </w:rPr>
        <w:t>的溶液</w:t>
      </w:r>
      <w:r>
        <w:rPr>
          <w:rFonts w:eastAsia="宋体"/>
          <w:bCs/>
          <w:szCs w:val="28"/>
        </w:rPr>
        <w:t>（摩尔比</w:t>
      </w:r>
      <w:r>
        <w:rPr>
          <w:rFonts w:eastAsia="宋体"/>
          <w:bCs/>
          <w:szCs w:val="28"/>
        </w:rPr>
        <w:t>EDC:NHS:ASA=</w:t>
      </w:r>
      <w:r>
        <w:rPr>
          <w:rFonts w:eastAsia="宋体" w:hint="eastAsia"/>
          <w:bCs/>
          <w:szCs w:val="28"/>
        </w:rPr>
        <w:t>1</w:t>
      </w:r>
      <w:r>
        <w:rPr>
          <w:rFonts w:eastAsia="宋体"/>
          <w:bCs/>
          <w:szCs w:val="28"/>
        </w:rPr>
        <w:t>:</w:t>
      </w:r>
      <w:r>
        <w:rPr>
          <w:rFonts w:eastAsia="宋体" w:hint="eastAsia"/>
          <w:bCs/>
          <w:szCs w:val="28"/>
        </w:rPr>
        <w:t>1</w:t>
      </w:r>
      <w:r>
        <w:rPr>
          <w:rFonts w:eastAsia="宋体"/>
          <w:bCs/>
          <w:szCs w:val="28"/>
        </w:rPr>
        <w:t>:1</w:t>
      </w:r>
      <w:r>
        <w:rPr>
          <w:rFonts w:eastAsia="宋体"/>
          <w:bCs/>
          <w:szCs w:val="28"/>
        </w:rPr>
        <w:t>），活化</w:t>
      </w:r>
      <w:r>
        <w:rPr>
          <w:rFonts w:eastAsia="宋体"/>
          <w:bCs/>
          <w:szCs w:val="28"/>
        </w:rPr>
        <w:t>20min</w:t>
      </w:r>
      <w:r>
        <w:rPr>
          <w:rFonts w:eastAsia="宋体"/>
          <w:bCs/>
          <w:szCs w:val="28"/>
        </w:rPr>
        <w:t>后加入</w:t>
      </w:r>
      <w:r>
        <w:rPr>
          <w:rFonts w:eastAsia="宋体"/>
          <w:bCs/>
          <w:szCs w:val="28"/>
        </w:rPr>
        <w:t>CTS</w:t>
      </w:r>
      <w:r>
        <w:rPr>
          <w:rFonts w:eastAsia="宋体" w:hint="eastAsia"/>
          <w:bCs/>
          <w:szCs w:val="28"/>
          <w:lang w:eastAsia="zh-CN"/>
        </w:rPr>
        <w:t>（脱乙酰度</w:t>
      </w:r>
      <w:r>
        <w:rPr>
          <w:rFonts w:eastAsia="宋体" w:hint="eastAsia"/>
          <w:bCs/>
          <w:szCs w:val="28"/>
          <w:lang w:eastAsia="zh-CN"/>
        </w:rPr>
        <w:t>80%</w:t>
      </w:r>
      <w:r>
        <w:rPr>
          <w:rFonts w:eastAsia="宋体" w:hint="eastAsia"/>
          <w:bCs/>
          <w:szCs w:val="28"/>
          <w:lang w:eastAsia="zh-CN"/>
        </w:rPr>
        <w:t>）</w:t>
      </w:r>
      <w:r>
        <w:rPr>
          <w:rFonts w:eastAsia="宋体" w:hint="eastAsia"/>
          <w:bCs/>
          <w:szCs w:val="28"/>
        </w:rPr>
        <w:t>溶</w:t>
      </w:r>
      <w:r>
        <w:rPr>
          <w:rFonts w:eastAsia="宋体"/>
          <w:bCs/>
          <w:szCs w:val="28"/>
        </w:rPr>
        <w:t>DMSO</w:t>
      </w:r>
      <w:r>
        <w:rPr>
          <w:rFonts w:eastAsia="宋体" w:hint="eastAsia"/>
          <w:bCs/>
          <w:szCs w:val="28"/>
        </w:rPr>
        <w:t>成</w:t>
      </w:r>
      <w:r>
        <w:rPr>
          <w:rFonts w:eastAsia="宋体"/>
          <w:bCs/>
          <w:szCs w:val="28"/>
        </w:rPr>
        <w:t>10 mg/mL</w:t>
      </w:r>
      <w:r>
        <w:rPr>
          <w:rFonts w:eastAsia="宋体" w:hint="eastAsia"/>
          <w:bCs/>
          <w:szCs w:val="28"/>
        </w:rPr>
        <w:t>的溶液</w:t>
      </w:r>
      <w:r>
        <w:rPr>
          <w:rFonts w:eastAsia="宋体"/>
          <w:bCs/>
          <w:szCs w:val="28"/>
        </w:rPr>
        <w:t>（质量</w:t>
      </w:r>
      <w:r>
        <w:rPr>
          <w:rFonts w:eastAsia="宋体"/>
          <w:bCs/>
          <w:szCs w:val="28"/>
        </w:rPr>
        <w:lastRenderedPageBreak/>
        <w:t>比</w:t>
      </w:r>
      <w:r>
        <w:rPr>
          <w:rFonts w:eastAsia="宋体"/>
          <w:bCs/>
          <w:szCs w:val="28"/>
        </w:rPr>
        <w:t>ASA:CTS=</w:t>
      </w:r>
      <w:r>
        <w:rPr>
          <w:rFonts w:eastAsia="宋体" w:hint="eastAsia"/>
          <w:bCs/>
          <w:szCs w:val="28"/>
        </w:rPr>
        <w:t>3</w:t>
      </w:r>
      <w:r>
        <w:rPr>
          <w:rFonts w:eastAsia="宋体"/>
          <w:bCs/>
          <w:szCs w:val="28"/>
        </w:rPr>
        <w:t>:1</w:t>
      </w:r>
      <w:r>
        <w:rPr>
          <w:rFonts w:eastAsia="宋体"/>
          <w:bCs/>
          <w:szCs w:val="28"/>
        </w:rPr>
        <w:t>），反应</w:t>
      </w:r>
      <w:r>
        <w:rPr>
          <w:rFonts w:eastAsia="宋体"/>
          <w:bCs/>
          <w:szCs w:val="28"/>
        </w:rPr>
        <w:t>24h</w:t>
      </w:r>
      <w:r>
        <w:rPr>
          <w:rFonts w:eastAsia="宋体"/>
          <w:bCs/>
          <w:szCs w:val="28"/>
        </w:rPr>
        <w:t>后，于透析袋中，先用</w:t>
      </w:r>
      <w:r>
        <w:rPr>
          <w:rFonts w:eastAsia="宋体"/>
          <w:bCs/>
          <w:szCs w:val="28"/>
        </w:rPr>
        <w:t>50%</w:t>
      </w:r>
      <w:r>
        <w:rPr>
          <w:rFonts w:eastAsia="宋体"/>
          <w:bCs/>
          <w:szCs w:val="28"/>
        </w:rPr>
        <w:t>乙醇透析</w:t>
      </w:r>
      <w:r>
        <w:rPr>
          <w:rFonts w:eastAsia="宋体"/>
          <w:bCs/>
          <w:szCs w:val="28"/>
        </w:rPr>
        <w:t>24h</w:t>
      </w:r>
      <w:r>
        <w:rPr>
          <w:rFonts w:eastAsia="宋体"/>
          <w:bCs/>
          <w:szCs w:val="28"/>
        </w:rPr>
        <w:t>，再在去离子水中透析</w:t>
      </w:r>
      <w:r>
        <w:rPr>
          <w:rFonts w:eastAsia="宋体"/>
          <w:bCs/>
          <w:szCs w:val="28"/>
        </w:rPr>
        <w:t>24h</w:t>
      </w:r>
      <w:r>
        <w:rPr>
          <w:rFonts w:eastAsia="宋体"/>
          <w:bCs/>
          <w:szCs w:val="28"/>
        </w:rPr>
        <w:t>，透析完产物离心，取上清液，冷冻干燥，得到</w:t>
      </w:r>
      <w:r>
        <w:rPr>
          <w:rFonts w:eastAsia="宋体"/>
          <w:szCs w:val="28"/>
        </w:rPr>
        <w:t>壳聚糖纳米胶束</w:t>
      </w:r>
      <w:r>
        <w:rPr>
          <w:rFonts w:eastAsia="宋体"/>
          <w:bCs/>
          <w:szCs w:val="28"/>
        </w:rPr>
        <w:t>。</w:t>
      </w:r>
    </w:p>
    <w:p w14:paraId="735820B5" w14:textId="77777777" w:rsidR="007976D8" w:rsidRDefault="00FE517C">
      <w:pPr>
        <w:spacing w:line="360" w:lineRule="auto"/>
        <w:ind w:firstLineChars="0" w:firstLine="0"/>
        <w:rPr>
          <w:rFonts w:eastAsia="宋体"/>
          <w:b/>
          <w:bCs/>
          <w:szCs w:val="28"/>
        </w:rPr>
      </w:pPr>
      <w:r>
        <w:rPr>
          <w:rFonts w:eastAsia="宋体"/>
          <w:b/>
          <w:bCs/>
          <w:szCs w:val="28"/>
        </w:rPr>
        <w:t>实施例</w:t>
      </w:r>
      <w:r>
        <w:rPr>
          <w:rFonts w:eastAsia="宋体" w:hint="eastAsia"/>
          <w:b/>
          <w:bCs/>
          <w:szCs w:val="28"/>
        </w:rPr>
        <w:t>3</w:t>
      </w:r>
    </w:p>
    <w:p w14:paraId="16EBBCBD" w14:textId="77777777" w:rsidR="007976D8" w:rsidRDefault="00FE517C">
      <w:pPr>
        <w:spacing w:line="360" w:lineRule="auto"/>
        <w:ind w:firstLine="560"/>
        <w:rPr>
          <w:rFonts w:eastAsia="宋体"/>
          <w:b/>
          <w:bCs/>
          <w:szCs w:val="28"/>
        </w:rPr>
      </w:pPr>
      <w:r>
        <w:rPr>
          <w:rFonts w:eastAsia="宋体"/>
          <w:bCs/>
          <w:szCs w:val="28"/>
        </w:rPr>
        <w:t>本实施例提供一种酸响应的壳聚糖纳米胶束</w:t>
      </w:r>
      <w:r>
        <w:rPr>
          <w:rFonts w:eastAsia="宋体"/>
          <w:szCs w:val="28"/>
        </w:rPr>
        <w:t>冻干粉的</w:t>
      </w:r>
      <w:r>
        <w:rPr>
          <w:rFonts w:eastAsia="宋体"/>
          <w:bCs/>
          <w:szCs w:val="28"/>
        </w:rPr>
        <w:t>制备方法，包括如下步骤：</w:t>
      </w:r>
    </w:p>
    <w:p w14:paraId="6CB4513C" w14:textId="77777777" w:rsidR="007976D8" w:rsidRDefault="00FE517C">
      <w:pPr>
        <w:spacing w:line="360" w:lineRule="auto"/>
        <w:ind w:firstLine="560"/>
        <w:rPr>
          <w:rFonts w:eastAsia="宋体"/>
          <w:bCs/>
          <w:szCs w:val="28"/>
        </w:rPr>
      </w:pPr>
      <w:r>
        <w:rPr>
          <w:rFonts w:eastAsia="宋体"/>
          <w:bCs/>
          <w:szCs w:val="28"/>
        </w:rPr>
        <w:t>（</w:t>
      </w:r>
      <w:r>
        <w:rPr>
          <w:rFonts w:eastAsia="宋体"/>
          <w:bCs/>
          <w:szCs w:val="28"/>
        </w:rPr>
        <w:t>1</w:t>
      </w:r>
      <w:r>
        <w:rPr>
          <w:rFonts w:eastAsia="宋体"/>
          <w:bCs/>
          <w:szCs w:val="28"/>
        </w:rPr>
        <w:t>）称取</w:t>
      </w:r>
      <w:r>
        <w:rPr>
          <w:rFonts w:eastAsia="宋体"/>
          <w:bCs/>
          <w:szCs w:val="28"/>
        </w:rPr>
        <w:t>0.14 g</w:t>
      </w:r>
      <w:r>
        <w:rPr>
          <w:rFonts w:eastAsia="宋体"/>
          <w:bCs/>
          <w:szCs w:val="28"/>
        </w:rPr>
        <w:t>（</w:t>
      </w:r>
      <w:r>
        <w:rPr>
          <w:rFonts w:eastAsia="宋体" w:hint="eastAsia"/>
          <w:bCs/>
          <w:szCs w:val="28"/>
        </w:rPr>
        <w:t>0.52mmol</w:t>
      </w:r>
      <w:r>
        <w:rPr>
          <w:rFonts w:eastAsia="宋体"/>
          <w:bCs/>
          <w:szCs w:val="28"/>
        </w:rPr>
        <w:t>）</w:t>
      </w:r>
      <w:r>
        <w:rPr>
          <w:rFonts w:eastAsia="宋体"/>
          <w:bCs/>
          <w:szCs w:val="28"/>
        </w:rPr>
        <w:t xml:space="preserve"> </w:t>
      </w:r>
      <w:r>
        <w:rPr>
          <w:rFonts w:eastAsia="宋体"/>
          <w:bCs/>
          <w:szCs w:val="28"/>
        </w:rPr>
        <w:t>十八胺置于干燥的</w:t>
      </w:r>
      <w:r>
        <w:rPr>
          <w:rFonts w:eastAsia="宋体"/>
          <w:bCs/>
          <w:szCs w:val="28"/>
        </w:rPr>
        <w:t xml:space="preserve">50 mL </w:t>
      </w:r>
      <w:r>
        <w:rPr>
          <w:rFonts w:eastAsia="宋体"/>
          <w:bCs/>
          <w:szCs w:val="28"/>
        </w:rPr>
        <w:t>三口瓶中，加入</w:t>
      </w:r>
      <w:r>
        <w:rPr>
          <w:rFonts w:eastAsia="宋体"/>
          <w:bCs/>
          <w:szCs w:val="28"/>
        </w:rPr>
        <w:t xml:space="preserve"> 6 mL </w:t>
      </w:r>
      <w:r>
        <w:rPr>
          <w:rFonts w:eastAsia="宋体"/>
          <w:bCs/>
          <w:szCs w:val="28"/>
        </w:rPr>
        <w:t>三氯甲烷使其完全溶解，将该溶液在氮气保护下放置于</w:t>
      </w:r>
      <w:r>
        <w:rPr>
          <w:rFonts w:eastAsia="宋体"/>
          <w:bCs/>
          <w:szCs w:val="28"/>
        </w:rPr>
        <w:t>0</w:t>
      </w:r>
      <w:r>
        <w:rPr>
          <w:rFonts w:ascii="宋体" w:eastAsia="宋体" w:hAnsi="宋体" w:cs="宋体" w:hint="eastAsia"/>
          <w:bCs/>
          <w:szCs w:val="28"/>
        </w:rPr>
        <w:t>℃</w:t>
      </w:r>
      <w:r>
        <w:rPr>
          <w:rFonts w:eastAsia="宋体"/>
          <w:bCs/>
          <w:szCs w:val="28"/>
        </w:rPr>
        <w:t>冰浴。称取</w:t>
      </w:r>
      <w:r>
        <w:rPr>
          <w:rFonts w:eastAsia="宋体" w:hint="eastAsia"/>
          <w:bCs/>
          <w:szCs w:val="28"/>
        </w:rPr>
        <w:t>0.81</w:t>
      </w:r>
      <w:r>
        <w:rPr>
          <w:rFonts w:eastAsia="宋体"/>
          <w:bCs/>
          <w:szCs w:val="28"/>
        </w:rPr>
        <w:t xml:space="preserve"> g</w:t>
      </w:r>
      <w:r>
        <w:rPr>
          <w:rFonts w:eastAsia="宋体"/>
          <w:bCs/>
          <w:szCs w:val="28"/>
        </w:rPr>
        <w:t>（</w:t>
      </w:r>
      <w:r>
        <w:rPr>
          <w:rFonts w:eastAsia="宋体" w:hint="eastAsia"/>
          <w:bCs/>
          <w:szCs w:val="28"/>
        </w:rPr>
        <w:t>5.2mmol</w:t>
      </w:r>
      <w:r>
        <w:rPr>
          <w:rFonts w:eastAsia="宋体"/>
          <w:bCs/>
          <w:szCs w:val="28"/>
        </w:rPr>
        <w:t>）顺乌头酸</w:t>
      </w:r>
      <w:proofErr w:type="gramStart"/>
      <w:r>
        <w:rPr>
          <w:rFonts w:eastAsia="宋体"/>
          <w:bCs/>
          <w:szCs w:val="28"/>
        </w:rPr>
        <w:t>酐</w:t>
      </w:r>
      <w:proofErr w:type="gramEnd"/>
      <w:r>
        <w:rPr>
          <w:rFonts w:eastAsia="宋体"/>
          <w:bCs/>
          <w:szCs w:val="28"/>
        </w:rPr>
        <w:t>，溶于</w:t>
      </w:r>
      <w:r>
        <w:rPr>
          <w:rFonts w:eastAsia="宋体"/>
          <w:bCs/>
          <w:szCs w:val="28"/>
        </w:rPr>
        <w:t xml:space="preserve">3 mL </w:t>
      </w:r>
      <w:r>
        <w:rPr>
          <w:rFonts w:eastAsia="宋体"/>
          <w:bCs/>
          <w:szCs w:val="28"/>
        </w:rPr>
        <w:t>乙腈溶液中，将该溶液加入到恒压滴液漏斗中，缓慢滴加到十八胺的三氯甲烷溶液中，于</w:t>
      </w:r>
      <w:r>
        <w:rPr>
          <w:rFonts w:eastAsia="宋体" w:hint="eastAsia"/>
          <w:bCs/>
          <w:szCs w:val="28"/>
          <w:lang w:eastAsia="zh-CN"/>
        </w:rPr>
        <w:t>0</w:t>
      </w:r>
      <w:r>
        <w:rPr>
          <w:rFonts w:eastAsia="宋体" w:hint="eastAsia"/>
          <w:bCs/>
          <w:szCs w:val="28"/>
          <w:lang w:eastAsia="zh-CN"/>
        </w:rPr>
        <w:t>℃保温</w:t>
      </w:r>
      <w:r>
        <w:rPr>
          <w:rFonts w:eastAsia="宋体"/>
          <w:bCs/>
          <w:szCs w:val="28"/>
        </w:rPr>
        <w:t>搅拌</w:t>
      </w:r>
      <w:r>
        <w:rPr>
          <w:rFonts w:eastAsia="宋体"/>
          <w:bCs/>
          <w:szCs w:val="28"/>
        </w:rPr>
        <w:t>2h</w:t>
      </w:r>
      <w:r>
        <w:rPr>
          <w:rFonts w:eastAsia="宋体"/>
          <w:bCs/>
          <w:szCs w:val="28"/>
        </w:rPr>
        <w:t>。旋转蒸发除去反应溶剂，得</w:t>
      </w:r>
      <w:r>
        <w:rPr>
          <w:rFonts w:eastAsia="宋体"/>
          <w:bCs/>
          <w:szCs w:val="28"/>
        </w:rPr>
        <w:t>ASA</w:t>
      </w:r>
      <w:r>
        <w:rPr>
          <w:rFonts w:eastAsia="宋体" w:hint="eastAsia"/>
          <w:bCs/>
          <w:szCs w:val="28"/>
        </w:rPr>
        <w:t>粗品</w:t>
      </w:r>
      <w:r>
        <w:rPr>
          <w:rFonts w:eastAsia="宋体"/>
          <w:bCs/>
          <w:szCs w:val="28"/>
        </w:rPr>
        <w:t>。</w:t>
      </w:r>
    </w:p>
    <w:p w14:paraId="5C9D5BF0" w14:textId="77777777" w:rsidR="007976D8" w:rsidRDefault="00FE517C">
      <w:pPr>
        <w:spacing w:line="360" w:lineRule="auto"/>
        <w:ind w:firstLine="560"/>
        <w:rPr>
          <w:rFonts w:eastAsia="宋体"/>
          <w:bCs/>
          <w:szCs w:val="28"/>
        </w:rPr>
      </w:pPr>
      <w:r>
        <w:rPr>
          <w:rFonts w:eastAsia="宋体"/>
          <w:bCs/>
          <w:szCs w:val="28"/>
        </w:rPr>
        <w:t>（</w:t>
      </w:r>
      <w:r>
        <w:rPr>
          <w:rFonts w:eastAsia="宋体"/>
          <w:bCs/>
          <w:szCs w:val="28"/>
        </w:rPr>
        <w:t>2</w:t>
      </w:r>
      <w:r>
        <w:rPr>
          <w:rFonts w:eastAsia="宋体"/>
          <w:bCs/>
          <w:szCs w:val="28"/>
        </w:rPr>
        <w:t>）称取</w:t>
      </w:r>
      <w:r>
        <w:rPr>
          <w:rFonts w:eastAsia="宋体"/>
          <w:bCs/>
          <w:szCs w:val="28"/>
        </w:rPr>
        <w:t>10 mg</w:t>
      </w:r>
      <w:r>
        <w:rPr>
          <w:rFonts w:eastAsia="宋体"/>
          <w:bCs/>
          <w:color w:val="000000" w:themeColor="text1"/>
          <w:szCs w:val="28"/>
        </w:rPr>
        <w:t>步骤（</w:t>
      </w:r>
      <w:r>
        <w:rPr>
          <w:rFonts w:eastAsia="宋体"/>
          <w:bCs/>
          <w:color w:val="000000" w:themeColor="text1"/>
          <w:szCs w:val="28"/>
        </w:rPr>
        <w:t>1</w:t>
      </w:r>
      <w:r>
        <w:rPr>
          <w:rFonts w:eastAsia="宋体"/>
          <w:bCs/>
          <w:color w:val="000000" w:themeColor="text1"/>
          <w:szCs w:val="28"/>
        </w:rPr>
        <w:t>）得到的</w:t>
      </w:r>
      <w:r>
        <w:rPr>
          <w:rFonts w:eastAsia="宋体"/>
          <w:bCs/>
          <w:szCs w:val="28"/>
        </w:rPr>
        <w:t>ASA</w:t>
      </w:r>
      <w:r>
        <w:rPr>
          <w:rFonts w:eastAsia="宋体"/>
          <w:bCs/>
          <w:szCs w:val="28"/>
        </w:rPr>
        <w:t>溶于</w:t>
      </w:r>
      <w:r>
        <w:rPr>
          <w:rFonts w:eastAsia="宋体"/>
          <w:bCs/>
          <w:szCs w:val="28"/>
        </w:rPr>
        <w:t>DMSO</w:t>
      </w:r>
      <w:r>
        <w:rPr>
          <w:rFonts w:eastAsia="宋体"/>
          <w:bCs/>
          <w:szCs w:val="28"/>
        </w:rPr>
        <w:t>成</w:t>
      </w:r>
      <w:r>
        <w:rPr>
          <w:rFonts w:eastAsia="宋体"/>
          <w:bCs/>
          <w:szCs w:val="28"/>
        </w:rPr>
        <w:t>20 mg/ml</w:t>
      </w:r>
      <w:r>
        <w:rPr>
          <w:rFonts w:eastAsia="宋体"/>
          <w:bCs/>
          <w:szCs w:val="28"/>
        </w:rPr>
        <w:t>溶液，</w:t>
      </w:r>
      <w:r>
        <w:rPr>
          <w:rFonts w:eastAsia="宋体" w:hint="eastAsia"/>
          <w:bCs/>
          <w:szCs w:val="28"/>
        </w:rPr>
        <w:t>投入催化剂</w:t>
      </w:r>
      <w:r>
        <w:rPr>
          <w:rFonts w:eastAsia="宋体"/>
          <w:bCs/>
          <w:szCs w:val="28"/>
        </w:rPr>
        <w:t>EDC</w:t>
      </w:r>
      <w:r>
        <w:rPr>
          <w:rFonts w:eastAsia="宋体" w:hint="eastAsia"/>
          <w:bCs/>
          <w:szCs w:val="28"/>
        </w:rPr>
        <w:t>和</w:t>
      </w:r>
      <w:r>
        <w:rPr>
          <w:rFonts w:eastAsia="宋体"/>
          <w:bCs/>
          <w:szCs w:val="28"/>
        </w:rPr>
        <w:t>NHS</w:t>
      </w:r>
      <w:r>
        <w:rPr>
          <w:rFonts w:eastAsia="宋体" w:hint="eastAsia"/>
          <w:bCs/>
          <w:szCs w:val="28"/>
        </w:rPr>
        <w:t>混合溶于</w:t>
      </w:r>
      <w:r>
        <w:rPr>
          <w:rFonts w:eastAsia="宋体"/>
          <w:bCs/>
          <w:szCs w:val="28"/>
        </w:rPr>
        <w:t>DMSO</w:t>
      </w:r>
      <w:r>
        <w:rPr>
          <w:rFonts w:eastAsia="宋体" w:hint="eastAsia"/>
          <w:bCs/>
          <w:szCs w:val="28"/>
        </w:rPr>
        <w:t>的溶液</w:t>
      </w:r>
      <w:r>
        <w:rPr>
          <w:rFonts w:eastAsia="宋体"/>
          <w:bCs/>
          <w:szCs w:val="28"/>
        </w:rPr>
        <w:t>（摩尔比</w:t>
      </w:r>
      <w:r>
        <w:rPr>
          <w:rFonts w:eastAsia="宋体"/>
          <w:bCs/>
          <w:szCs w:val="28"/>
        </w:rPr>
        <w:t>EDC:NHS:ASA=</w:t>
      </w:r>
      <w:r>
        <w:rPr>
          <w:rFonts w:eastAsia="宋体" w:hint="eastAsia"/>
          <w:bCs/>
          <w:szCs w:val="28"/>
        </w:rPr>
        <w:t>2</w:t>
      </w:r>
      <w:r>
        <w:rPr>
          <w:rFonts w:eastAsia="宋体"/>
          <w:bCs/>
          <w:szCs w:val="28"/>
        </w:rPr>
        <w:t>:</w:t>
      </w:r>
      <w:r>
        <w:rPr>
          <w:rFonts w:eastAsia="宋体" w:hint="eastAsia"/>
          <w:bCs/>
          <w:szCs w:val="28"/>
        </w:rPr>
        <w:t>2</w:t>
      </w:r>
      <w:r>
        <w:rPr>
          <w:rFonts w:eastAsia="宋体"/>
          <w:bCs/>
          <w:szCs w:val="28"/>
        </w:rPr>
        <w:t>:1</w:t>
      </w:r>
      <w:r>
        <w:rPr>
          <w:rFonts w:eastAsia="宋体"/>
          <w:bCs/>
          <w:szCs w:val="28"/>
        </w:rPr>
        <w:t>），活化</w:t>
      </w:r>
      <w:r>
        <w:rPr>
          <w:rFonts w:eastAsia="宋体"/>
          <w:bCs/>
          <w:szCs w:val="28"/>
        </w:rPr>
        <w:t>20min</w:t>
      </w:r>
      <w:r>
        <w:rPr>
          <w:rFonts w:eastAsia="宋体"/>
          <w:bCs/>
          <w:szCs w:val="28"/>
        </w:rPr>
        <w:t>后加入</w:t>
      </w:r>
      <w:r>
        <w:rPr>
          <w:rFonts w:eastAsia="宋体"/>
          <w:bCs/>
          <w:szCs w:val="28"/>
        </w:rPr>
        <w:t>CTS</w:t>
      </w:r>
      <w:r>
        <w:rPr>
          <w:rFonts w:eastAsia="宋体" w:hint="eastAsia"/>
          <w:bCs/>
          <w:szCs w:val="28"/>
          <w:lang w:eastAsia="zh-CN"/>
        </w:rPr>
        <w:t>（脱乙酰度</w:t>
      </w:r>
      <w:r>
        <w:rPr>
          <w:rFonts w:eastAsia="宋体" w:hint="eastAsia"/>
          <w:bCs/>
          <w:szCs w:val="28"/>
          <w:lang w:eastAsia="zh-CN"/>
        </w:rPr>
        <w:t>95%</w:t>
      </w:r>
      <w:r>
        <w:rPr>
          <w:rFonts w:eastAsia="宋体" w:hint="eastAsia"/>
          <w:bCs/>
          <w:szCs w:val="28"/>
          <w:lang w:eastAsia="zh-CN"/>
        </w:rPr>
        <w:t>）</w:t>
      </w:r>
      <w:r>
        <w:rPr>
          <w:rFonts w:eastAsia="宋体" w:hint="eastAsia"/>
          <w:bCs/>
          <w:szCs w:val="28"/>
        </w:rPr>
        <w:t>溶</w:t>
      </w:r>
      <w:r>
        <w:rPr>
          <w:rFonts w:eastAsia="宋体"/>
          <w:bCs/>
          <w:szCs w:val="28"/>
        </w:rPr>
        <w:t>DMSO</w:t>
      </w:r>
      <w:r>
        <w:rPr>
          <w:rFonts w:eastAsia="宋体" w:hint="eastAsia"/>
          <w:bCs/>
          <w:szCs w:val="28"/>
        </w:rPr>
        <w:t>成</w:t>
      </w:r>
      <w:r>
        <w:rPr>
          <w:rFonts w:eastAsia="宋体"/>
          <w:bCs/>
          <w:szCs w:val="28"/>
        </w:rPr>
        <w:t>10 mg/mL</w:t>
      </w:r>
      <w:r>
        <w:rPr>
          <w:rFonts w:eastAsia="宋体" w:hint="eastAsia"/>
          <w:bCs/>
          <w:szCs w:val="28"/>
        </w:rPr>
        <w:t>的溶液</w:t>
      </w:r>
      <w:r>
        <w:rPr>
          <w:rFonts w:eastAsia="宋体"/>
          <w:bCs/>
          <w:szCs w:val="28"/>
        </w:rPr>
        <w:t>（投料比</w:t>
      </w:r>
      <w:r>
        <w:rPr>
          <w:rFonts w:eastAsia="宋体"/>
          <w:bCs/>
          <w:szCs w:val="28"/>
        </w:rPr>
        <w:t>ASA:CTS=</w:t>
      </w:r>
      <w:r>
        <w:rPr>
          <w:rFonts w:eastAsia="宋体" w:hint="eastAsia"/>
          <w:bCs/>
          <w:szCs w:val="28"/>
        </w:rPr>
        <w:t>1</w:t>
      </w:r>
      <w:r>
        <w:rPr>
          <w:rFonts w:eastAsia="宋体"/>
          <w:bCs/>
          <w:szCs w:val="28"/>
        </w:rPr>
        <w:t>:1</w:t>
      </w:r>
      <w:r>
        <w:rPr>
          <w:rFonts w:eastAsia="宋体"/>
          <w:bCs/>
          <w:szCs w:val="28"/>
        </w:rPr>
        <w:t>），反应</w:t>
      </w:r>
      <w:r>
        <w:rPr>
          <w:rFonts w:eastAsia="宋体"/>
          <w:bCs/>
          <w:szCs w:val="28"/>
        </w:rPr>
        <w:t>24h</w:t>
      </w:r>
      <w:r>
        <w:rPr>
          <w:rFonts w:eastAsia="宋体"/>
          <w:bCs/>
          <w:szCs w:val="28"/>
        </w:rPr>
        <w:t>后，于透析袋中，先用</w:t>
      </w:r>
      <w:r>
        <w:rPr>
          <w:rFonts w:eastAsia="宋体"/>
          <w:bCs/>
          <w:szCs w:val="28"/>
        </w:rPr>
        <w:t>50%</w:t>
      </w:r>
      <w:r>
        <w:rPr>
          <w:rFonts w:eastAsia="宋体"/>
          <w:bCs/>
          <w:szCs w:val="28"/>
        </w:rPr>
        <w:t>乙醇透析</w:t>
      </w:r>
      <w:r>
        <w:rPr>
          <w:rFonts w:eastAsia="宋体"/>
          <w:bCs/>
          <w:szCs w:val="28"/>
        </w:rPr>
        <w:t>24h</w:t>
      </w:r>
      <w:r>
        <w:rPr>
          <w:rFonts w:eastAsia="宋体"/>
          <w:bCs/>
          <w:szCs w:val="28"/>
        </w:rPr>
        <w:t>，再在去离子水中透析</w:t>
      </w:r>
      <w:r>
        <w:rPr>
          <w:rFonts w:eastAsia="宋体"/>
          <w:bCs/>
          <w:szCs w:val="28"/>
        </w:rPr>
        <w:t>24h</w:t>
      </w:r>
      <w:r>
        <w:rPr>
          <w:rFonts w:eastAsia="宋体"/>
          <w:bCs/>
          <w:szCs w:val="28"/>
        </w:rPr>
        <w:t>，透析完产物离心，取上清液，冷冻干燥，得到</w:t>
      </w:r>
      <w:r>
        <w:rPr>
          <w:rFonts w:eastAsia="宋体"/>
          <w:szCs w:val="28"/>
        </w:rPr>
        <w:t>壳聚糖纳米胶束</w:t>
      </w:r>
      <w:r>
        <w:rPr>
          <w:rFonts w:eastAsia="宋体"/>
          <w:bCs/>
          <w:szCs w:val="28"/>
        </w:rPr>
        <w:t>。</w:t>
      </w:r>
    </w:p>
    <w:p w14:paraId="1BDCEAD2" w14:textId="77777777" w:rsidR="007976D8" w:rsidRDefault="00FE517C">
      <w:pPr>
        <w:spacing w:line="360" w:lineRule="auto"/>
        <w:ind w:firstLineChars="0" w:firstLine="0"/>
        <w:rPr>
          <w:rFonts w:eastAsia="宋体"/>
          <w:b/>
          <w:bCs/>
          <w:szCs w:val="28"/>
        </w:rPr>
      </w:pPr>
      <w:r>
        <w:rPr>
          <w:rFonts w:eastAsia="宋体"/>
          <w:b/>
          <w:bCs/>
          <w:szCs w:val="28"/>
        </w:rPr>
        <w:t>实施例</w:t>
      </w:r>
      <w:r>
        <w:rPr>
          <w:rFonts w:eastAsia="宋体" w:hint="eastAsia"/>
          <w:b/>
          <w:bCs/>
          <w:szCs w:val="28"/>
        </w:rPr>
        <w:t>4</w:t>
      </w:r>
    </w:p>
    <w:p w14:paraId="05292B99" w14:textId="77777777" w:rsidR="007976D8" w:rsidRDefault="00FE517C">
      <w:pPr>
        <w:spacing w:line="360" w:lineRule="auto"/>
        <w:ind w:firstLine="560"/>
        <w:rPr>
          <w:rFonts w:eastAsia="宋体"/>
          <w:szCs w:val="28"/>
        </w:rPr>
      </w:pPr>
      <w:r>
        <w:rPr>
          <w:rFonts w:eastAsia="宋体"/>
          <w:szCs w:val="28"/>
        </w:rPr>
        <w:t>本实施</w:t>
      </w:r>
      <w:proofErr w:type="gramStart"/>
      <w:r>
        <w:rPr>
          <w:rFonts w:eastAsia="宋体"/>
          <w:szCs w:val="28"/>
        </w:rPr>
        <w:t>例提供</w:t>
      </w:r>
      <w:proofErr w:type="gramEnd"/>
      <w:r>
        <w:rPr>
          <w:rFonts w:eastAsia="宋体"/>
          <w:szCs w:val="28"/>
        </w:rPr>
        <w:t>一种抗菌纳米制剂，是以实施例</w:t>
      </w:r>
      <w:r>
        <w:rPr>
          <w:rFonts w:eastAsia="宋体" w:hint="eastAsia"/>
          <w:szCs w:val="28"/>
          <w:lang w:eastAsia="zh-CN"/>
        </w:rPr>
        <w:t>1</w:t>
      </w:r>
      <w:r>
        <w:rPr>
          <w:rFonts w:eastAsia="宋体" w:hint="eastAsia"/>
          <w:szCs w:val="28"/>
          <w:lang w:eastAsia="zh-CN"/>
        </w:rPr>
        <w:t>制备的</w:t>
      </w:r>
      <w:r>
        <w:rPr>
          <w:rFonts w:eastAsia="宋体"/>
          <w:szCs w:val="28"/>
        </w:rPr>
        <w:t>酸响应的壳聚糖纳米胶束冻干粉为载体，包载光敏剂的纳米制剂，具体制备过程如下：</w:t>
      </w:r>
    </w:p>
    <w:p w14:paraId="177A2DA1" w14:textId="77777777" w:rsidR="007976D8" w:rsidRDefault="00FE517C">
      <w:pPr>
        <w:spacing w:line="360" w:lineRule="auto"/>
        <w:ind w:firstLine="560"/>
        <w:rPr>
          <w:rFonts w:eastAsia="宋体"/>
          <w:bCs/>
          <w:szCs w:val="28"/>
        </w:rPr>
      </w:pPr>
      <w:r>
        <w:rPr>
          <w:rFonts w:eastAsia="宋体"/>
          <w:bCs/>
          <w:szCs w:val="28"/>
        </w:rPr>
        <w:t>取</w:t>
      </w:r>
      <w:r>
        <w:rPr>
          <w:rFonts w:eastAsia="宋体"/>
          <w:bCs/>
          <w:szCs w:val="28"/>
        </w:rPr>
        <w:t>7 mg</w:t>
      </w:r>
      <w:r>
        <w:rPr>
          <w:rFonts w:eastAsia="宋体"/>
          <w:bCs/>
          <w:szCs w:val="28"/>
        </w:rPr>
        <w:t>实施例</w:t>
      </w:r>
      <w:r>
        <w:rPr>
          <w:rFonts w:eastAsia="宋体" w:hint="eastAsia"/>
          <w:bCs/>
          <w:szCs w:val="28"/>
        </w:rPr>
        <w:t>1</w:t>
      </w:r>
      <w:r>
        <w:rPr>
          <w:rFonts w:eastAsia="宋体" w:hint="eastAsia"/>
          <w:bCs/>
          <w:szCs w:val="28"/>
        </w:rPr>
        <w:t>制备的</w:t>
      </w:r>
      <w:r>
        <w:rPr>
          <w:rFonts w:eastAsia="宋体"/>
          <w:szCs w:val="28"/>
        </w:rPr>
        <w:t>壳聚糖纳米胶束冻干粉</w:t>
      </w:r>
      <w:r>
        <w:rPr>
          <w:rFonts w:eastAsia="宋体"/>
          <w:bCs/>
          <w:szCs w:val="28"/>
        </w:rPr>
        <w:t>溶解于</w:t>
      </w:r>
      <w:r>
        <w:rPr>
          <w:rFonts w:eastAsia="宋体"/>
          <w:bCs/>
          <w:szCs w:val="28"/>
        </w:rPr>
        <w:t>2.33 mL DMSO</w:t>
      </w:r>
      <w:r>
        <w:rPr>
          <w:rFonts w:eastAsia="宋体"/>
          <w:bCs/>
          <w:szCs w:val="28"/>
        </w:rPr>
        <w:t>。称取</w:t>
      </w:r>
      <w:r>
        <w:rPr>
          <w:rFonts w:eastAsia="宋体"/>
          <w:bCs/>
          <w:szCs w:val="28"/>
        </w:rPr>
        <w:t>0.77 mg</w:t>
      </w:r>
      <w:r>
        <w:rPr>
          <w:rFonts w:eastAsia="宋体"/>
          <w:bCs/>
          <w:szCs w:val="28"/>
        </w:rPr>
        <w:t>二氢卟吩</w:t>
      </w:r>
      <w:r>
        <w:rPr>
          <w:rFonts w:eastAsia="宋体"/>
          <w:bCs/>
          <w:szCs w:val="28"/>
        </w:rPr>
        <w:t xml:space="preserve"> e6</w:t>
      </w:r>
      <w:r>
        <w:rPr>
          <w:rFonts w:eastAsia="宋体"/>
          <w:bCs/>
          <w:szCs w:val="28"/>
        </w:rPr>
        <w:t>（</w:t>
      </w:r>
      <w:r>
        <w:rPr>
          <w:rFonts w:eastAsia="宋体"/>
          <w:bCs/>
          <w:szCs w:val="28"/>
        </w:rPr>
        <w:t>Ce6</w:t>
      </w:r>
      <w:r>
        <w:rPr>
          <w:rFonts w:eastAsia="宋体"/>
          <w:bCs/>
          <w:szCs w:val="28"/>
        </w:rPr>
        <w:t>），溶于</w:t>
      </w:r>
      <w:r>
        <w:rPr>
          <w:rFonts w:eastAsia="宋体"/>
          <w:bCs/>
          <w:szCs w:val="28"/>
        </w:rPr>
        <w:t>0.194 mL DMSO</w:t>
      </w:r>
      <w:r>
        <w:rPr>
          <w:rFonts w:eastAsia="宋体"/>
          <w:bCs/>
          <w:szCs w:val="28"/>
        </w:rPr>
        <w:t>中，避光缓慢逐滴加入至</w:t>
      </w:r>
      <w:r>
        <w:rPr>
          <w:rFonts w:eastAsia="宋体"/>
          <w:szCs w:val="28"/>
        </w:rPr>
        <w:t>壳聚糖纳米胶束</w:t>
      </w:r>
      <w:r>
        <w:rPr>
          <w:rFonts w:eastAsia="宋体"/>
          <w:bCs/>
          <w:szCs w:val="28"/>
        </w:rPr>
        <w:t>溶液中，在室温下磁力搅拌反应</w:t>
      </w:r>
      <w:r>
        <w:rPr>
          <w:rFonts w:eastAsia="宋体"/>
          <w:bCs/>
          <w:szCs w:val="28"/>
        </w:rPr>
        <w:t>4 h</w:t>
      </w:r>
      <w:r>
        <w:rPr>
          <w:rFonts w:eastAsia="宋体"/>
          <w:bCs/>
          <w:szCs w:val="28"/>
        </w:rPr>
        <w:t>后，冰浴超声</w:t>
      </w:r>
      <w:r>
        <w:rPr>
          <w:rFonts w:eastAsia="宋体"/>
          <w:bCs/>
          <w:szCs w:val="28"/>
        </w:rPr>
        <w:t>30 min</w:t>
      </w:r>
      <w:r>
        <w:rPr>
          <w:rFonts w:eastAsia="宋体"/>
          <w:bCs/>
          <w:szCs w:val="28"/>
        </w:rPr>
        <w:t>，随后将溶液转移到透析袋中，用</w:t>
      </w:r>
      <w:r>
        <w:rPr>
          <w:rFonts w:eastAsia="宋体"/>
          <w:bCs/>
          <w:szCs w:val="28"/>
        </w:rPr>
        <w:t>50</w:t>
      </w:r>
      <w:r>
        <w:rPr>
          <w:rFonts w:eastAsia="宋体"/>
          <w:bCs/>
          <w:szCs w:val="28"/>
        </w:rPr>
        <w:t>％乙醇透析</w:t>
      </w:r>
      <w:r>
        <w:rPr>
          <w:rFonts w:eastAsia="宋体"/>
          <w:bCs/>
          <w:szCs w:val="28"/>
        </w:rPr>
        <w:t>24 h</w:t>
      </w:r>
      <w:r>
        <w:rPr>
          <w:rFonts w:eastAsia="宋体"/>
          <w:bCs/>
          <w:szCs w:val="28"/>
        </w:rPr>
        <w:t>后，更换去离子水透析</w:t>
      </w:r>
      <w:r>
        <w:rPr>
          <w:rFonts w:eastAsia="宋体"/>
          <w:bCs/>
          <w:szCs w:val="28"/>
        </w:rPr>
        <w:t>24 h</w:t>
      </w:r>
      <w:r>
        <w:rPr>
          <w:rFonts w:eastAsia="宋体"/>
          <w:bCs/>
          <w:szCs w:val="28"/>
        </w:rPr>
        <w:t>，冷冻干燥，得到</w:t>
      </w:r>
      <w:r>
        <w:rPr>
          <w:rFonts w:eastAsia="宋体"/>
          <w:szCs w:val="28"/>
        </w:rPr>
        <w:t>纳米制剂</w:t>
      </w:r>
      <w:r>
        <w:rPr>
          <w:rFonts w:eastAsia="宋体" w:hint="eastAsia"/>
          <w:bCs/>
          <w:szCs w:val="28"/>
          <w:lang w:eastAsia="zh-CN"/>
        </w:rPr>
        <w:t>ASA-CC</w:t>
      </w:r>
      <w:r>
        <w:rPr>
          <w:rFonts w:eastAsia="宋体"/>
          <w:bCs/>
          <w:szCs w:val="28"/>
        </w:rPr>
        <w:t>。</w:t>
      </w:r>
    </w:p>
    <w:p w14:paraId="453530EF" w14:textId="77777777" w:rsidR="007976D8" w:rsidRDefault="00FE517C">
      <w:pPr>
        <w:spacing w:line="360" w:lineRule="auto"/>
        <w:ind w:firstLineChars="0" w:firstLine="0"/>
        <w:rPr>
          <w:rFonts w:eastAsia="宋体"/>
          <w:b/>
          <w:bCs/>
          <w:szCs w:val="28"/>
          <w:lang w:eastAsia="zh-CN"/>
        </w:rPr>
      </w:pPr>
      <w:r>
        <w:rPr>
          <w:rFonts w:eastAsia="宋体" w:hint="eastAsia"/>
          <w:b/>
          <w:bCs/>
          <w:szCs w:val="28"/>
          <w:lang w:eastAsia="zh-CN"/>
        </w:rPr>
        <w:lastRenderedPageBreak/>
        <w:t>实验例</w:t>
      </w:r>
      <w:r>
        <w:rPr>
          <w:rFonts w:eastAsia="宋体" w:hint="eastAsia"/>
          <w:b/>
          <w:bCs/>
          <w:szCs w:val="28"/>
          <w:lang w:eastAsia="zh-CN"/>
        </w:rPr>
        <w:t>5</w:t>
      </w:r>
    </w:p>
    <w:p w14:paraId="24A32A8D" w14:textId="77777777" w:rsidR="007976D8" w:rsidRDefault="00FE517C">
      <w:pPr>
        <w:spacing w:line="360" w:lineRule="auto"/>
        <w:ind w:firstLine="482"/>
        <w:rPr>
          <w:rFonts w:eastAsia="宋体"/>
          <w:szCs w:val="28"/>
          <w:lang w:eastAsia="zh-CN"/>
        </w:rPr>
      </w:pPr>
      <w:r>
        <w:rPr>
          <w:b/>
          <w:bCs/>
          <w:sz w:val="24"/>
          <w:szCs w:val="24"/>
        </w:rPr>
        <w:t xml:space="preserve"> </w:t>
      </w:r>
      <w:r>
        <w:rPr>
          <w:rFonts w:eastAsia="宋体" w:hint="eastAsia"/>
          <w:szCs w:val="28"/>
          <w:lang w:eastAsia="zh-CN"/>
        </w:rPr>
        <w:t>本实施</w:t>
      </w:r>
      <w:proofErr w:type="gramStart"/>
      <w:r>
        <w:rPr>
          <w:rFonts w:eastAsia="宋体" w:hint="eastAsia"/>
          <w:szCs w:val="28"/>
          <w:lang w:eastAsia="zh-CN"/>
        </w:rPr>
        <w:t>例使用核磁共振氢谱</w:t>
      </w:r>
      <w:proofErr w:type="gramEnd"/>
      <w:r>
        <w:rPr>
          <w:rFonts w:eastAsia="宋体" w:hint="eastAsia"/>
          <w:szCs w:val="28"/>
          <w:lang w:eastAsia="zh-CN"/>
        </w:rPr>
        <w:t>进行</w:t>
      </w:r>
      <w:r>
        <w:rPr>
          <w:rFonts w:eastAsia="宋体" w:hint="eastAsia"/>
          <w:szCs w:val="28"/>
          <w:lang w:eastAsia="zh-CN"/>
        </w:rPr>
        <w:t>ASA</w:t>
      </w:r>
      <w:r>
        <w:rPr>
          <w:rFonts w:eastAsia="宋体" w:hint="eastAsia"/>
          <w:szCs w:val="28"/>
          <w:lang w:eastAsia="zh-CN"/>
        </w:rPr>
        <w:t>、</w:t>
      </w:r>
      <w:r>
        <w:rPr>
          <w:rFonts w:eastAsia="宋体" w:hint="eastAsia"/>
          <w:szCs w:val="28"/>
        </w:rPr>
        <w:t>壳聚糖纳米胶束冻干粉（</w:t>
      </w:r>
      <w:r>
        <w:rPr>
          <w:rFonts w:eastAsia="宋体" w:hint="eastAsia"/>
          <w:szCs w:val="28"/>
          <w:lang w:eastAsia="zh-CN"/>
        </w:rPr>
        <w:t>ASA-</w:t>
      </w:r>
      <w:r>
        <w:rPr>
          <w:rFonts w:eastAsia="宋体" w:hint="eastAsia"/>
          <w:szCs w:val="28"/>
          <w:lang w:eastAsia="zh-CN"/>
        </w:rPr>
        <w:t>壳</w:t>
      </w:r>
      <w:r>
        <w:rPr>
          <w:rFonts w:eastAsia="宋体" w:hint="eastAsia"/>
          <w:szCs w:val="28"/>
        </w:rPr>
        <w:t>）</w:t>
      </w:r>
      <w:r>
        <w:rPr>
          <w:rFonts w:eastAsia="宋体"/>
          <w:szCs w:val="28"/>
        </w:rPr>
        <w:t>的结构确认</w:t>
      </w:r>
      <w:r>
        <w:rPr>
          <w:rFonts w:eastAsia="宋体" w:hint="eastAsia"/>
          <w:szCs w:val="28"/>
          <w:lang w:eastAsia="zh-CN"/>
        </w:rPr>
        <w:t>，具体如下：</w:t>
      </w:r>
    </w:p>
    <w:p w14:paraId="22A42204" w14:textId="77777777" w:rsidR="007976D8" w:rsidRDefault="00FE517C">
      <w:pPr>
        <w:spacing w:line="360" w:lineRule="auto"/>
        <w:ind w:firstLine="560"/>
        <w:rPr>
          <w:rFonts w:eastAsia="宋体"/>
          <w:szCs w:val="28"/>
        </w:rPr>
      </w:pPr>
      <w:r>
        <w:rPr>
          <w:rFonts w:eastAsia="宋体"/>
          <w:szCs w:val="28"/>
        </w:rPr>
        <w:t>将实施例</w:t>
      </w:r>
      <w:r>
        <w:rPr>
          <w:rFonts w:eastAsia="宋体"/>
          <w:szCs w:val="28"/>
        </w:rPr>
        <w:t>1</w:t>
      </w:r>
      <w:r>
        <w:rPr>
          <w:rFonts w:eastAsia="宋体"/>
          <w:szCs w:val="28"/>
        </w:rPr>
        <w:t>制备的</w:t>
      </w:r>
      <w:r>
        <w:rPr>
          <w:rFonts w:eastAsia="宋体" w:hint="eastAsia"/>
          <w:szCs w:val="28"/>
          <w:lang w:eastAsia="zh-CN"/>
        </w:rPr>
        <w:t>ASA</w:t>
      </w:r>
      <w:r>
        <w:rPr>
          <w:rFonts w:eastAsia="宋体" w:hint="eastAsia"/>
          <w:szCs w:val="28"/>
          <w:lang w:eastAsia="zh-CN"/>
        </w:rPr>
        <w:t>粗品、</w:t>
      </w:r>
      <w:r>
        <w:rPr>
          <w:rFonts w:eastAsia="宋体" w:hint="eastAsia"/>
          <w:szCs w:val="28"/>
          <w:lang w:eastAsia="zh-CN"/>
        </w:rPr>
        <w:t>ASA-</w:t>
      </w:r>
      <w:r>
        <w:rPr>
          <w:rFonts w:eastAsia="宋体" w:hint="eastAsia"/>
          <w:szCs w:val="28"/>
          <w:lang w:eastAsia="zh-CN"/>
        </w:rPr>
        <w:t>壳</w:t>
      </w:r>
      <w:proofErr w:type="gramStart"/>
      <w:r>
        <w:rPr>
          <w:rFonts w:eastAsia="宋体"/>
          <w:szCs w:val="28"/>
        </w:rPr>
        <w:t>溶于</w:t>
      </w:r>
      <w:r>
        <w:rPr>
          <w:rFonts w:eastAsia="宋体" w:hint="eastAsia"/>
          <w:szCs w:val="28"/>
          <w:lang w:eastAsia="zh-CN"/>
        </w:rPr>
        <w:t>氘代</w:t>
      </w:r>
      <w:proofErr w:type="gramEnd"/>
      <w:r>
        <w:rPr>
          <w:rFonts w:eastAsia="宋体" w:hint="eastAsia"/>
          <w:szCs w:val="28"/>
          <w:lang w:eastAsia="zh-CN"/>
        </w:rPr>
        <w:t>DMSO</w:t>
      </w:r>
      <w:r>
        <w:rPr>
          <w:rFonts w:eastAsia="宋体"/>
          <w:szCs w:val="28"/>
        </w:rPr>
        <w:t>进行核磁共振分析，参见图</w:t>
      </w:r>
      <w:r>
        <w:rPr>
          <w:rFonts w:eastAsia="宋体"/>
          <w:szCs w:val="28"/>
        </w:rPr>
        <w:t>1</w:t>
      </w:r>
      <w:r>
        <w:rPr>
          <w:rFonts w:eastAsia="宋体" w:hint="eastAsia"/>
          <w:szCs w:val="28"/>
          <w:lang w:eastAsia="zh-CN"/>
        </w:rPr>
        <w:t>和图</w:t>
      </w:r>
      <w:r>
        <w:rPr>
          <w:rFonts w:eastAsia="宋体" w:hint="eastAsia"/>
          <w:szCs w:val="28"/>
          <w:lang w:eastAsia="zh-CN"/>
        </w:rPr>
        <w:t>2</w:t>
      </w:r>
      <w:r>
        <w:rPr>
          <w:rFonts w:eastAsia="宋体"/>
          <w:szCs w:val="28"/>
        </w:rPr>
        <w:t>。</w:t>
      </w:r>
    </w:p>
    <w:p w14:paraId="0DB9AF2D" w14:textId="77777777" w:rsidR="007976D8" w:rsidRDefault="00FE517C">
      <w:pPr>
        <w:spacing w:line="360" w:lineRule="auto"/>
        <w:ind w:firstLine="560"/>
        <w:rPr>
          <w:rFonts w:eastAsia="宋体"/>
          <w:bCs/>
          <w:szCs w:val="28"/>
        </w:rPr>
      </w:pPr>
      <w:r>
        <w:rPr>
          <w:rFonts w:eastAsia="宋体"/>
          <w:szCs w:val="28"/>
        </w:rPr>
        <w:t>图</w:t>
      </w:r>
      <w:r>
        <w:rPr>
          <w:rFonts w:eastAsia="宋体"/>
          <w:szCs w:val="28"/>
        </w:rPr>
        <w:t>1</w:t>
      </w:r>
      <w:r>
        <w:rPr>
          <w:rFonts w:eastAsia="宋体"/>
          <w:szCs w:val="28"/>
        </w:rPr>
        <w:t>为</w:t>
      </w:r>
      <w:r>
        <w:rPr>
          <w:rFonts w:eastAsia="宋体" w:hint="eastAsia"/>
          <w:szCs w:val="28"/>
          <w:lang w:eastAsia="zh-CN"/>
        </w:rPr>
        <w:t>ASA</w:t>
      </w:r>
      <w:r>
        <w:rPr>
          <w:rFonts w:eastAsia="宋体"/>
          <w:szCs w:val="28"/>
        </w:rPr>
        <w:t>的氢谱结果。可以看出，</w:t>
      </w:r>
      <w:r>
        <w:rPr>
          <w:rFonts w:eastAsia="宋体" w:hint="eastAsia"/>
          <w:szCs w:val="28"/>
          <w:lang w:eastAsia="zh-CN"/>
        </w:rPr>
        <w:t>十八胺</w:t>
      </w:r>
      <w:r>
        <w:rPr>
          <w:rFonts w:eastAsia="宋体"/>
          <w:szCs w:val="28"/>
        </w:rPr>
        <w:t>的特征峰出现在了</w:t>
      </w:r>
      <w:r>
        <w:rPr>
          <w:rFonts w:eastAsia="宋体" w:hint="eastAsia"/>
          <w:szCs w:val="28"/>
          <w:lang w:eastAsia="zh-CN"/>
        </w:rPr>
        <w:t>0.86</w:t>
      </w:r>
      <w:r>
        <w:rPr>
          <w:rFonts w:eastAsia="宋体"/>
          <w:szCs w:val="28"/>
        </w:rPr>
        <w:t>ppm</w:t>
      </w:r>
      <w:r>
        <w:rPr>
          <w:rFonts w:eastAsia="宋体"/>
          <w:szCs w:val="28"/>
        </w:rPr>
        <w:t>（</w:t>
      </w:r>
      <w:r>
        <w:rPr>
          <w:rFonts w:eastAsia="宋体"/>
          <w:szCs w:val="28"/>
        </w:rPr>
        <w:t>CH3-</w:t>
      </w:r>
      <w:r>
        <w:rPr>
          <w:rFonts w:eastAsia="宋体"/>
          <w:szCs w:val="28"/>
        </w:rPr>
        <w:t>）</w:t>
      </w:r>
      <w:r>
        <w:rPr>
          <w:rFonts w:eastAsia="宋体" w:hint="eastAsia"/>
          <w:szCs w:val="28"/>
          <w:lang w:eastAsia="zh-CN"/>
        </w:rPr>
        <w:t>，</w:t>
      </w:r>
      <w:r>
        <w:rPr>
          <w:rFonts w:eastAsia="宋体" w:hint="eastAsia"/>
          <w:szCs w:val="28"/>
          <w:lang w:eastAsia="zh-CN"/>
        </w:rPr>
        <w:t>0.86</w:t>
      </w:r>
      <w:r>
        <w:rPr>
          <w:rFonts w:eastAsia="宋体"/>
          <w:szCs w:val="28"/>
        </w:rPr>
        <w:t>ppm</w:t>
      </w:r>
      <w:r>
        <w:rPr>
          <w:rFonts w:eastAsia="宋体"/>
          <w:szCs w:val="28"/>
        </w:rPr>
        <w:t>（</w:t>
      </w:r>
      <w:r>
        <w:rPr>
          <w:rFonts w:eastAsia="宋体" w:hint="eastAsia"/>
          <w:szCs w:val="28"/>
          <w:lang w:eastAsia="zh-CN"/>
        </w:rPr>
        <w:t>-</w:t>
      </w:r>
      <w:r>
        <w:rPr>
          <w:rFonts w:eastAsia="宋体"/>
          <w:szCs w:val="28"/>
        </w:rPr>
        <w:t>CH</w:t>
      </w:r>
      <w:r>
        <w:rPr>
          <w:rFonts w:eastAsia="宋体" w:hint="eastAsia"/>
          <w:szCs w:val="28"/>
          <w:lang w:eastAsia="zh-CN"/>
        </w:rPr>
        <w:t>2</w:t>
      </w:r>
      <w:r>
        <w:rPr>
          <w:rFonts w:eastAsia="宋体"/>
          <w:szCs w:val="28"/>
        </w:rPr>
        <w:t>-</w:t>
      </w:r>
      <w:r>
        <w:rPr>
          <w:rFonts w:eastAsia="宋体"/>
          <w:szCs w:val="28"/>
        </w:rPr>
        <w:t>）。而</w:t>
      </w:r>
      <w:r>
        <w:rPr>
          <w:rFonts w:eastAsia="宋体" w:hint="eastAsia"/>
          <w:szCs w:val="28"/>
          <w:lang w:eastAsia="zh-CN"/>
        </w:rPr>
        <w:t>顺乌头酸</w:t>
      </w:r>
      <w:proofErr w:type="gramStart"/>
      <w:r>
        <w:rPr>
          <w:rFonts w:eastAsia="宋体" w:hint="eastAsia"/>
          <w:szCs w:val="28"/>
          <w:lang w:eastAsia="zh-CN"/>
        </w:rPr>
        <w:t>酐</w:t>
      </w:r>
      <w:proofErr w:type="gramEnd"/>
      <w:r>
        <w:rPr>
          <w:rFonts w:eastAsia="宋体"/>
          <w:szCs w:val="28"/>
        </w:rPr>
        <w:t>在</w:t>
      </w:r>
      <w:r>
        <w:rPr>
          <w:rFonts w:eastAsia="宋体"/>
          <w:szCs w:val="28"/>
        </w:rPr>
        <w:t>6.</w:t>
      </w:r>
      <w:r>
        <w:rPr>
          <w:rFonts w:eastAsia="宋体" w:hint="eastAsia"/>
          <w:szCs w:val="28"/>
          <w:lang w:eastAsia="zh-CN"/>
        </w:rPr>
        <w:t>72</w:t>
      </w:r>
      <w:r>
        <w:rPr>
          <w:rFonts w:eastAsia="宋体"/>
          <w:szCs w:val="28"/>
        </w:rPr>
        <w:t>ppm</w:t>
      </w:r>
      <w:r>
        <w:rPr>
          <w:rFonts w:eastAsia="宋体"/>
          <w:szCs w:val="28"/>
        </w:rPr>
        <w:t>出现了特征峰</w:t>
      </w:r>
      <w:r>
        <w:rPr>
          <w:rFonts w:eastAsia="宋体"/>
          <w:szCs w:val="28"/>
        </w:rPr>
        <w:t>(=CH-)</w:t>
      </w:r>
      <w:r>
        <w:rPr>
          <w:rFonts w:eastAsia="宋体"/>
          <w:szCs w:val="28"/>
        </w:rPr>
        <w:t>，表明</w:t>
      </w:r>
      <w:r>
        <w:rPr>
          <w:rFonts w:eastAsia="宋体" w:hint="eastAsia"/>
          <w:szCs w:val="28"/>
          <w:lang w:eastAsia="zh-CN"/>
        </w:rPr>
        <w:t>顺乌头酸</w:t>
      </w:r>
      <w:proofErr w:type="gramStart"/>
      <w:r>
        <w:rPr>
          <w:rFonts w:eastAsia="宋体" w:hint="eastAsia"/>
          <w:szCs w:val="28"/>
          <w:lang w:eastAsia="zh-CN"/>
        </w:rPr>
        <w:t>酐</w:t>
      </w:r>
      <w:proofErr w:type="gramEnd"/>
      <w:r>
        <w:rPr>
          <w:rFonts w:eastAsia="宋体"/>
          <w:szCs w:val="28"/>
        </w:rPr>
        <w:t>耦合到了</w:t>
      </w:r>
      <w:r>
        <w:rPr>
          <w:rFonts w:eastAsia="宋体" w:hint="eastAsia"/>
          <w:szCs w:val="28"/>
          <w:lang w:eastAsia="zh-CN"/>
        </w:rPr>
        <w:t>十八胺</w:t>
      </w:r>
      <w:r>
        <w:rPr>
          <w:rFonts w:eastAsia="宋体"/>
          <w:szCs w:val="28"/>
        </w:rPr>
        <w:t>上，从而成功制备了</w:t>
      </w:r>
      <w:r>
        <w:rPr>
          <w:rFonts w:eastAsia="宋体" w:hint="eastAsia"/>
          <w:szCs w:val="28"/>
          <w:lang w:eastAsia="zh-CN"/>
        </w:rPr>
        <w:t>ASA</w:t>
      </w:r>
      <w:r>
        <w:rPr>
          <w:rFonts w:eastAsia="宋体"/>
          <w:szCs w:val="28"/>
        </w:rPr>
        <w:t>。</w:t>
      </w:r>
    </w:p>
    <w:p w14:paraId="2781FBE9" w14:textId="77777777" w:rsidR="007976D8" w:rsidRDefault="00FE517C">
      <w:pPr>
        <w:spacing w:line="360" w:lineRule="auto"/>
        <w:ind w:firstLine="560"/>
        <w:rPr>
          <w:rFonts w:eastAsia="宋体"/>
          <w:bCs/>
          <w:szCs w:val="28"/>
        </w:rPr>
      </w:pPr>
      <w:r>
        <w:rPr>
          <w:rFonts w:eastAsia="宋体"/>
          <w:bCs/>
          <w:szCs w:val="28"/>
        </w:rPr>
        <w:t>图</w:t>
      </w:r>
      <w:r>
        <w:rPr>
          <w:rFonts w:eastAsia="宋体" w:hint="eastAsia"/>
          <w:bCs/>
          <w:szCs w:val="28"/>
          <w:lang w:eastAsia="zh-CN"/>
        </w:rPr>
        <w:t>2</w:t>
      </w:r>
      <w:r>
        <w:rPr>
          <w:rFonts w:eastAsia="宋体"/>
          <w:bCs/>
          <w:szCs w:val="28"/>
        </w:rPr>
        <w:t>为</w:t>
      </w:r>
      <w:r>
        <w:rPr>
          <w:rFonts w:eastAsia="宋体" w:hint="eastAsia"/>
          <w:bCs/>
          <w:szCs w:val="28"/>
          <w:lang w:eastAsia="zh-CN"/>
        </w:rPr>
        <w:t>ASA-</w:t>
      </w:r>
      <w:r>
        <w:rPr>
          <w:rFonts w:eastAsia="宋体" w:hint="eastAsia"/>
          <w:bCs/>
          <w:szCs w:val="28"/>
          <w:lang w:eastAsia="zh-CN"/>
        </w:rPr>
        <w:t>壳</w:t>
      </w:r>
      <w:proofErr w:type="gramStart"/>
      <w:r>
        <w:rPr>
          <w:rFonts w:eastAsia="宋体"/>
          <w:bCs/>
          <w:szCs w:val="28"/>
        </w:rPr>
        <w:t>的氢谱结果</w:t>
      </w:r>
      <w:proofErr w:type="gramEnd"/>
      <w:r>
        <w:rPr>
          <w:rFonts w:eastAsia="宋体" w:hint="eastAsia"/>
          <w:bCs/>
          <w:szCs w:val="28"/>
          <w:lang w:eastAsia="zh-CN"/>
        </w:rPr>
        <w:t>。</w:t>
      </w:r>
      <w:r>
        <w:rPr>
          <w:rFonts w:eastAsia="宋体"/>
          <w:szCs w:val="28"/>
        </w:rPr>
        <w:t>可以看出，</w:t>
      </w:r>
      <w:r>
        <w:rPr>
          <w:rFonts w:eastAsia="宋体" w:hint="eastAsia"/>
          <w:szCs w:val="28"/>
          <w:lang w:eastAsia="zh-CN"/>
        </w:rPr>
        <w:t>在</w:t>
      </w:r>
      <w:r>
        <w:rPr>
          <w:rFonts w:eastAsia="宋体" w:hint="eastAsia"/>
          <w:szCs w:val="28"/>
          <w:lang w:eastAsia="zh-CN"/>
        </w:rPr>
        <w:t>ASA</w:t>
      </w:r>
      <w:r>
        <w:rPr>
          <w:rFonts w:eastAsia="宋体" w:hint="eastAsia"/>
          <w:szCs w:val="28"/>
          <w:lang w:eastAsia="zh-CN"/>
        </w:rPr>
        <w:t>的核磁结果基础上，</w:t>
      </w:r>
      <w:proofErr w:type="gramStart"/>
      <w:r>
        <w:rPr>
          <w:rFonts w:eastAsia="宋体" w:hint="eastAsia"/>
          <w:szCs w:val="28"/>
          <w:lang w:eastAsia="zh-CN"/>
        </w:rPr>
        <w:t>羟乙基脱</w:t>
      </w:r>
      <w:proofErr w:type="gramEnd"/>
      <w:r>
        <w:rPr>
          <w:rFonts w:eastAsia="宋体" w:hint="eastAsia"/>
          <w:szCs w:val="28"/>
          <w:lang w:eastAsia="zh-CN"/>
        </w:rPr>
        <w:t>乙酰壳聚糖（</w:t>
      </w:r>
      <w:r>
        <w:rPr>
          <w:rFonts w:eastAsia="宋体"/>
          <w:szCs w:val="28"/>
          <w:lang w:eastAsia="zh-CN"/>
        </w:rPr>
        <w:t>C</w:t>
      </w:r>
      <w:r>
        <w:rPr>
          <w:rFonts w:eastAsia="宋体" w:hint="eastAsia"/>
          <w:szCs w:val="28"/>
          <w:lang w:eastAsia="zh-CN"/>
        </w:rPr>
        <w:t>T</w:t>
      </w:r>
      <w:r>
        <w:rPr>
          <w:rFonts w:eastAsia="宋体"/>
          <w:szCs w:val="28"/>
          <w:lang w:eastAsia="zh-CN"/>
        </w:rPr>
        <w:t>S</w:t>
      </w:r>
      <w:r>
        <w:rPr>
          <w:rFonts w:eastAsia="宋体"/>
          <w:szCs w:val="28"/>
          <w:lang w:eastAsia="zh-CN"/>
        </w:rPr>
        <w:t>）的特征峰出</w:t>
      </w:r>
      <w:r>
        <w:rPr>
          <w:rFonts w:eastAsia="宋体"/>
          <w:szCs w:val="28"/>
        </w:rPr>
        <w:t>现在了</w:t>
      </w:r>
      <w:r>
        <w:rPr>
          <w:rFonts w:eastAsia="宋体" w:hint="eastAsia"/>
          <w:szCs w:val="28"/>
          <w:lang w:eastAsia="zh-CN"/>
        </w:rPr>
        <w:t>4.37-4.84</w:t>
      </w:r>
      <w:r>
        <w:rPr>
          <w:rFonts w:eastAsia="宋体"/>
          <w:szCs w:val="28"/>
        </w:rPr>
        <w:t>ppm</w:t>
      </w:r>
      <w:r>
        <w:rPr>
          <w:rFonts w:eastAsia="宋体" w:hint="eastAsia"/>
          <w:szCs w:val="28"/>
          <w:lang w:eastAsia="zh-CN"/>
        </w:rPr>
        <w:t>，</w:t>
      </w:r>
      <w:r>
        <w:rPr>
          <w:rFonts w:eastAsia="宋体"/>
          <w:szCs w:val="28"/>
        </w:rPr>
        <w:t>表明</w:t>
      </w:r>
      <w:r>
        <w:rPr>
          <w:rFonts w:eastAsia="宋体" w:hint="eastAsia"/>
          <w:szCs w:val="28"/>
          <w:lang w:eastAsia="zh-CN"/>
        </w:rPr>
        <w:t>CTS</w:t>
      </w:r>
      <w:r>
        <w:rPr>
          <w:rFonts w:eastAsia="宋体"/>
          <w:szCs w:val="28"/>
        </w:rPr>
        <w:t>耦合到了</w:t>
      </w:r>
      <w:r>
        <w:rPr>
          <w:rFonts w:eastAsia="宋体" w:hint="eastAsia"/>
          <w:szCs w:val="28"/>
          <w:lang w:eastAsia="zh-CN"/>
        </w:rPr>
        <w:t>ASA</w:t>
      </w:r>
      <w:r>
        <w:rPr>
          <w:rFonts w:eastAsia="宋体"/>
          <w:szCs w:val="28"/>
        </w:rPr>
        <w:t>上，从而成功制备了</w:t>
      </w:r>
      <w:r>
        <w:rPr>
          <w:rFonts w:eastAsia="宋体" w:hint="eastAsia"/>
          <w:szCs w:val="28"/>
          <w:lang w:eastAsia="zh-CN"/>
        </w:rPr>
        <w:t>ASA-</w:t>
      </w:r>
      <w:r>
        <w:rPr>
          <w:rFonts w:eastAsia="宋体" w:hint="eastAsia"/>
          <w:szCs w:val="28"/>
          <w:lang w:eastAsia="zh-CN"/>
        </w:rPr>
        <w:t>壳</w:t>
      </w:r>
      <w:r>
        <w:rPr>
          <w:rFonts w:eastAsia="宋体"/>
          <w:szCs w:val="28"/>
        </w:rPr>
        <w:t>。</w:t>
      </w:r>
    </w:p>
    <w:p w14:paraId="40A9D3B7" w14:textId="77777777" w:rsidR="007976D8" w:rsidRDefault="00FE517C">
      <w:pPr>
        <w:spacing w:line="360" w:lineRule="auto"/>
        <w:ind w:firstLineChars="0" w:firstLine="0"/>
        <w:rPr>
          <w:rFonts w:eastAsia="宋体"/>
          <w:b/>
          <w:bCs/>
          <w:szCs w:val="28"/>
          <w:lang w:eastAsia="zh-CN"/>
        </w:rPr>
      </w:pPr>
      <w:r>
        <w:rPr>
          <w:rFonts w:eastAsia="宋体" w:hint="eastAsia"/>
          <w:b/>
          <w:bCs/>
          <w:szCs w:val="28"/>
          <w:lang w:eastAsia="zh-CN"/>
        </w:rPr>
        <w:t>实验例</w:t>
      </w:r>
      <w:r>
        <w:rPr>
          <w:rFonts w:eastAsia="宋体" w:hint="eastAsia"/>
          <w:b/>
          <w:bCs/>
          <w:szCs w:val="28"/>
          <w:lang w:eastAsia="zh-CN"/>
        </w:rPr>
        <w:t>6</w:t>
      </w:r>
    </w:p>
    <w:p w14:paraId="4E2BE48D" w14:textId="77777777" w:rsidR="007976D8" w:rsidRDefault="00FE517C">
      <w:pPr>
        <w:spacing w:line="360" w:lineRule="auto"/>
        <w:ind w:firstLine="560"/>
        <w:rPr>
          <w:rFonts w:eastAsia="宋体"/>
          <w:bCs/>
          <w:szCs w:val="28"/>
          <w:lang w:eastAsia="zh-CN"/>
        </w:rPr>
      </w:pPr>
      <w:r>
        <w:rPr>
          <w:rFonts w:eastAsia="宋体" w:hint="eastAsia"/>
          <w:bCs/>
          <w:szCs w:val="28"/>
          <w:lang w:eastAsia="zh-CN"/>
        </w:rPr>
        <w:t>本实施例表征</w:t>
      </w:r>
      <w:r>
        <w:rPr>
          <w:rFonts w:eastAsia="宋体" w:hint="eastAsia"/>
          <w:bCs/>
          <w:szCs w:val="28"/>
          <w:lang w:eastAsia="zh-CN"/>
        </w:rPr>
        <w:t>ASA</w:t>
      </w:r>
      <w:r>
        <w:rPr>
          <w:rFonts w:eastAsia="宋体" w:hint="eastAsia"/>
          <w:bCs/>
          <w:szCs w:val="28"/>
          <w:lang w:eastAsia="zh-CN"/>
        </w:rPr>
        <w:t>、</w:t>
      </w:r>
      <w:r>
        <w:rPr>
          <w:rFonts w:eastAsia="宋体" w:hint="eastAsia"/>
          <w:bCs/>
          <w:szCs w:val="28"/>
          <w:lang w:eastAsia="zh-CN"/>
        </w:rPr>
        <w:t>ASA-</w:t>
      </w:r>
      <w:r>
        <w:rPr>
          <w:rFonts w:eastAsia="宋体" w:hint="eastAsia"/>
          <w:bCs/>
          <w:szCs w:val="28"/>
          <w:lang w:eastAsia="zh-CN"/>
        </w:rPr>
        <w:t>壳、</w:t>
      </w:r>
      <w:r>
        <w:rPr>
          <w:rFonts w:eastAsia="宋体" w:hint="eastAsia"/>
          <w:bCs/>
          <w:szCs w:val="28"/>
          <w:lang w:eastAsia="zh-CN"/>
        </w:rPr>
        <w:t>ASA-CC</w:t>
      </w:r>
      <w:r>
        <w:rPr>
          <w:rFonts w:eastAsia="宋体"/>
          <w:bCs/>
          <w:szCs w:val="28"/>
        </w:rPr>
        <w:t>的</w:t>
      </w:r>
      <w:r>
        <w:rPr>
          <w:rFonts w:eastAsia="宋体" w:hint="eastAsia"/>
          <w:bCs/>
          <w:szCs w:val="28"/>
          <w:lang w:eastAsia="zh-CN"/>
        </w:rPr>
        <w:t>理化性质，具体如下：</w:t>
      </w:r>
    </w:p>
    <w:p w14:paraId="04EBE399" w14:textId="77777777" w:rsidR="007976D8" w:rsidRPr="00473E8E" w:rsidRDefault="00FE517C">
      <w:pPr>
        <w:spacing w:line="360" w:lineRule="auto"/>
        <w:ind w:firstLine="560"/>
        <w:rPr>
          <w:rFonts w:eastAsia="宋体"/>
          <w:bCs/>
          <w:szCs w:val="28"/>
          <w:lang w:eastAsia="zh-CN"/>
        </w:rPr>
      </w:pPr>
      <w:r w:rsidRPr="00473E8E">
        <w:rPr>
          <w:rFonts w:eastAsia="宋体" w:hint="eastAsia"/>
          <w:bCs/>
          <w:szCs w:val="28"/>
          <w:lang w:eastAsia="zh-CN"/>
        </w:rPr>
        <w:t>采用实施例</w:t>
      </w:r>
      <w:r w:rsidRPr="00473E8E">
        <w:rPr>
          <w:rFonts w:eastAsia="宋体" w:hint="eastAsia"/>
          <w:bCs/>
          <w:szCs w:val="28"/>
          <w:lang w:eastAsia="zh-CN"/>
        </w:rPr>
        <w:t>1</w:t>
      </w:r>
      <w:r w:rsidRPr="00473E8E">
        <w:rPr>
          <w:rFonts w:eastAsia="宋体" w:hint="eastAsia"/>
          <w:bCs/>
          <w:szCs w:val="28"/>
          <w:lang w:eastAsia="zh-CN"/>
        </w:rPr>
        <w:t>的方法制备</w:t>
      </w:r>
      <w:r w:rsidRPr="00473E8E">
        <w:rPr>
          <w:rFonts w:eastAsia="宋体" w:hint="eastAsia"/>
          <w:bCs/>
          <w:szCs w:val="28"/>
          <w:lang w:eastAsia="zh-CN"/>
        </w:rPr>
        <w:t>ASA</w:t>
      </w:r>
      <w:r w:rsidRPr="00473E8E">
        <w:rPr>
          <w:rFonts w:eastAsia="宋体" w:hint="eastAsia"/>
          <w:bCs/>
          <w:szCs w:val="28"/>
          <w:lang w:eastAsia="zh-CN"/>
        </w:rPr>
        <w:t>粗品，取</w:t>
      </w:r>
      <w:r w:rsidRPr="00473E8E">
        <w:rPr>
          <w:rFonts w:eastAsia="宋体" w:hint="eastAsia"/>
          <w:bCs/>
          <w:szCs w:val="28"/>
          <w:lang w:eastAsia="zh-CN"/>
        </w:rPr>
        <w:t>4 mg</w:t>
      </w:r>
      <w:r w:rsidRPr="00473E8E">
        <w:rPr>
          <w:rFonts w:eastAsia="宋体" w:hint="eastAsia"/>
          <w:bCs/>
          <w:szCs w:val="28"/>
          <w:lang w:eastAsia="zh-CN"/>
        </w:rPr>
        <w:t>，加入去离子水</w:t>
      </w:r>
      <w:r w:rsidRPr="00473E8E">
        <w:rPr>
          <w:rFonts w:eastAsia="宋体" w:hint="eastAsia"/>
          <w:bCs/>
          <w:szCs w:val="28"/>
          <w:lang w:eastAsia="zh-CN"/>
        </w:rPr>
        <w:t>2 mL</w:t>
      </w:r>
      <w:r w:rsidRPr="00473E8E">
        <w:rPr>
          <w:rFonts w:eastAsia="宋体" w:hint="eastAsia"/>
          <w:bCs/>
          <w:szCs w:val="28"/>
          <w:lang w:eastAsia="zh-CN"/>
        </w:rPr>
        <w:t>配制成浓度为</w:t>
      </w:r>
      <w:r w:rsidRPr="00473E8E">
        <w:rPr>
          <w:rFonts w:eastAsia="宋体" w:hint="eastAsia"/>
          <w:bCs/>
          <w:szCs w:val="28"/>
          <w:lang w:eastAsia="zh-CN"/>
        </w:rPr>
        <w:t>2 mg/mL</w:t>
      </w:r>
      <w:r w:rsidRPr="00473E8E">
        <w:rPr>
          <w:rFonts w:eastAsia="宋体" w:hint="eastAsia"/>
          <w:bCs/>
          <w:szCs w:val="28"/>
          <w:lang w:eastAsia="zh-CN"/>
        </w:rPr>
        <w:t>的溶液，进行超声使其完全溶解，将溶液依次用</w:t>
      </w:r>
      <w:r w:rsidRPr="00473E8E">
        <w:rPr>
          <w:rFonts w:eastAsia="宋体" w:hint="eastAsia"/>
          <w:bCs/>
          <w:szCs w:val="28"/>
          <w:lang w:eastAsia="zh-CN"/>
        </w:rPr>
        <w:t xml:space="preserve">0.45 </w:t>
      </w:r>
      <w:proofErr w:type="spellStart"/>
      <w:r w:rsidRPr="00473E8E">
        <w:rPr>
          <w:rFonts w:ascii="Calibri" w:eastAsia="宋体" w:hAnsi="Calibri" w:cs="Calibri"/>
          <w:bCs/>
          <w:szCs w:val="28"/>
          <w:lang w:eastAsia="zh-CN"/>
        </w:rPr>
        <w:t>μ</w:t>
      </w:r>
      <w:r w:rsidRPr="00473E8E">
        <w:rPr>
          <w:rFonts w:eastAsia="宋体" w:hint="eastAsia"/>
          <w:bCs/>
          <w:szCs w:val="28"/>
          <w:lang w:eastAsia="zh-CN"/>
        </w:rPr>
        <w:t>m</w:t>
      </w:r>
      <w:proofErr w:type="spellEnd"/>
      <w:r w:rsidRPr="00473E8E">
        <w:rPr>
          <w:rFonts w:eastAsia="宋体" w:hint="eastAsia"/>
          <w:bCs/>
          <w:szCs w:val="28"/>
          <w:lang w:eastAsia="zh-CN"/>
        </w:rPr>
        <w:t>和</w:t>
      </w:r>
      <w:r w:rsidRPr="00473E8E">
        <w:rPr>
          <w:rFonts w:eastAsia="宋体" w:hint="eastAsia"/>
          <w:bCs/>
          <w:szCs w:val="28"/>
          <w:lang w:eastAsia="zh-CN"/>
        </w:rPr>
        <w:t xml:space="preserve">0.22 </w:t>
      </w:r>
      <w:proofErr w:type="spellStart"/>
      <w:r w:rsidRPr="00473E8E">
        <w:rPr>
          <w:rFonts w:ascii="Calibri" w:eastAsia="宋体" w:hAnsi="Calibri" w:cs="Calibri"/>
          <w:bCs/>
          <w:szCs w:val="28"/>
          <w:lang w:eastAsia="zh-CN"/>
        </w:rPr>
        <w:t>μ</w:t>
      </w:r>
      <w:r w:rsidRPr="00473E8E">
        <w:rPr>
          <w:rFonts w:eastAsia="宋体" w:hint="eastAsia"/>
          <w:bCs/>
          <w:szCs w:val="28"/>
          <w:lang w:eastAsia="zh-CN"/>
        </w:rPr>
        <w:t>m</w:t>
      </w:r>
      <w:proofErr w:type="spellEnd"/>
      <w:r w:rsidRPr="00473E8E">
        <w:rPr>
          <w:rFonts w:eastAsia="宋体" w:hint="eastAsia"/>
          <w:bCs/>
          <w:szCs w:val="28"/>
          <w:lang w:eastAsia="zh-CN"/>
        </w:rPr>
        <w:t>微孔滤膜过滤，样品池中加入过滤后的溶液</w:t>
      </w:r>
      <w:r w:rsidRPr="00473E8E">
        <w:rPr>
          <w:rFonts w:eastAsia="宋体" w:hint="eastAsia"/>
          <w:bCs/>
          <w:szCs w:val="28"/>
          <w:lang w:eastAsia="zh-CN"/>
        </w:rPr>
        <w:t>1mL</w:t>
      </w:r>
      <w:r w:rsidRPr="00473E8E">
        <w:rPr>
          <w:rFonts w:eastAsia="宋体" w:hint="eastAsia"/>
          <w:bCs/>
          <w:szCs w:val="28"/>
          <w:lang w:eastAsia="zh-CN"/>
        </w:rPr>
        <w:t>后放入激光粒度仪进行粒径测量。</w:t>
      </w:r>
    </w:p>
    <w:p w14:paraId="6887070C" w14:textId="77777777" w:rsidR="007976D8" w:rsidRPr="00473E8E" w:rsidRDefault="00FE517C">
      <w:pPr>
        <w:spacing w:line="360" w:lineRule="auto"/>
        <w:ind w:firstLine="560"/>
        <w:rPr>
          <w:rFonts w:eastAsia="宋体"/>
          <w:bCs/>
          <w:szCs w:val="28"/>
          <w:lang w:eastAsia="zh-CN"/>
        </w:rPr>
      </w:pPr>
      <w:r w:rsidRPr="00473E8E">
        <w:rPr>
          <w:rFonts w:eastAsia="宋体" w:hint="eastAsia"/>
          <w:bCs/>
          <w:szCs w:val="28"/>
          <w:lang w:eastAsia="zh-CN"/>
        </w:rPr>
        <w:t>采用实施例</w:t>
      </w:r>
      <w:r w:rsidRPr="00473E8E">
        <w:rPr>
          <w:rFonts w:eastAsia="宋体" w:hint="eastAsia"/>
          <w:bCs/>
          <w:szCs w:val="28"/>
          <w:lang w:eastAsia="zh-CN"/>
        </w:rPr>
        <w:t>1</w:t>
      </w:r>
      <w:r w:rsidRPr="00473E8E">
        <w:rPr>
          <w:rFonts w:eastAsia="宋体" w:hint="eastAsia"/>
          <w:bCs/>
          <w:szCs w:val="28"/>
          <w:lang w:eastAsia="zh-CN"/>
        </w:rPr>
        <w:t>的方法制备</w:t>
      </w:r>
      <w:r w:rsidRPr="00473E8E">
        <w:rPr>
          <w:rFonts w:eastAsia="宋体" w:hint="eastAsia"/>
          <w:bCs/>
          <w:szCs w:val="28"/>
          <w:lang w:eastAsia="zh-CN"/>
        </w:rPr>
        <w:t>ASA-</w:t>
      </w:r>
      <w:r w:rsidRPr="00473E8E">
        <w:rPr>
          <w:rFonts w:eastAsia="宋体" w:hint="eastAsia"/>
          <w:bCs/>
          <w:szCs w:val="28"/>
          <w:lang w:eastAsia="zh-CN"/>
        </w:rPr>
        <w:t>壳，精密称取</w:t>
      </w:r>
      <w:r w:rsidRPr="00473E8E">
        <w:rPr>
          <w:rFonts w:eastAsia="宋体" w:hint="eastAsia"/>
          <w:bCs/>
          <w:szCs w:val="28"/>
          <w:lang w:eastAsia="zh-CN"/>
        </w:rPr>
        <w:t>4 mg</w:t>
      </w:r>
      <w:r w:rsidRPr="00473E8E">
        <w:rPr>
          <w:rFonts w:eastAsia="宋体" w:hint="eastAsia"/>
          <w:bCs/>
          <w:szCs w:val="28"/>
          <w:lang w:eastAsia="zh-CN"/>
        </w:rPr>
        <w:t>，加入去离子水</w:t>
      </w:r>
      <w:r w:rsidRPr="00473E8E">
        <w:rPr>
          <w:rFonts w:eastAsia="宋体" w:hint="eastAsia"/>
          <w:bCs/>
          <w:szCs w:val="28"/>
          <w:lang w:eastAsia="zh-CN"/>
        </w:rPr>
        <w:t>2 mL</w:t>
      </w:r>
      <w:r w:rsidRPr="00473E8E">
        <w:rPr>
          <w:rFonts w:eastAsia="宋体" w:hint="eastAsia"/>
          <w:bCs/>
          <w:szCs w:val="28"/>
          <w:lang w:eastAsia="zh-CN"/>
        </w:rPr>
        <w:t>配制成浓度为</w:t>
      </w:r>
      <w:r w:rsidRPr="00473E8E">
        <w:rPr>
          <w:rFonts w:eastAsia="宋体" w:hint="eastAsia"/>
          <w:bCs/>
          <w:szCs w:val="28"/>
          <w:lang w:eastAsia="zh-CN"/>
        </w:rPr>
        <w:t>2 mg/mL</w:t>
      </w:r>
      <w:r w:rsidRPr="00473E8E">
        <w:rPr>
          <w:rFonts w:eastAsia="宋体" w:hint="eastAsia"/>
          <w:bCs/>
          <w:szCs w:val="28"/>
          <w:lang w:eastAsia="zh-CN"/>
        </w:rPr>
        <w:t>的溶液，进行超声使其完全溶解，将溶液依次用</w:t>
      </w:r>
      <w:r w:rsidRPr="00473E8E">
        <w:rPr>
          <w:rFonts w:eastAsia="宋体" w:hint="eastAsia"/>
          <w:bCs/>
          <w:szCs w:val="28"/>
          <w:lang w:eastAsia="zh-CN"/>
        </w:rPr>
        <w:t xml:space="preserve">0.45 </w:t>
      </w:r>
      <w:proofErr w:type="spellStart"/>
      <w:r w:rsidRPr="00473E8E">
        <w:rPr>
          <w:rFonts w:ascii="Calibri" w:eastAsia="宋体" w:hAnsi="Calibri" w:cs="Calibri"/>
          <w:bCs/>
          <w:szCs w:val="28"/>
          <w:lang w:eastAsia="zh-CN"/>
        </w:rPr>
        <w:t>μ</w:t>
      </w:r>
      <w:r w:rsidRPr="00473E8E">
        <w:rPr>
          <w:rFonts w:eastAsia="宋体" w:hint="eastAsia"/>
          <w:bCs/>
          <w:szCs w:val="28"/>
          <w:lang w:eastAsia="zh-CN"/>
        </w:rPr>
        <w:t>m</w:t>
      </w:r>
      <w:proofErr w:type="spellEnd"/>
      <w:r w:rsidRPr="00473E8E">
        <w:rPr>
          <w:rFonts w:eastAsia="宋体" w:hint="eastAsia"/>
          <w:bCs/>
          <w:szCs w:val="28"/>
          <w:lang w:eastAsia="zh-CN"/>
        </w:rPr>
        <w:t>和</w:t>
      </w:r>
      <w:r w:rsidRPr="00473E8E">
        <w:rPr>
          <w:rFonts w:eastAsia="宋体" w:hint="eastAsia"/>
          <w:bCs/>
          <w:szCs w:val="28"/>
          <w:lang w:eastAsia="zh-CN"/>
        </w:rPr>
        <w:t xml:space="preserve">0.22 </w:t>
      </w:r>
      <w:proofErr w:type="spellStart"/>
      <w:r w:rsidRPr="00473E8E">
        <w:rPr>
          <w:rFonts w:ascii="Calibri" w:eastAsia="宋体" w:hAnsi="Calibri" w:cs="Calibri"/>
          <w:bCs/>
          <w:szCs w:val="28"/>
          <w:lang w:eastAsia="zh-CN"/>
        </w:rPr>
        <w:t>μ</w:t>
      </w:r>
      <w:r w:rsidRPr="00473E8E">
        <w:rPr>
          <w:rFonts w:eastAsia="宋体" w:hint="eastAsia"/>
          <w:bCs/>
          <w:szCs w:val="28"/>
          <w:lang w:eastAsia="zh-CN"/>
        </w:rPr>
        <w:t>m</w:t>
      </w:r>
      <w:proofErr w:type="spellEnd"/>
      <w:r w:rsidRPr="00473E8E">
        <w:rPr>
          <w:rFonts w:eastAsia="宋体" w:hint="eastAsia"/>
          <w:bCs/>
          <w:szCs w:val="28"/>
          <w:lang w:eastAsia="zh-CN"/>
        </w:rPr>
        <w:t>微孔滤膜过滤，样品池中加入过滤后的溶液</w:t>
      </w:r>
      <w:r w:rsidRPr="00473E8E">
        <w:rPr>
          <w:rFonts w:eastAsia="宋体" w:hint="eastAsia"/>
          <w:bCs/>
          <w:szCs w:val="28"/>
          <w:lang w:eastAsia="zh-CN"/>
        </w:rPr>
        <w:t>1mL</w:t>
      </w:r>
      <w:r w:rsidRPr="00473E8E">
        <w:rPr>
          <w:rFonts w:eastAsia="宋体" w:hint="eastAsia"/>
          <w:bCs/>
          <w:szCs w:val="28"/>
          <w:lang w:eastAsia="zh-CN"/>
        </w:rPr>
        <w:t>后放入激光粒度仪进行粒径测量。</w:t>
      </w:r>
    </w:p>
    <w:p w14:paraId="1F26467B" w14:textId="77777777" w:rsidR="007976D8" w:rsidRDefault="00FE517C">
      <w:pPr>
        <w:spacing w:line="360" w:lineRule="auto"/>
        <w:ind w:firstLine="560"/>
        <w:rPr>
          <w:rFonts w:eastAsia="宋体"/>
          <w:bCs/>
          <w:szCs w:val="28"/>
          <w:lang w:eastAsia="zh-CN"/>
        </w:rPr>
      </w:pPr>
      <w:r w:rsidRPr="00473E8E">
        <w:rPr>
          <w:rFonts w:eastAsia="宋体" w:hint="eastAsia"/>
          <w:bCs/>
          <w:szCs w:val="28"/>
          <w:lang w:eastAsia="zh-CN"/>
        </w:rPr>
        <w:t>采用实施例</w:t>
      </w:r>
      <w:r w:rsidRPr="00473E8E">
        <w:rPr>
          <w:rFonts w:eastAsia="宋体" w:hint="eastAsia"/>
          <w:bCs/>
          <w:szCs w:val="28"/>
          <w:lang w:eastAsia="zh-CN"/>
        </w:rPr>
        <w:t>1</w:t>
      </w:r>
      <w:r w:rsidRPr="00473E8E">
        <w:rPr>
          <w:rFonts w:eastAsia="宋体" w:hint="eastAsia"/>
          <w:bCs/>
          <w:szCs w:val="28"/>
          <w:lang w:eastAsia="zh-CN"/>
        </w:rPr>
        <w:t>的方法制备</w:t>
      </w:r>
      <w:r w:rsidRPr="00473E8E">
        <w:rPr>
          <w:rFonts w:eastAsia="宋体" w:hint="eastAsia"/>
          <w:bCs/>
          <w:szCs w:val="28"/>
          <w:lang w:eastAsia="zh-CN"/>
        </w:rPr>
        <w:t>ASA-CC</w:t>
      </w:r>
      <w:r w:rsidRPr="00473E8E">
        <w:rPr>
          <w:rFonts w:eastAsia="宋体" w:hint="eastAsia"/>
          <w:bCs/>
          <w:szCs w:val="28"/>
          <w:lang w:eastAsia="zh-CN"/>
        </w:rPr>
        <w:t>，精密称取</w:t>
      </w:r>
      <w:r w:rsidRPr="00473E8E">
        <w:rPr>
          <w:rFonts w:eastAsia="宋体" w:hint="eastAsia"/>
          <w:bCs/>
          <w:szCs w:val="28"/>
          <w:lang w:eastAsia="zh-CN"/>
        </w:rPr>
        <w:t>4 mg</w:t>
      </w:r>
      <w:r w:rsidRPr="00473E8E">
        <w:rPr>
          <w:rFonts w:eastAsia="宋体" w:hint="eastAsia"/>
          <w:bCs/>
          <w:szCs w:val="28"/>
          <w:lang w:eastAsia="zh-CN"/>
        </w:rPr>
        <w:t>，加入去离子水</w:t>
      </w:r>
      <w:r w:rsidRPr="00473E8E">
        <w:rPr>
          <w:rFonts w:eastAsia="宋体" w:hint="eastAsia"/>
          <w:bCs/>
          <w:szCs w:val="28"/>
          <w:lang w:eastAsia="zh-CN"/>
        </w:rPr>
        <w:t>2 mL</w:t>
      </w:r>
      <w:r w:rsidRPr="00473E8E">
        <w:rPr>
          <w:rFonts w:eastAsia="宋体" w:hint="eastAsia"/>
          <w:bCs/>
          <w:szCs w:val="28"/>
          <w:lang w:eastAsia="zh-CN"/>
        </w:rPr>
        <w:t>配制成浓度为</w:t>
      </w:r>
      <w:r w:rsidRPr="00473E8E">
        <w:rPr>
          <w:rFonts w:eastAsia="宋体" w:hint="eastAsia"/>
          <w:bCs/>
          <w:szCs w:val="28"/>
          <w:lang w:eastAsia="zh-CN"/>
        </w:rPr>
        <w:t>2 mg/mL</w:t>
      </w:r>
      <w:r w:rsidRPr="00473E8E">
        <w:rPr>
          <w:rFonts w:eastAsia="宋体" w:hint="eastAsia"/>
          <w:bCs/>
          <w:szCs w:val="28"/>
          <w:lang w:eastAsia="zh-CN"/>
        </w:rPr>
        <w:t>的溶液，进行超声使其完全溶解，将溶液依次用</w:t>
      </w:r>
      <w:r w:rsidRPr="00473E8E">
        <w:rPr>
          <w:rFonts w:eastAsia="宋体" w:hint="eastAsia"/>
          <w:bCs/>
          <w:szCs w:val="28"/>
          <w:lang w:eastAsia="zh-CN"/>
        </w:rPr>
        <w:t xml:space="preserve">0.45 </w:t>
      </w:r>
      <w:proofErr w:type="spellStart"/>
      <w:r w:rsidRPr="00473E8E">
        <w:rPr>
          <w:rFonts w:ascii="Calibri" w:eastAsia="宋体" w:hAnsi="Calibri" w:cs="Calibri"/>
          <w:bCs/>
          <w:szCs w:val="28"/>
          <w:lang w:eastAsia="zh-CN"/>
        </w:rPr>
        <w:t>μ</w:t>
      </w:r>
      <w:r w:rsidRPr="00473E8E">
        <w:rPr>
          <w:rFonts w:eastAsia="宋体" w:hint="eastAsia"/>
          <w:bCs/>
          <w:szCs w:val="28"/>
          <w:lang w:eastAsia="zh-CN"/>
        </w:rPr>
        <w:t>m</w:t>
      </w:r>
      <w:proofErr w:type="spellEnd"/>
      <w:r w:rsidRPr="00473E8E">
        <w:rPr>
          <w:rFonts w:eastAsia="宋体" w:hint="eastAsia"/>
          <w:bCs/>
          <w:szCs w:val="28"/>
          <w:lang w:eastAsia="zh-CN"/>
        </w:rPr>
        <w:t>和</w:t>
      </w:r>
      <w:r w:rsidRPr="00473E8E">
        <w:rPr>
          <w:rFonts w:eastAsia="宋体" w:hint="eastAsia"/>
          <w:bCs/>
          <w:szCs w:val="28"/>
          <w:lang w:eastAsia="zh-CN"/>
        </w:rPr>
        <w:t xml:space="preserve">0.22 </w:t>
      </w:r>
      <w:proofErr w:type="spellStart"/>
      <w:r w:rsidRPr="00473E8E">
        <w:rPr>
          <w:rFonts w:ascii="Calibri" w:eastAsia="宋体" w:hAnsi="Calibri" w:cs="Calibri"/>
          <w:bCs/>
          <w:szCs w:val="28"/>
          <w:lang w:eastAsia="zh-CN"/>
        </w:rPr>
        <w:t>μ</w:t>
      </w:r>
      <w:r w:rsidRPr="00473E8E">
        <w:rPr>
          <w:rFonts w:eastAsia="宋体" w:hint="eastAsia"/>
          <w:bCs/>
          <w:szCs w:val="28"/>
          <w:lang w:eastAsia="zh-CN"/>
        </w:rPr>
        <w:t>m</w:t>
      </w:r>
      <w:proofErr w:type="spellEnd"/>
      <w:r w:rsidRPr="00473E8E">
        <w:rPr>
          <w:rFonts w:eastAsia="宋体" w:hint="eastAsia"/>
          <w:bCs/>
          <w:szCs w:val="28"/>
          <w:lang w:eastAsia="zh-CN"/>
        </w:rPr>
        <w:t>微孔滤膜过滤，样品池中加入过滤后的溶液</w:t>
      </w:r>
      <w:r w:rsidRPr="00473E8E">
        <w:rPr>
          <w:rFonts w:eastAsia="宋体" w:hint="eastAsia"/>
          <w:bCs/>
          <w:szCs w:val="28"/>
          <w:lang w:eastAsia="zh-CN"/>
        </w:rPr>
        <w:t>1mL</w:t>
      </w:r>
      <w:r w:rsidRPr="00473E8E">
        <w:rPr>
          <w:rFonts w:eastAsia="宋体" w:hint="eastAsia"/>
          <w:bCs/>
          <w:szCs w:val="28"/>
          <w:lang w:eastAsia="zh-CN"/>
        </w:rPr>
        <w:t>后放入激光粒度仪进行粒径测量。</w:t>
      </w:r>
    </w:p>
    <w:p w14:paraId="1A6A9E79" w14:textId="77777777" w:rsidR="007976D8" w:rsidRPr="00E27E3E" w:rsidRDefault="00FE517C">
      <w:pPr>
        <w:spacing w:line="360" w:lineRule="auto"/>
        <w:ind w:firstLine="560"/>
        <w:rPr>
          <w:rFonts w:eastAsia="宋体"/>
          <w:bCs/>
          <w:szCs w:val="28"/>
          <w:lang w:eastAsia="zh-CN"/>
        </w:rPr>
      </w:pPr>
      <w:r>
        <w:rPr>
          <w:rFonts w:eastAsia="宋体" w:hint="eastAsia"/>
          <w:bCs/>
          <w:szCs w:val="28"/>
          <w:lang w:eastAsia="zh-CN"/>
        </w:rPr>
        <w:lastRenderedPageBreak/>
        <w:t>精密称</w:t>
      </w:r>
      <w:proofErr w:type="gramStart"/>
      <w:r>
        <w:rPr>
          <w:rFonts w:eastAsia="宋体" w:hint="eastAsia"/>
          <w:bCs/>
          <w:szCs w:val="28"/>
          <w:lang w:eastAsia="zh-CN"/>
        </w:rPr>
        <w:t>取实施例</w:t>
      </w:r>
      <w:proofErr w:type="gramEnd"/>
      <w:r>
        <w:rPr>
          <w:rFonts w:eastAsia="宋体" w:hint="eastAsia"/>
          <w:bCs/>
          <w:szCs w:val="28"/>
          <w:lang w:eastAsia="zh-CN"/>
        </w:rPr>
        <w:t>4</w:t>
      </w:r>
      <w:r>
        <w:rPr>
          <w:rFonts w:eastAsia="宋体" w:hint="eastAsia"/>
          <w:bCs/>
          <w:szCs w:val="28"/>
          <w:lang w:eastAsia="zh-CN"/>
        </w:rPr>
        <w:t>获得的</w:t>
      </w:r>
      <w:r>
        <w:rPr>
          <w:rFonts w:eastAsia="宋体" w:hint="eastAsia"/>
          <w:bCs/>
          <w:szCs w:val="28"/>
          <w:lang w:eastAsia="zh-CN"/>
        </w:rPr>
        <w:t>ASA-CC 4 mg</w:t>
      </w:r>
      <w:r>
        <w:rPr>
          <w:rFonts w:eastAsia="宋体" w:hint="eastAsia"/>
          <w:bCs/>
          <w:szCs w:val="28"/>
          <w:lang w:eastAsia="zh-CN"/>
        </w:rPr>
        <w:t>，加入去离子水配成浓度为</w:t>
      </w:r>
      <w:r>
        <w:rPr>
          <w:rFonts w:eastAsia="宋体" w:hint="eastAsia"/>
          <w:bCs/>
          <w:szCs w:val="28"/>
          <w:lang w:eastAsia="zh-CN"/>
        </w:rPr>
        <w:t> 2</w:t>
      </w:r>
      <w:r>
        <w:rPr>
          <w:rFonts w:eastAsia="宋体"/>
          <w:bCs/>
          <w:szCs w:val="28"/>
          <w:lang w:eastAsia="zh-CN"/>
        </w:rPr>
        <w:t xml:space="preserve"> mg/mL</w:t>
      </w:r>
      <w:r>
        <w:rPr>
          <w:rFonts w:eastAsia="宋体" w:hint="eastAsia"/>
          <w:bCs/>
          <w:szCs w:val="28"/>
          <w:lang w:eastAsia="zh-CN"/>
        </w:rPr>
        <w:t> </w:t>
      </w:r>
      <w:r>
        <w:rPr>
          <w:rFonts w:eastAsia="宋体" w:hint="eastAsia"/>
          <w:bCs/>
          <w:szCs w:val="28"/>
          <w:lang w:eastAsia="zh-CN"/>
        </w:rPr>
        <w:t>的溶</w:t>
      </w:r>
      <w:r w:rsidRPr="00E27E3E">
        <w:rPr>
          <w:rFonts w:eastAsia="宋体" w:hint="eastAsia"/>
          <w:bCs/>
          <w:szCs w:val="28"/>
          <w:lang w:eastAsia="zh-CN"/>
        </w:rPr>
        <w:t>液，</w:t>
      </w:r>
      <w:r w:rsidRPr="00E27E3E">
        <w:rPr>
          <w:rFonts w:eastAsia="宋体" w:hint="eastAsia"/>
          <w:bCs/>
          <w:szCs w:val="28"/>
          <w:lang w:eastAsia="zh-CN"/>
        </w:rPr>
        <w:t>30</w:t>
      </w:r>
      <w:r w:rsidRPr="00E27E3E">
        <w:rPr>
          <w:rFonts w:eastAsia="宋体" w:hint="eastAsia"/>
          <w:bCs/>
          <w:szCs w:val="28"/>
          <w:lang w:eastAsia="zh-CN"/>
        </w:rPr>
        <w:t>℃下搅拌</w:t>
      </w:r>
      <w:r w:rsidRPr="00E27E3E">
        <w:rPr>
          <w:rFonts w:eastAsia="宋体" w:hint="eastAsia"/>
          <w:bCs/>
          <w:szCs w:val="28"/>
          <w:lang w:eastAsia="zh-CN"/>
        </w:rPr>
        <w:t>30 min</w:t>
      </w:r>
      <w:r w:rsidRPr="00E27E3E">
        <w:rPr>
          <w:rFonts w:eastAsia="宋体" w:hint="eastAsia"/>
          <w:bCs/>
          <w:szCs w:val="28"/>
          <w:lang w:eastAsia="zh-CN"/>
        </w:rPr>
        <w:t>，过</w:t>
      </w:r>
      <w:r w:rsidRPr="00E27E3E">
        <w:rPr>
          <w:rFonts w:eastAsia="宋体" w:hint="eastAsia"/>
          <w:bCs/>
          <w:szCs w:val="28"/>
          <w:lang w:eastAsia="zh-CN"/>
        </w:rPr>
        <w:t xml:space="preserve">0.22 </w:t>
      </w:r>
      <w:proofErr w:type="spellStart"/>
      <w:r w:rsidRPr="00E27E3E">
        <w:rPr>
          <w:rFonts w:ascii="Calibri" w:eastAsia="宋体" w:hAnsi="Calibri" w:cs="Calibri"/>
          <w:bCs/>
          <w:szCs w:val="28"/>
          <w:lang w:eastAsia="zh-CN"/>
        </w:rPr>
        <w:t>μ</w:t>
      </w:r>
      <w:r w:rsidRPr="00E27E3E">
        <w:rPr>
          <w:rFonts w:eastAsia="宋体" w:hint="eastAsia"/>
          <w:bCs/>
          <w:szCs w:val="28"/>
          <w:lang w:eastAsia="zh-CN"/>
        </w:rPr>
        <w:t>m</w:t>
      </w:r>
      <w:proofErr w:type="spellEnd"/>
      <w:r w:rsidRPr="00E27E3E">
        <w:rPr>
          <w:rFonts w:eastAsia="宋体" w:hint="eastAsia"/>
          <w:bCs/>
          <w:szCs w:val="28"/>
          <w:lang w:eastAsia="zh-CN"/>
        </w:rPr>
        <w:t>微孔滤膜过滤，用流动相稀释至适宜浓度，</w:t>
      </w:r>
      <w:r w:rsidRPr="00E27E3E">
        <w:rPr>
          <w:rFonts w:eastAsia="宋体" w:hint="eastAsia"/>
          <w:bCs/>
          <w:szCs w:val="28"/>
          <w:lang w:eastAsia="zh-CN"/>
        </w:rPr>
        <w:t>HPLC</w:t>
      </w:r>
      <w:r w:rsidRPr="00E27E3E">
        <w:rPr>
          <w:rFonts w:eastAsia="宋体" w:hint="eastAsia"/>
          <w:bCs/>
          <w:szCs w:val="28"/>
          <w:lang w:eastAsia="zh-CN"/>
        </w:rPr>
        <w:t>测定</w:t>
      </w:r>
      <w:r w:rsidRPr="00E27E3E">
        <w:rPr>
          <w:rFonts w:eastAsia="宋体" w:hint="eastAsia"/>
          <w:bCs/>
          <w:szCs w:val="28"/>
          <w:lang w:eastAsia="zh-CN"/>
        </w:rPr>
        <w:t>Ce6 </w:t>
      </w:r>
      <w:r w:rsidRPr="00E27E3E">
        <w:rPr>
          <w:rFonts w:eastAsia="宋体" w:hint="eastAsia"/>
          <w:bCs/>
          <w:szCs w:val="28"/>
          <w:lang w:eastAsia="zh-CN"/>
        </w:rPr>
        <w:t>的含量。</w:t>
      </w:r>
    </w:p>
    <w:p w14:paraId="074E4DDE" w14:textId="77777777" w:rsidR="007976D8" w:rsidRDefault="00FE517C">
      <w:pPr>
        <w:spacing w:line="360" w:lineRule="auto"/>
        <w:ind w:firstLine="560"/>
        <w:rPr>
          <w:rFonts w:eastAsia="宋体"/>
          <w:bCs/>
          <w:szCs w:val="28"/>
          <w:lang w:eastAsia="zh-CN"/>
        </w:rPr>
      </w:pPr>
      <w:r w:rsidRPr="00E27E3E">
        <w:rPr>
          <w:rFonts w:eastAsia="宋体" w:hint="eastAsia"/>
          <w:bCs/>
          <w:szCs w:val="28"/>
          <w:lang w:eastAsia="zh-CN"/>
        </w:rPr>
        <w:t>结果如表</w:t>
      </w:r>
      <w:r w:rsidRPr="00E27E3E">
        <w:rPr>
          <w:rFonts w:eastAsia="宋体" w:hint="eastAsia"/>
          <w:bCs/>
          <w:szCs w:val="28"/>
          <w:lang w:eastAsia="zh-CN"/>
        </w:rPr>
        <w:t>1</w:t>
      </w:r>
      <w:r w:rsidRPr="00E27E3E">
        <w:rPr>
          <w:rFonts w:eastAsia="宋体" w:hint="eastAsia"/>
          <w:bCs/>
          <w:szCs w:val="28"/>
          <w:lang w:eastAsia="zh-CN"/>
        </w:rPr>
        <w:t>所示。</w:t>
      </w:r>
      <w:r w:rsidRPr="00E27E3E">
        <w:rPr>
          <w:rFonts w:eastAsia="宋体" w:hint="eastAsia"/>
          <w:bCs/>
          <w:szCs w:val="28"/>
          <w:lang w:eastAsia="zh-CN"/>
        </w:rPr>
        <w:t>ASA</w:t>
      </w:r>
      <w:r w:rsidRPr="00E27E3E">
        <w:rPr>
          <w:rFonts w:eastAsia="宋体" w:hint="eastAsia"/>
          <w:bCs/>
          <w:szCs w:val="28"/>
          <w:lang w:eastAsia="zh-CN"/>
        </w:rPr>
        <w:t>、</w:t>
      </w:r>
      <w:r w:rsidRPr="00E27E3E">
        <w:rPr>
          <w:rFonts w:eastAsia="宋体" w:hint="eastAsia"/>
          <w:bCs/>
          <w:szCs w:val="28"/>
          <w:lang w:eastAsia="zh-CN"/>
        </w:rPr>
        <w:t>ASA-</w:t>
      </w:r>
      <w:r w:rsidRPr="00E27E3E">
        <w:rPr>
          <w:rFonts w:eastAsia="宋体" w:hint="eastAsia"/>
          <w:bCs/>
          <w:szCs w:val="28"/>
          <w:lang w:eastAsia="zh-CN"/>
        </w:rPr>
        <w:t>壳、</w:t>
      </w:r>
      <w:r w:rsidRPr="00E27E3E">
        <w:rPr>
          <w:rFonts w:eastAsia="宋体" w:hint="eastAsia"/>
          <w:bCs/>
          <w:szCs w:val="28"/>
          <w:lang w:eastAsia="zh-CN"/>
        </w:rPr>
        <w:t>ASA-CC</w:t>
      </w:r>
      <w:r w:rsidRPr="00E27E3E">
        <w:rPr>
          <w:rFonts w:eastAsia="宋体" w:hint="eastAsia"/>
          <w:bCs/>
          <w:szCs w:val="28"/>
          <w:lang w:eastAsia="zh-CN"/>
        </w:rPr>
        <w:t>的</w:t>
      </w:r>
      <w:r>
        <w:rPr>
          <w:rFonts w:eastAsia="宋体" w:hint="eastAsia"/>
          <w:bCs/>
          <w:szCs w:val="28"/>
          <w:lang w:eastAsia="zh-CN"/>
        </w:rPr>
        <w:t>粒径分别为</w:t>
      </w:r>
      <w:r>
        <w:rPr>
          <w:rFonts w:eastAsiaTheme="minorEastAsia" w:hint="eastAsia"/>
          <w:szCs w:val="28"/>
          <w:lang w:eastAsia="zh-CN"/>
        </w:rPr>
        <w:t>171.2 nm</w:t>
      </w:r>
      <w:r>
        <w:rPr>
          <w:rFonts w:eastAsiaTheme="minorEastAsia" w:hint="eastAsia"/>
          <w:szCs w:val="28"/>
          <w:lang w:eastAsia="zh-CN"/>
        </w:rPr>
        <w:t>、</w:t>
      </w:r>
      <w:r>
        <w:rPr>
          <w:rFonts w:eastAsiaTheme="minorEastAsia" w:hint="eastAsia"/>
          <w:szCs w:val="28"/>
          <w:lang w:eastAsia="zh-CN"/>
        </w:rPr>
        <w:t>234.7 nm</w:t>
      </w:r>
      <w:r>
        <w:rPr>
          <w:rFonts w:eastAsiaTheme="minorEastAsia" w:hint="eastAsia"/>
          <w:szCs w:val="28"/>
          <w:lang w:eastAsia="zh-CN"/>
        </w:rPr>
        <w:t>、</w:t>
      </w:r>
      <w:r>
        <w:rPr>
          <w:rFonts w:eastAsiaTheme="minorEastAsia" w:hint="eastAsia"/>
          <w:szCs w:val="28"/>
          <w:lang w:eastAsia="zh-CN"/>
        </w:rPr>
        <w:t>238.3 nm</w:t>
      </w:r>
      <w:r>
        <w:rPr>
          <w:rFonts w:eastAsiaTheme="minorEastAsia" w:hint="eastAsia"/>
          <w:szCs w:val="28"/>
          <w:lang w:eastAsia="zh-CN"/>
        </w:rPr>
        <w:t>，</w:t>
      </w:r>
      <w:r>
        <w:rPr>
          <w:rFonts w:eastAsia="宋体" w:hint="eastAsia"/>
          <w:bCs/>
          <w:szCs w:val="28"/>
          <w:lang w:eastAsia="zh-CN"/>
        </w:rPr>
        <w:t>说明壳聚糖的成功连接，并且</w:t>
      </w:r>
      <w:r>
        <w:rPr>
          <w:rFonts w:eastAsia="宋体" w:hint="eastAsia"/>
          <w:bCs/>
          <w:szCs w:val="28"/>
          <w:lang w:eastAsia="zh-CN"/>
        </w:rPr>
        <w:t>Ce6</w:t>
      </w:r>
      <w:r>
        <w:rPr>
          <w:rFonts w:eastAsia="宋体" w:hint="eastAsia"/>
          <w:bCs/>
          <w:szCs w:val="28"/>
          <w:lang w:eastAsia="zh-CN"/>
        </w:rPr>
        <w:t>的包载不影响胶束的平均粒径；</w:t>
      </w:r>
      <w:r>
        <w:rPr>
          <w:rFonts w:eastAsia="宋体" w:hint="eastAsia"/>
          <w:bCs/>
          <w:szCs w:val="28"/>
          <w:lang w:eastAsia="zh-CN"/>
        </w:rPr>
        <w:t>Ce6</w:t>
      </w:r>
      <w:r>
        <w:rPr>
          <w:rFonts w:eastAsia="宋体" w:hint="eastAsia"/>
          <w:bCs/>
          <w:szCs w:val="28"/>
          <w:lang w:eastAsia="zh-CN"/>
        </w:rPr>
        <w:t>的载药量为</w:t>
      </w:r>
      <w:r>
        <w:rPr>
          <w:rFonts w:eastAsia="宋体" w:hint="eastAsia"/>
          <w:bCs/>
          <w:szCs w:val="28"/>
          <w:lang w:eastAsia="zh-CN"/>
        </w:rPr>
        <w:t>13.3%</w:t>
      </w:r>
      <w:r>
        <w:rPr>
          <w:rFonts w:eastAsia="宋体" w:hint="eastAsia"/>
          <w:bCs/>
          <w:szCs w:val="28"/>
          <w:lang w:eastAsia="zh-CN"/>
        </w:rPr>
        <w:t>。</w:t>
      </w:r>
    </w:p>
    <w:p w14:paraId="620E032E" w14:textId="77777777" w:rsidR="007976D8" w:rsidRDefault="00FE517C">
      <w:pPr>
        <w:adjustRightInd w:val="0"/>
        <w:snapToGrid w:val="0"/>
        <w:spacing w:line="360" w:lineRule="auto"/>
        <w:ind w:firstLine="560"/>
        <w:jc w:val="center"/>
        <w:rPr>
          <w:rFonts w:eastAsia="宋体"/>
          <w:szCs w:val="28"/>
        </w:rPr>
      </w:pPr>
      <w:r>
        <w:rPr>
          <w:rFonts w:eastAsia="宋体"/>
          <w:szCs w:val="28"/>
        </w:rPr>
        <w:t>表</w:t>
      </w:r>
      <w:r>
        <w:rPr>
          <w:rFonts w:eastAsia="宋体"/>
          <w:szCs w:val="28"/>
        </w:rPr>
        <w:t>1.</w:t>
      </w:r>
      <w:r>
        <w:rPr>
          <w:rFonts w:eastAsia="宋体"/>
          <w:szCs w:val="28"/>
        </w:rPr>
        <w:t>胶束的理化表征</w:t>
      </w:r>
    </w:p>
    <w:tbl>
      <w:tblPr>
        <w:tblStyle w:val="ad"/>
        <w:tblW w:w="5000" w:type="pct"/>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748"/>
        <w:gridCol w:w="2012"/>
        <w:gridCol w:w="5092"/>
      </w:tblGrid>
      <w:tr w:rsidR="007976D8" w14:paraId="3B24C9D4" w14:textId="77777777">
        <w:trPr>
          <w:trHeight w:val="1096"/>
          <w:jc w:val="center"/>
        </w:trPr>
        <w:tc>
          <w:tcPr>
            <w:tcW w:w="1395" w:type="pct"/>
            <w:tcBorders>
              <w:top w:val="single" w:sz="12" w:space="0" w:color="auto"/>
              <w:left w:val="nil"/>
              <w:bottom w:val="single" w:sz="8" w:space="0" w:color="auto"/>
              <w:right w:val="nil"/>
            </w:tcBorders>
            <w:vAlign w:val="center"/>
          </w:tcPr>
          <w:p w14:paraId="4E9CEB21" w14:textId="77777777" w:rsidR="007976D8" w:rsidRDefault="00FE517C">
            <w:pPr>
              <w:spacing w:line="360" w:lineRule="auto"/>
              <w:ind w:firstLine="562"/>
              <w:jc w:val="center"/>
              <w:rPr>
                <w:rFonts w:eastAsia="宋体"/>
                <w:b/>
                <w:szCs w:val="28"/>
              </w:rPr>
            </w:pPr>
            <w:r>
              <w:rPr>
                <w:rFonts w:eastAsia="宋体"/>
                <w:b/>
                <w:szCs w:val="28"/>
              </w:rPr>
              <w:t>纳米粒</w:t>
            </w:r>
          </w:p>
        </w:tc>
        <w:tc>
          <w:tcPr>
            <w:tcW w:w="1021" w:type="pct"/>
            <w:tcBorders>
              <w:top w:val="single" w:sz="12" w:space="0" w:color="auto"/>
              <w:left w:val="nil"/>
              <w:bottom w:val="single" w:sz="8" w:space="0" w:color="auto"/>
              <w:right w:val="nil"/>
            </w:tcBorders>
            <w:vAlign w:val="center"/>
          </w:tcPr>
          <w:p w14:paraId="74F52EA5" w14:textId="77777777" w:rsidR="007976D8" w:rsidRDefault="00FE517C">
            <w:pPr>
              <w:spacing w:line="360" w:lineRule="auto"/>
              <w:ind w:firstLine="562"/>
              <w:jc w:val="center"/>
              <w:rPr>
                <w:rFonts w:eastAsia="宋体"/>
                <w:b/>
                <w:szCs w:val="28"/>
              </w:rPr>
            </w:pPr>
            <w:r>
              <w:rPr>
                <w:rFonts w:eastAsia="宋体"/>
                <w:b/>
                <w:szCs w:val="28"/>
              </w:rPr>
              <w:t>尺寸</w:t>
            </w:r>
            <w:r>
              <w:rPr>
                <w:rFonts w:eastAsia="宋体"/>
                <w:b/>
                <w:szCs w:val="28"/>
              </w:rPr>
              <w:t>(nm)</w:t>
            </w:r>
          </w:p>
        </w:tc>
        <w:tc>
          <w:tcPr>
            <w:tcW w:w="2584" w:type="pct"/>
            <w:tcBorders>
              <w:top w:val="single" w:sz="12" w:space="0" w:color="auto"/>
              <w:left w:val="nil"/>
              <w:bottom w:val="single" w:sz="8" w:space="0" w:color="auto"/>
              <w:right w:val="nil"/>
            </w:tcBorders>
            <w:vAlign w:val="center"/>
          </w:tcPr>
          <w:p w14:paraId="7D0B7217" w14:textId="77777777" w:rsidR="007976D8" w:rsidRDefault="00FE517C">
            <w:pPr>
              <w:spacing w:line="360" w:lineRule="auto"/>
              <w:ind w:firstLine="562"/>
              <w:jc w:val="center"/>
              <w:rPr>
                <w:rFonts w:eastAsia="宋体"/>
                <w:b/>
                <w:szCs w:val="28"/>
              </w:rPr>
            </w:pPr>
            <w:r>
              <w:rPr>
                <w:rFonts w:eastAsia="宋体"/>
                <w:b/>
                <w:color w:val="333333"/>
                <w:szCs w:val="28"/>
                <w:shd w:val="clear" w:color="auto" w:fill="FFFFFF"/>
              </w:rPr>
              <w:t>药物装载量</w:t>
            </w:r>
          </w:p>
        </w:tc>
      </w:tr>
      <w:tr w:rsidR="007976D8" w14:paraId="09C3E667" w14:textId="77777777">
        <w:trPr>
          <w:trHeight w:val="730"/>
          <w:jc w:val="center"/>
        </w:trPr>
        <w:tc>
          <w:tcPr>
            <w:tcW w:w="1395" w:type="pct"/>
            <w:tcBorders>
              <w:top w:val="nil"/>
              <w:left w:val="nil"/>
              <w:bottom w:val="nil"/>
              <w:right w:val="nil"/>
            </w:tcBorders>
            <w:vAlign w:val="center"/>
          </w:tcPr>
          <w:p w14:paraId="0D5F8C08" w14:textId="77777777" w:rsidR="007976D8" w:rsidRDefault="00FE517C">
            <w:pPr>
              <w:spacing w:line="360" w:lineRule="auto"/>
              <w:ind w:firstLine="560"/>
              <w:jc w:val="center"/>
              <w:rPr>
                <w:rFonts w:eastAsia="宋体"/>
                <w:szCs w:val="28"/>
                <w:lang w:eastAsia="zh-CN"/>
              </w:rPr>
            </w:pPr>
            <w:r>
              <w:rPr>
                <w:rFonts w:eastAsia="宋体"/>
                <w:szCs w:val="28"/>
                <w:lang w:eastAsia="zh-CN"/>
              </w:rPr>
              <w:t>ASA</w:t>
            </w:r>
          </w:p>
        </w:tc>
        <w:tc>
          <w:tcPr>
            <w:tcW w:w="1021" w:type="pct"/>
            <w:tcBorders>
              <w:left w:val="nil"/>
              <w:right w:val="nil"/>
            </w:tcBorders>
            <w:vAlign w:val="center"/>
          </w:tcPr>
          <w:p w14:paraId="258BC35C" w14:textId="77777777" w:rsidR="007976D8" w:rsidRDefault="00FE517C">
            <w:pPr>
              <w:spacing w:line="360" w:lineRule="auto"/>
              <w:ind w:firstLine="560"/>
              <w:jc w:val="center"/>
              <w:rPr>
                <w:rFonts w:eastAsia="宋体"/>
                <w:szCs w:val="28"/>
                <w:lang w:eastAsia="zh-CN"/>
              </w:rPr>
            </w:pPr>
            <w:r>
              <w:rPr>
                <w:rFonts w:eastAsia="宋体"/>
                <w:szCs w:val="28"/>
                <w:lang w:eastAsia="zh-CN"/>
              </w:rPr>
              <w:t>171.2 nm</w:t>
            </w:r>
          </w:p>
        </w:tc>
        <w:tc>
          <w:tcPr>
            <w:tcW w:w="2584" w:type="pct"/>
            <w:tcBorders>
              <w:left w:val="nil"/>
              <w:right w:val="nil"/>
            </w:tcBorders>
            <w:vAlign w:val="center"/>
          </w:tcPr>
          <w:p w14:paraId="7DD25997" w14:textId="77777777" w:rsidR="007976D8" w:rsidRDefault="00FE517C">
            <w:pPr>
              <w:spacing w:line="360" w:lineRule="auto"/>
              <w:ind w:firstLine="560"/>
              <w:jc w:val="center"/>
              <w:rPr>
                <w:rFonts w:eastAsia="宋体"/>
                <w:szCs w:val="28"/>
                <w:lang w:eastAsia="zh-CN"/>
              </w:rPr>
            </w:pPr>
            <w:r>
              <w:rPr>
                <w:rFonts w:eastAsia="宋体"/>
                <w:szCs w:val="28"/>
                <w:lang w:eastAsia="zh-CN"/>
              </w:rPr>
              <w:t>---</w:t>
            </w:r>
          </w:p>
        </w:tc>
      </w:tr>
      <w:tr w:rsidR="007976D8" w14:paraId="3FF9063B" w14:textId="77777777">
        <w:trPr>
          <w:trHeight w:val="730"/>
          <w:jc w:val="center"/>
        </w:trPr>
        <w:tc>
          <w:tcPr>
            <w:tcW w:w="1395" w:type="pct"/>
            <w:tcBorders>
              <w:top w:val="nil"/>
              <w:left w:val="nil"/>
              <w:bottom w:val="nil"/>
              <w:right w:val="nil"/>
            </w:tcBorders>
            <w:vAlign w:val="center"/>
          </w:tcPr>
          <w:p w14:paraId="3B6AAA4D" w14:textId="77777777" w:rsidR="007976D8" w:rsidRDefault="00FE517C">
            <w:pPr>
              <w:spacing w:line="360" w:lineRule="auto"/>
              <w:ind w:firstLine="560"/>
              <w:jc w:val="center"/>
              <w:rPr>
                <w:rFonts w:eastAsia="宋体"/>
                <w:szCs w:val="28"/>
              </w:rPr>
            </w:pPr>
            <w:r>
              <w:rPr>
                <w:rFonts w:eastAsia="宋体"/>
                <w:szCs w:val="28"/>
                <w:lang w:eastAsia="zh-CN"/>
              </w:rPr>
              <w:t>ASA-</w:t>
            </w:r>
            <w:r>
              <w:rPr>
                <w:rFonts w:eastAsia="宋体"/>
                <w:szCs w:val="28"/>
                <w:lang w:eastAsia="zh-CN"/>
              </w:rPr>
              <w:t>壳</w:t>
            </w:r>
          </w:p>
        </w:tc>
        <w:tc>
          <w:tcPr>
            <w:tcW w:w="1021" w:type="pct"/>
            <w:tcBorders>
              <w:left w:val="nil"/>
              <w:right w:val="nil"/>
            </w:tcBorders>
            <w:vAlign w:val="center"/>
          </w:tcPr>
          <w:p w14:paraId="06141E3F" w14:textId="77777777" w:rsidR="007976D8" w:rsidRDefault="00FE517C">
            <w:pPr>
              <w:spacing w:line="360" w:lineRule="auto"/>
              <w:ind w:firstLine="560"/>
              <w:jc w:val="center"/>
              <w:rPr>
                <w:rFonts w:eastAsia="宋体"/>
                <w:szCs w:val="28"/>
                <w:lang w:eastAsia="zh-CN"/>
              </w:rPr>
            </w:pPr>
            <w:r>
              <w:rPr>
                <w:rFonts w:eastAsia="宋体"/>
                <w:szCs w:val="28"/>
                <w:lang w:eastAsia="zh-CN"/>
              </w:rPr>
              <w:t>234.7 nm</w:t>
            </w:r>
          </w:p>
        </w:tc>
        <w:tc>
          <w:tcPr>
            <w:tcW w:w="2584" w:type="pct"/>
            <w:tcBorders>
              <w:left w:val="nil"/>
              <w:right w:val="nil"/>
            </w:tcBorders>
            <w:vAlign w:val="center"/>
          </w:tcPr>
          <w:p w14:paraId="4CD91B4C" w14:textId="77777777" w:rsidR="007976D8" w:rsidRDefault="00FE517C">
            <w:pPr>
              <w:spacing w:line="360" w:lineRule="auto"/>
              <w:ind w:firstLine="560"/>
              <w:jc w:val="center"/>
              <w:rPr>
                <w:rFonts w:eastAsia="宋体"/>
                <w:szCs w:val="28"/>
                <w:lang w:eastAsia="zh-CN"/>
              </w:rPr>
            </w:pPr>
            <w:r>
              <w:rPr>
                <w:rFonts w:eastAsia="宋体"/>
                <w:szCs w:val="28"/>
                <w:lang w:eastAsia="zh-CN"/>
              </w:rPr>
              <w:t>---</w:t>
            </w:r>
          </w:p>
        </w:tc>
      </w:tr>
      <w:tr w:rsidR="007976D8" w14:paraId="7863E9F4" w14:textId="77777777">
        <w:trPr>
          <w:trHeight w:val="708"/>
          <w:jc w:val="center"/>
        </w:trPr>
        <w:tc>
          <w:tcPr>
            <w:tcW w:w="1395" w:type="pct"/>
            <w:tcBorders>
              <w:top w:val="nil"/>
              <w:left w:val="nil"/>
              <w:bottom w:val="single" w:sz="12" w:space="0" w:color="auto"/>
              <w:right w:val="nil"/>
            </w:tcBorders>
            <w:vAlign w:val="center"/>
          </w:tcPr>
          <w:p w14:paraId="4F70D42F" w14:textId="77777777" w:rsidR="007976D8" w:rsidRDefault="00FE517C">
            <w:pPr>
              <w:spacing w:line="360" w:lineRule="auto"/>
              <w:ind w:firstLine="560"/>
              <w:jc w:val="center"/>
              <w:rPr>
                <w:rFonts w:eastAsia="宋体"/>
                <w:szCs w:val="28"/>
              </w:rPr>
            </w:pPr>
            <w:r>
              <w:rPr>
                <w:rFonts w:eastAsia="宋体"/>
                <w:szCs w:val="28"/>
                <w:lang w:eastAsia="zh-CN"/>
              </w:rPr>
              <w:t>ASA-CC</w:t>
            </w:r>
          </w:p>
        </w:tc>
        <w:tc>
          <w:tcPr>
            <w:tcW w:w="1021" w:type="pct"/>
            <w:tcBorders>
              <w:left w:val="nil"/>
              <w:bottom w:val="single" w:sz="12" w:space="0" w:color="auto"/>
              <w:right w:val="nil"/>
            </w:tcBorders>
            <w:vAlign w:val="center"/>
          </w:tcPr>
          <w:p w14:paraId="3688E53E" w14:textId="77777777" w:rsidR="007976D8" w:rsidRDefault="00FE517C">
            <w:pPr>
              <w:spacing w:line="360" w:lineRule="auto"/>
              <w:ind w:firstLine="560"/>
              <w:jc w:val="center"/>
              <w:rPr>
                <w:rFonts w:eastAsia="宋体"/>
                <w:szCs w:val="28"/>
                <w:lang w:val="zh-CN"/>
              </w:rPr>
            </w:pPr>
            <w:r>
              <w:rPr>
                <w:rFonts w:eastAsia="宋体"/>
                <w:szCs w:val="28"/>
                <w:lang w:eastAsia="zh-CN"/>
              </w:rPr>
              <w:t>238.3 nm</w:t>
            </w:r>
          </w:p>
        </w:tc>
        <w:tc>
          <w:tcPr>
            <w:tcW w:w="2584" w:type="pct"/>
            <w:tcBorders>
              <w:left w:val="nil"/>
              <w:bottom w:val="single" w:sz="12" w:space="0" w:color="auto"/>
              <w:right w:val="nil"/>
            </w:tcBorders>
            <w:vAlign w:val="center"/>
          </w:tcPr>
          <w:p w14:paraId="3CCF5104" w14:textId="77777777" w:rsidR="007976D8" w:rsidRDefault="00FE517C">
            <w:pPr>
              <w:spacing w:line="360" w:lineRule="auto"/>
              <w:ind w:firstLine="560"/>
              <w:jc w:val="center"/>
              <w:rPr>
                <w:rFonts w:eastAsia="宋体"/>
                <w:szCs w:val="28"/>
                <w:lang w:eastAsia="zh-CN"/>
              </w:rPr>
            </w:pPr>
            <w:r>
              <w:rPr>
                <w:rFonts w:eastAsia="宋体"/>
                <w:szCs w:val="28"/>
                <w:lang w:eastAsia="zh-CN"/>
              </w:rPr>
              <w:t>13.3%</w:t>
            </w:r>
          </w:p>
        </w:tc>
      </w:tr>
    </w:tbl>
    <w:p w14:paraId="2C133E3D" w14:textId="77777777" w:rsidR="007976D8" w:rsidRDefault="007976D8">
      <w:pPr>
        <w:spacing w:line="360" w:lineRule="auto"/>
        <w:ind w:firstLineChars="0" w:firstLine="0"/>
        <w:rPr>
          <w:rFonts w:eastAsia="宋体"/>
          <w:bCs/>
          <w:szCs w:val="28"/>
          <w:lang w:eastAsia="zh-CN"/>
        </w:rPr>
      </w:pPr>
    </w:p>
    <w:p w14:paraId="794762BA" w14:textId="77777777" w:rsidR="007976D8" w:rsidRDefault="00FE517C">
      <w:pPr>
        <w:spacing w:line="360" w:lineRule="auto"/>
        <w:ind w:firstLineChars="0" w:firstLine="0"/>
        <w:rPr>
          <w:rFonts w:eastAsia="宋体"/>
          <w:b/>
          <w:bCs/>
          <w:szCs w:val="28"/>
          <w:lang w:eastAsia="zh-CN"/>
        </w:rPr>
      </w:pPr>
      <w:r>
        <w:rPr>
          <w:rFonts w:eastAsia="宋体"/>
          <w:b/>
          <w:bCs/>
          <w:szCs w:val="28"/>
        </w:rPr>
        <w:t>实验例</w:t>
      </w:r>
      <w:r>
        <w:rPr>
          <w:rFonts w:eastAsia="宋体" w:hint="eastAsia"/>
          <w:b/>
          <w:bCs/>
          <w:szCs w:val="28"/>
          <w:lang w:eastAsia="zh-CN"/>
        </w:rPr>
        <w:t>7</w:t>
      </w:r>
    </w:p>
    <w:p w14:paraId="42A37F18" w14:textId="77777777" w:rsidR="007976D8" w:rsidRDefault="00FE517C">
      <w:pPr>
        <w:spacing w:line="360" w:lineRule="auto"/>
        <w:ind w:firstLine="560"/>
        <w:rPr>
          <w:rFonts w:eastAsia="宋体"/>
          <w:bCs/>
          <w:szCs w:val="28"/>
        </w:rPr>
      </w:pPr>
      <w:r>
        <w:rPr>
          <w:rFonts w:eastAsia="宋体"/>
          <w:szCs w:val="28"/>
        </w:rPr>
        <w:t>本实施</w:t>
      </w:r>
      <w:proofErr w:type="gramStart"/>
      <w:r>
        <w:rPr>
          <w:rFonts w:eastAsia="宋体"/>
          <w:szCs w:val="28"/>
        </w:rPr>
        <w:t>例使用</w:t>
      </w:r>
      <w:proofErr w:type="gramEnd"/>
      <w:r>
        <w:rPr>
          <w:rFonts w:eastAsia="宋体"/>
          <w:szCs w:val="28"/>
        </w:rPr>
        <w:t>透析法来研究药物从胶束中的释放行为，考察对象是采用实施例</w:t>
      </w:r>
      <w:r>
        <w:rPr>
          <w:rFonts w:eastAsia="宋体" w:hint="eastAsia"/>
          <w:szCs w:val="28"/>
          <w:lang w:eastAsia="zh-CN"/>
        </w:rPr>
        <w:t>4</w:t>
      </w:r>
      <w:r>
        <w:rPr>
          <w:rFonts w:eastAsia="宋体" w:hint="eastAsia"/>
          <w:szCs w:val="28"/>
          <w:lang w:eastAsia="zh-CN"/>
        </w:rPr>
        <w:t>方法获得的</w:t>
      </w:r>
      <w:r>
        <w:rPr>
          <w:rFonts w:eastAsia="宋体" w:hint="eastAsia"/>
          <w:bCs/>
          <w:szCs w:val="28"/>
          <w:lang w:eastAsia="zh-CN"/>
        </w:rPr>
        <w:t>ASA-CC</w:t>
      </w:r>
      <w:r>
        <w:rPr>
          <w:rFonts w:eastAsia="宋体" w:hint="eastAsia"/>
          <w:bCs/>
          <w:szCs w:val="28"/>
        </w:rPr>
        <w:t>，进行</w:t>
      </w:r>
      <w:r>
        <w:rPr>
          <w:rFonts w:eastAsia="宋体"/>
          <w:bCs/>
          <w:szCs w:val="28"/>
        </w:rPr>
        <w:t>体外释放试验，具体如下：</w:t>
      </w:r>
    </w:p>
    <w:p w14:paraId="154F8992" w14:textId="77777777" w:rsidR="007976D8" w:rsidRDefault="00FE517C">
      <w:pPr>
        <w:spacing w:line="360" w:lineRule="auto"/>
        <w:ind w:firstLine="560"/>
        <w:rPr>
          <w:rFonts w:eastAsia="宋体"/>
          <w:szCs w:val="28"/>
          <w:lang w:eastAsia="zh-CN"/>
        </w:rPr>
      </w:pPr>
      <w:r>
        <w:rPr>
          <w:rFonts w:eastAsia="宋体"/>
          <w:szCs w:val="28"/>
        </w:rPr>
        <w:t>称取实施例</w:t>
      </w:r>
      <w:r>
        <w:rPr>
          <w:rFonts w:eastAsia="宋体" w:hint="eastAsia"/>
          <w:szCs w:val="28"/>
        </w:rPr>
        <w:t>4</w:t>
      </w:r>
      <w:r>
        <w:rPr>
          <w:rFonts w:eastAsia="宋体" w:hint="eastAsia"/>
          <w:szCs w:val="28"/>
        </w:rPr>
        <w:t>获得</w:t>
      </w:r>
      <w:r>
        <w:rPr>
          <w:rFonts w:eastAsia="宋体"/>
          <w:szCs w:val="28"/>
        </w:rPr>
        <w:t>的纳米制剂</w:t>
      </w:r>
      <w:r>
        <w:rPr>
          <w:rFonts w:eastAsia="宋体" w:hint="eastAsia"/>
          <w:szCs w:val="28"/>
          <w:lang w:eastAsia="zh-CN"/>
        </w:rPr>
        <w:t>ASA-CC</w:t>
      </w:r>
      <w:r>
        <w:rPr>
          <w:rFonts w:eastAsia="宋体"/>
          <w:szCs w:val="28"/>
        </w:rPr>
        <w:t>，制备终浓度为</w:t>
      </w:r>
      <w:r>
        <w:rPr>
          <w:rFonts w:eastAsia="宋体"/>
          <w:szCs w:val="28"/>
        </w:rPr>
        <w:t>1 mg/mL</w:t>
      </w:r>
      <w:r>
        <w:rPr>
          <w:rFonts w:eastAsia="宋体"/>
          <w:szCs w:val="28"/>
        </w:rPr>
        <w:t>的纳米粒溶液，取</w:t>
      </w:r>
      <w:r>
        <w:rPr>
          <w:rFonts w:eastAsia="宋体"/>
          <w:szCs w:val="28"/>
        </w:rPr>
        <w:t>1.0 mL</w:t>
      </w:r>
      <w:r>
        <w:rPr>
          <w:rFonts w:eastAsia="宋体"/>
          <w:szCs w:val="28"/>
        </w:rPr>
        <w:t>至截留分子量为</w:t>
      </w:r>
      <w:r>
        <w:rPr>
          <w:rFonts w:eastAsia="宋体"/>
          <w:szCs w:val="28"/>
        </w:rPr>
        <w:t>3500 Da</w:t>
      </w:r>
      <w:r>
        <w:rPr>
          <w:rFonts w:eastAsia="宋体"/>
          <w:szCs w:val="28"/>
        </w:rPr>
        <w:t>的透析袋中。以</w:t>
      </w:r>
      <w:r>
        <w:rPr>
          <w:rFonts w:eastAsia="宋体"/>
          <w:szCs w:val="28"/>
        </w:rPr>
        <w:t>50 mL</w:t>
      </w:r>
      <w:r>
        <w:rPr>
          <w:rFonts w:eastAsia="宋体"/>
          <w:szCs w:val="28"/>
        </w:rPr>
        <w:t>磷酸盐缓冲液（</w:t>
      </w:r>
      <w:r>
        <w:rPr>
          <w:rFonts w:eastAsia="宋体"/>
          <w:szCs w:val="28"/>
        </w:rPr>
        <w:t>pH</w:t>
      </w:r>
      <w:r>
        <w:rPr>
          <w:rFonts w:eastAsia="宋体"/>
          <w:szCs w:val="28"/>
        </w:rPr>
        <w:t>分别为</w:t>
      </w:r>
      <w:r>
        <w:rPr>
          <w:rFonts w:eastAsia="宋体"/>
          <w:szCs w:val="28"/>
        </w:rPr>
        <w:t xml:space="preserve"> 7.4</w:t>
      </w:r>
      <w:r>
        <w:rPr>
          <w:rFonts w:eastAsia="宋体"/>
          <w:szCs w:val="28"/>
        </w:rPr>
        <w:t>、</w:t>
      </w:r>
      <w:r>
        <w:rPr>
          <w:rFonts w:eastAsia="宋体"/>
          <w:szCs w:val="28"/>
        </w:rPr>
        <w:t>6.</w:t>
      </w:r>
      <w:r>
        <w:rPr>
          <w:rFonts w:eastAsia="宋体" w:hint="eastAsia"/>
          <w:szCs w:val="28"/>
          <w:lang w:eastAsia="zh-CN"/>
        </w:rPr>
        <w:t>5</w:t>
      </w:r>
      <w:r>
        <w:rPr>
          <w:rFonts w:eastAsia="宋体"/>
          <w:szCs w:val="28"/>
        </w:rPr>
        <w:t>，含有</w:t>
      </w:r>
      <w:r>
        <w:rPr>
          <w:rFonts w:eastAsia="宋体"/>
          <w:szCs w:val="28"/>
        </w:rPr>
        <w:t>0.2%</w:t>
      </w:r>
      <w:r>
        <w:rPr>
          <w:rFonts w:eastAsia="宋体"/>
          <w:szCs w:val="28"/>
        </w:rPr>
        <w:t>吐温</w:t>
      </w:r>
      <w:r>
        <w:rPr>
          <w:rFonts w:eastAsia="宋体"/>
          <w:szCs w:val="28"/>
        </w:rPr>
        <w:t>80</w:t>
      </w:r>
      <w:r>
        <w:rPr>
          <w:rFonts w:eastAsia="宋体"/>
          <w:szCs w:val="28"/>
        </w:rPr>
        <w:t>）为释放介质，置于</w:t>
      </w:r>
      <w:r>
        <w:rPr>
          <w:rFonts w:eastAsia="宋体"/>
          <w:szCs w:val="28"/>
        </w:rPr>
        <w:t>37</w:t>
      </w:r>
      <w:r>
        <w:rPr>
          <w:rFonts w:ascii="宋体" w:eastAsia="宋体" w:hAnsi="宋体" w:cs="宋体"/>
          <w:szCs w:val="28"/>
        </w:rPr>
        <w:t>℃</w:t>
      </w:r>
      <w:r>
        <w:rPr>
          <w:rFonts w:eastAsia="宋体"/>
          <w:szCs w:val="28"/>
        </w:rPr>
        <w:t>，振荡速度为</w:t>
      </w:r>
      <w:r>
        <w:rPr>
          <w:rFonts w:eastAsia="宋体"/>
          <w:szCs w:val="28"/>
        </w:rPr>
        <w:t>100 rpm</w:t>
      </w:r>
      <w:r>
        <w:rPr>
          <w:rFonts w:eastAsia="宋体"/>
          <w:szCs w:val="28"/>
        </w:rPr>
        <w:t>的恒温振荡摇床中。每隔一定时间取样</w:t>
      </w:r>
      <w:r>
        <w:rPr>
          <w:rFonts w:eastAsia="宋体" w:hint="eastAsia"/>
          <w:szCs w:val="28"/>
          <w:lang w:eastAsia="zh-CN"/>
        </w:rPr>
        <w:t>2</w:t>
      </w:r>
      <w:r>
        <w:rPr>
          <w:rFonts w:eastAsia="宋体"/>
          <w:szCs w:val="28"/>
        </w:rPr>
        <w:t xml:space="preserve"> mL</w:t>
      </w:r>
      <w:r>
        <w:rPr>
          <w:rFonts w:eastAsia="宋体"/>
          <w:szCs w:val="28"/>
        </w:rPr>
        <w:t>，并立即补以相同体积的释放介质。测定</w:t>
      </w:r>
      <w:r>
        <w:rPr>
          <w:rFonts w:eastAsia="宋体"/>
          <w:szCs w:val="28"/>
        </w:rPr>
        <w:t>Ce6</w:t>
      </w:r>
      <w:r>
        <w:rPr>
          <w:rFonts w:eastAsia="宋体"/>
          <w:szCs w:val="28"/>
        </w:rPr>
        <w:t>的累积释放量。释放的药物含量通过</w:t>
      </w:r>
      <w:r>
        <w:rPr>
          <w:rFonts w:eastAsia="宋体"/>
          <w:szCs w:val="28"/>
        </w:rPr>
        <w:t>HPLC</w:t>
      </w:r>
      <w:r>
        <w:rPr>
          <w:rFonts w:eastAsia="宋体"/>
          <w:szCs w:val="28"/>
        </w:rPr>
        <w:t>法进行测定，按照公式计算药物的累积释放率，</w:t>
      </w:r>
      <w:r>
        <w:rPr>
          <w:rFonts w:eastAsia="宋体" w:hint="eastAsia"/>
          <w:szCs w:val="28"/>
          <w:lang w:eastAsia="zh-CN"/>
        </w:rPr>
        <w:t>结果如图</w:t>
      </w:r>
      <w:r>
        <w:rPr>
          <w:rFonts w:eastAsia="宋体" w:hint="eastAsia"/>
          <w:szCs w:val="28"/>
          <w:lang w:eastAsia="zh-CN"/>
        </w:rPr>
        <w:t>3</w:t>
      </w:r>
      <w:r>
        <w:rPr>
          <w:rFonts w:eastAsia="宋体" w:hint="eastAsia"/>
          <w:szCs w:val="28"/>
          <w:lang w:eastAsia="zh-CN"/>
        </w:rPr>
        <w:t>所示</w:t>
      </w:r>
      <w:r>
        <w:rPr>
          <w:rFonts w:eastAsia="宋体"/>
          <w:szCs w:val="28"/>
        </w:rPr>
        <w:t>。</w:t>
      </w:r>
      <w:r>
        <w:rPr>
          <w:rFonts w:eastAsia="宋体" w:hint="eastAsia"/>
          <w:szCs w:val="28"/>
          <w:lang w:eastAsia="zh-CN"/>
        </w:rPr>
        <w:t>在</w:t>
      </w:r>
      <w:r>
        <w:rPr>
          <w:rFonts w:eastAsia="宋体" w:hint="eastAsia"/>
          <w:szCs w:val="28"/>
          <w:lang w:eastAsia="zh-CN"/>
        </w:rPr>
        <w:t>pH</w:t>
      </w:r>
      <w:r>
        <w:rPr>
          <w:rFonts w:eastAsia="宋体" w:hint="eastAsia"/>
          <w:szCs w:val="28"/>
          <w:lang w:eastAsia="zh-CN"/>
        </w:rPr>
        <w:t>为</w:t>
      </w:r>
      <w:r>
        <w:rPr>
          <w:rFonts w:eastAsia="宋体" w:hint="eastAsia"/>
          <w:szCs w:val="28"/>
          <w:lang w:eastAsia="zh-CN"/>
        </w:rPr>
        <w:t>6.0</w:t>
      </w:r>
      <w:r>
        <w:rPr>
          <w:rFonts w:eastAsia="宋体" w:hint="eastAsia"/>
          <w:szCs w:val="28"/>
          <w:lang w:eastAsia="zh-CN"/>
        </w:rPr>
        <w:t>的条件下，</w:t>
      </w:r>
      <w:r>
        <w:rPr>
          <w:rFonts w:eastAsia="宋体" w:hint="eastAsia"/>
          <w:szCs w:val="28"/>
          <w:lang w:eastAsia="zh-CN"/>
        </w:rPr>
        <w:t>Ce6</w:t>
      </w:r>
      <w:r>
        <w:rPr>
          <w:rFonts w:eastAsia="宋体" w:hint="eastAsia"/>
          <w:szCs w:val="28"/>
          <w:lang w:eastAsia="zh-CN"/>
        </w:rPr>
        <w:t>的</w:t>
      </w:r>
      <w:r>
        <w:rPr>
          <w:rFonts w:eastAsia="宋体" w:hint="eastAsia"/>
          <w:szCs w:val="28"/>
          <w:lang w:eastAsia="zh-CN"/>
        </w:rPr>
        <w:t>24h</w:t>
      </w:r>
      <w:r>
        <w:rPr>
          <w:rFonts w:eastAsia="宋体" w:hint="eastAsia"/>
          <w:szCs w:val="28"/>
          <w:lang w:eastAsia="zh-CN"/>
        </w:rPr>
        <w:t>累积释放率为</w:t>
      </w:r>
      <w:r>
        <w:rPr>
          <w:rFonts w:eastAsia="宋体" w:hint="eastAsia"/>
          <w:szCs w:val="28"/>
          <w:lang w:eastAsia="zh-CN"/>
        </w:rPr>
        <w:t>80%</w:t>
      </w:r>
      <w:r>
        <w:rPr>
          <w:rFonts w:eastAsia="宋体" w:hint="eastAsia"/>
          <w:szCs w:val="28"/>
          <w:lang w:eastAsia="zh-CN"/>
        </w:rPr>
        <w:t>左右，远高于</w:t>
      </w:r>
      <w:r>
        <w:rPr>
          <w:rFonts w:eastAsia="宋体" w:hint="eastAsia"/>
          <w:szCs w:val="28"/>
          <w:lang w:eastAsia="zh-CN"/>
        </w:rPr>
        <w:t>pH7.4</w:t>
      </w:r>
      <w:r>
        <w:rPr>
          <w:rFonts w:eastAsia="宋体" w:hint="eastAsia"/>
          <w:szCs w:val="28"/>
          <w:lang w:eastAsia="zh-CN"/>
        </w:rPr>
        <w:t>组，证明</w:t>
      </w:r>
      <w:r>
        <w:rPr>
          <w:rFonts w:eastAsia="宋体" w:hint="eastAsia"/>
          <w:szCs w:val="28"/>
          <w:lang w:eastAsia="zh-CN"/>
        </w:rPr>
        <w:t>ASA-CC</w:t>
      </w:r>
      <w:r>
        <w:rPr>
          <w:rFonts w:eastAsia="宋体" w:hint="eastAsia"/>
          <w:szCs w:val="28"/>
          <w:lang w:eastAsia="zh-CN"/>
        </w:rPr>
        <w:t>具有酸响应效应。</w:t>
      </w:r>
    </w:p>
    <w:p w14:paraId="275D7551" w14:textId="77777777" w:rsidR="007976D8" w:rsidRDefault="00FE517C">
      <w:pPr>
        <w:spacing w:line="360" w:lineRule="auto"/>
        <w:ind w:firstLineChars="0" w:firstLine="0"/>
        <w:rPr>
          <w:rFonts w:eastAsia="宋体"/>
          <w:b/>
          <w:szCs w:val="28"/>
        </w:rPr>
      </w:pPr>
      <w:r>
        <w:rPr>
          <w:rFonts w:eastAsia="宋体" w:hint="eastAsia"/>
          <w:b/>
          <w:szCs w:val="28"/>
        </w:rPr>
        <w:lastRenderedPageBreak/>
        <w:t>实施例</w:t>
      </w:r>
      <w:r>
        <w:rPr>
          <w:rFonts w:eastAsia="宋体" w:hint="eastAsia"/>
          <w:b/>
          <w:szCs w:val="28"/>
          <w:lang w:eastAsia="zh-CN"/>
        </w:rPr>
        <w:t>8</w:t>
      </w:r>
    </w:p>
    <w:p w14:paraId="476A5EA5" w14:textId="77777777" w:rsidR="007976D8" w:rsidRDefault="00FE517C">
      <w:pPr>
        <w:pStyle w:val="a3"/>
        <w:spacing w:line="360" w:lineRule="auto"/>
        <w:ind w:firstLineChars="0" w:firstLine="0"/>
        <w:rPr>
          <w:rFonts w:eastAsia="宋体"/>
          <w:szCs w:val="28"/>
          <w:lang w:eastAsia="zh-CN"/>
        </w:rPr>
      </w:pPr>
      <w:r>
        <w:rPr>
          <w:rFonts w:eastAsia="宋体" w:hint="eastAsia"/>
          <w:szCs w:val="28"/>
          <w:lang w:eastAsia="zh-CN"/>
        </w:rPr>
        <w:t>体外抗菌试验</w:t>
      </w:r>
    </w:p>
    <w:p w14:paraId="56BDBEF3" w14:textId="77777777" w:rsidR="007976D8" w:rsidRDefault="00FE517C">
      <w:pPr>
        <w:pStyle w:val="a3"/>
        <w:spacing w:line="360" w:lineRule="auto"/>
        <w:ind w:firstLine="560"/>
        <w:rPr>
          <w:rFonts w:eastAsia="宋体"/>
          <w:szCs w:val="28"/>
          <w:lang w:eastAsia="zh-CN"/>
        </w:rPr>
      </w:pPr>
      <w:r>
        <w:rPr>
          <w:rFonts w:eastAsia="宋体" w:hint="eastAsia"/>
          <w:szCs w:val="28"/>
          <w:lang w:eastAsia="zh-CN"/>
        </w:rPr>
        <w:t>取</w:t>
      </w:r>
      <w:r>
        <w:rPr>
          <w:rFonts w:eastAsia="宋体" w:hint="eastAsia"/>
          <w:szCs w:val="28"/>
        </w:rPr>
        <w:t>10 mg</w:t>
      </w:r>
      <w:r>
        <w:rPr>
          <w:rFonts w:eastAsia="宋体" w:hint="eastAsia"/>
          <w:szCs w:val="28"/>
        </w:rPr>
        <w:t>采用实施例</w:t>
      </w:r>
      <w:r>
        <w:rPr>
          <w:rFonts w:eastAsia="宋体" w:hint="eastAsia"/>
          <w:szCs w:val="28"/>
          <w:lang w:eastAsia="zh-CN"/>
        </w:rPr>
        <w:t>4</w:t>
      </w:r>
      <w:r>
        <w:rPr>
          <w:rFonts w:eastAsia="宋体" w:hint="eastAsia"/>
          <w:szCs w:val="28"/>
          <w:lang w:eastAsia="zh-CN"/>
        </w:rPr>
        <w:t>方法获得的</w:t>
      </w:r>
      <w:r>
        <w:rPr>
          <w:rFonts w:eastAsia="宋体" w:hint="eastAsia"/>
          <w:szCs w:val="28"/>
          <w:lang w:eastAsia="zh-CN"/>
        </w:rPr>
        <w:t xml:space="preserve"> </w:t>
      </w:r>
      <w:r>
        <w:rPr>
          <w:rFonts w:eastAsia="宋体" w:hint="eastAsia"/>
          <w:szCs w:val="28"/>
        </w:rPr>
        <w:t>A</w:t>
      </w:r>
      <w:r>
        <w:rPr>
          <w:rFonts w:eastAsia="宋体" w:hint="eastAsia"/>
          <w:szCs w:val="28"/>
          <w:lang w:eastAsia="zh-CN"/>
        </w:rPr>
        <w:t>SA</w:t>
      </w:r>
      <w:r>
        <w:rPr>
          <w:rFonts w:eastAsia="宋体" w:hint="eastAsia"/>
          <w:szCs w:val="28"/>
        </w:rPr>
        <w:t>-C</w:t>
      </w:r>
      <w:r>
        <w:rPr>
          <w:rFonts w:eastAsia="宋体" w:hint="eastAsia"/>
          <w:szCs w:val="28"/>
          <w:lang w:eastAsia="zh-CN"/>
        </w:rPr>
        <w:t>C</w:t>
      </w:r>
      <w:r>
        <w:rPr>
          <w:rFonts w:eastAsia="宋体" w:hint="eastAsia"/>
          <w:szCs w:val="28"/>
        </w:rPr>
        <w:t>溶解在</w:t>
      </w:r>
      <w:r>
        <w:rPr>
          <w:rFonts w:eastAsia="宋体" w:hint="eastAsia"/>
          <w:szCs w:val="28"/>
        </w:rPr>
        <w:t>5 mL</w:t>
      </w:r>
      <w:r>
        <w:rPr>
          <w:rFonts w:eastAsia="宋体" w:hint="eastAsia"/>
          <w:szCs w:val="28"/>
        </w:rPr>
        <w:t>的</w:t>
      </w:r>
      <w:r>
        <w:rPr>
          <w:rFonts w:eastAsia="宋体" w:hint="eastAsia"/>
          <w:szCs w:val="28"/>
          <w:lang w:eastAsia="zh-CN"/>
        </w:rPr>
        <w:t>PBS</w:t>
      </w:r>
      <w:r>
        <w:rPr>
          <w:rFonts w:eastAsia="宋体" w:hint="eastAsia"/>
          <w:szCs w:val="28"/>
        </w:rPr>
        <w:t>中，得到</w:t>
      </w:r>
      <w:r>
        <w:rPr>
          <w:rFonts w:eastAsia="宋体" w:hint="eastAsia"/>
          <w:szCs w:val="28"/>
        </w:rPr>
        <w:t>2 mg/mL</w:t>
      </w:r>
      <w:r>
        <w:rPr>
          <w:rFonts w:eastAsia="宋体" w:hint="eastAsia"/>
          <w:szCs w:val="28"/>
        </w:rPr>
        <w:t>的</w:t>
      </w:r>
      <w:r>
        <w:rPr>
          <w:rFonts w:eastAsia="宋体" w:hint="eastAsia"/>
          <w:szCs w:val="28"/>
        </w:rPr>
        <w:t>A</w:t>
      </w:r>
      <w:r>
        <w:rPr>
          <w:rFonts w:eastAsia="宋体" w:hint="eastAsia"/>
          <w:szCs w:val="28"/>
          <w:lang w:eastAsia="zh-CN"/>
        </w:rPr>
        <w:t>SA</w:t>
      </w:r>
      <w:r>
        <w:rPr>
          <w:rFonts w:eastAsia="宋体" w:hint="eastAsia"/>
          <w:szCs w:val="28"/>
        </w:rPr>
        <w:t>-C</w:t>
      </w:r>
      <w:r>
        <w:rPr>
          <w:rFonts w:eastAsia="宋体" w:hint="eastAsia"/>
          <w:szCs w:val="28"/>
          <w:lang w:eastAsia="zh-CN"/>
        </w:rPr>
        <w:t>C</w:t>
      </w:r>
      <w:r>
        <w:rPr>
          <w:rFonts w:eastAsia="宋体" w:hint="eastAsia"/>
          <w:szCs w:val="28"/>
        </w:rPr>
        <w:t>溶液，然后</w:t>
      </w:r>
      <w:r>
        <w:rPr>
          <w:rFonts w:eastAsia="宋体" w:hint="eastAsia"/>
          <w:szCs w:val="28"/>
          <w:lang w:eastAsia="zh-CN"/>
        </w:rPr>
        <w:t>用</w:t>
      </w:r>
      <w:r>
        <w:rPr>
          <w:rFonts w:eastAsia="宋体" w:hint="eastAsia"/>
          <w:szCs w:val="28"/>
        </w:rPr>
        <w:t xml:space="preserve">0.22 </w:t>
      </w:r>
      <w:proofErr w:type="spellStart"/>
      <w:r>
        <w:rPr>
          <w:rFonts w:eastAsia="宋体"/>
          <w:szCs w:val="28"/>
        </w:rPr>
        <w:t>μ</w:t>
      </w:r>
      <w:r>
        <w:rPr>
          <w:rFonts w:eastAsia="宋体" w:hint="eastAsia"/>
          <w:szCs w:val="28"/>
        </w:rPr>
        <w:t>m</w:t>
      </w:r>
      <w:proofErr w:type="spellEnd"/>
      <w:r>
        <w:rPr>
          <w:rFonts w:eastAsia="宋体" w:hint="eastAsia"/>
          <w:szCs w:val="28"/>
        </w:rPr>
        <w:t>的</w:t>
      </w:r>
      <w:r>
        <w:rPr>
          <w:rFonts w:eastAsia="宋体" w:hint="eastAsia"/>
          <w:szCs w:val="28"/>
          <w:lang w:eastAsia="zh-CN"/>
        </w:rPr>
        <w:t>无菌滤膜过滤，</w:t>
      </w:r>
      <w:r>
        <w:rPr>
          <w:rFonts w:eastAsia="宋体" w:hint="eastAsia"/>
          <w:szCs w:val="28"/>
        </w:rPr>
        <w:t>在</w:t>
      </w:r>
      <w:r>
        <w:rPr>
          <w:rFonts w:eastAsia="宋体" w:hint="eastAsia"/>
          <w:szCs w:val="28"/>
        </w:rPr>
        <w:t>96</w:t>
      </w:r>
      <w:r>
        <w:rPr>
          <w:rFonts w:eastAsia="宋体" w:hint="eastAsia"/>
          <w:szCs w:val="28"/>
        </w:rPr>
        <w:t>孔板加入</w:t>
      </w:r>
      <w:r>
        <w:rPr>
          <w:rFonts w:eastAsia="宋体" w:hint="eastAsia"/>
          <w:szCs w:val="28"/>
        </w:rPr>
        <w:t xml:space="preserve">100 </w:t>
      </w:r>
      <w:proofErr w:type="spellStart"/>
      <w:r>
        <w:rPr>
          <w:rFonts w:eastAsia="宋体"/>
          <w:szCs w:val="28"/>
        </w:rPr>
        <w:t>μ</w:t>
      </w:r>
      <w:r>
        <w:rPr>
          <w:rFonts w:eastAsia="宋体" w:hint="eastAsia"/>
          <w:szCs w:val="28"/>
          <w:lang w:eastAsia="zh-CN"/>
        </w:rPr>
        <w:t>L</w:t>
      </w:r>
      <w:proofErr w:type="spellEnd"/>
      <w:r>
        <w:rPr>
          <w:rFonts w:eastAsia="宋体" w:hint="eastAsia"/>
          <w:szCs w:val="28"/>
        </w:rPr>
        <w:t>的</w:t>
      </w:r>
      <w:r>
        <w:rPr>
          <w:rFonts w:eastAsia="宋体" w:hint="eastAsia"/>
          <w:szCs w:val="28"/>
        </w:rPr>
        <w:t>A</w:t>
      </w:r>
      <w:r>
        <w:rPr>
          <w:rFonts w:eastAsia="宋体" w:hint="eastAsia"/>
          <w:szCs w:val="28"/>
          <w:lang w:eastAsia="zh-CN"/>
        </w:rPr>
        <w:t>SA</w:t>
      </w:r>
      <w:r>
        <w:rPr>
          <w:rFonts w:eastAsia="宋体" w:hint="eastAsia"/>
          <w:szCs w:val="28"/>
        </w:rPr>
        <w:t>-C</w:t>
      </w:r>
      <w:r>
        <w:rPr>
          <w:rFonts w:eastAsia="宋体" w:hint="eastAsia"/>
          <w:szCs w:val="28"/>
          <w:lang w:eastAsia="zh-CN"/>
        </w:rPr>
        <w:t>C</w:t>
      </w:r>
      <w:r>
        <w:rPr>
          <w:rFonts w:eastAsia="宋体" w:hint="eastAsia"/>
          <w:szCs w:val="28"/>
        </w:rPr>
        <w:t>溶液</w:t>
      </w:r>
      <w:r>
        <w:rPr>
          <w:rFonts w:eastAsia="宋体" w:hint="eastAsia"/>
          <w:szCs w:val="28"/>
          <w:lang w:eastAsia="zh-CN"/>
        </w:rPr>
        <w:t>（</w:t>
      </w:r>
      <w:r>
        <w:rPr>
          <w:rFonts w:eastAsia="宋体" w:hint="eastAsia"/>
          <w:szCs w:val="28"/>
          <w:lang w:eastAsia="zh-CN"/>
        </w:rPr>
        <w:t>n=3</w:t>
      </w:r>
      <w:r>
        <w:rPr>
          <w:rFonts w:eastAsia="宋体" w:hint="eastAsia"/>
          <w:szCs w:val="28"/>
          <w:lang w:eastAsia="zh-CN"/>
        </w:rPr>
        <w:t>）</w:t>
      </w:r>
      <w:r>
        <w:rPr>
          <w:rFonts w:eastAsia="宋体" w:hint="eastAsia"/>
          <w:szCs w:val="28"/>
        </w:rPr>
        <w:t>，随后将大肠杆菌浓度配置为</w:t>
      </w:r>
      <w:r>
        <w:rPr>
          <w:rFonts w:eastAsia="宋体" w:hint="eastAsia"/>
          <w:szCs w:val="28"/>
        </w:rPr>
        <w:t>1</w:t>
      </w:r>
      <w:r>
        <w:rPr>
          <w:rFonts w:eastAsia="宋体" w:hint="eastAsia"/>
          <w:szCs w:val="28"/>
          <w:lang w:eastAsia="zh-CN"/>
        </w:rPr>
        <w:t>×</w:t>
      </w:r>
      <w:r>
        <w:rPr>
          <w:rFonts w:eastAsia="宋体" w:hint="eastAsia"/>
          <w:szCs w:val="28"/>
        </w:rPr>
        <w:t>10</w:t>
      </w:r>
      <w:r>
        <w:rPr>
          <w:rFonts w:eastAsia="宋体" w:hint="eastAsia"/>
          <w:szCs w:val="28"/>
          <w:vertAlign w:val="superscript"/>
        </w:rPr>
        <w:t>6</w:t>
      </w:r>
      <w:r>
        <w:rPr>
          <w:rFonts w:eastAsia="宋体" w:hint="eastAsia"/>
          <w:szCs w:val="28"/>
        </w:rPr>
        <w:t xml:space="preserve"> CFU</w:t>
      </w:r>
      <w:r>
        <w:rPr>
          <w:rFonts w:eastAsia="宋体" w:hint="eastAsia"/>
          <w:szCs w:val="28"/>
        </w:rPr>
        <w:t>的菌液，每孔加入</w:t>
      </w:r>
      <w:r>
        <w:rPr>
          <w:rFonts w:eastAsia="宋体" w:hint="eastAsia"/>
          <w:szCs w:val="28"/>
        </w:rPr>
        <w:t xml:space="preserve">100 </w:t>
      </w:r>
      <w:proofErr w:type="spellStart"/>
      <w:r>
        <w:rPr>
          <w:rFonts w:eastAsia="宋体"/>
          <w:szCs w:val="28"/>
        </w:rPr>
        <w:t>μ</w:t>
      </w:r>
      <w:r>
        <w:rPr>
          <w:rFonts w:eastAsia="宋体" w:hint="eastAsia"/>
          <w:szCs w:val="28"/>
          <w:lang w:eastAsia="zh-CN"/>
        </w:rPr>
        <w:t>L</w:t>
      </w:r>
      <w:proofErr w:type="spellEnd"/>
      <w:r>
        <w:rPr>
          <w:rFonts w:eastAsia="宋体" w:hint="eastAsia"/>
          <w:szCs w:val="28"/>
        </w:rPr>
        <w:t>的菌液，混合均匀后，将每个孔用</w:t>
      </w:r>
      <w:r>
        <w:rPr>
          <w:rFonts w:eastAsia="宋体" w:hint="eastAsia"/>
          <w:szCs w:val="28"/>
        </w:rPr>
        <w:t>660 nm</w:t>
      </w:r>
      <w:r>
        <w:rPr>
          <w:rFonts w:eastAsia="宋体" w:hint="eastAsia"/>
          <w:szCs w:val="28"/>
        </w:rPr>
        <w:t>波长的激光器</w:t>
      </w:r>
      <w:r>
        <w:rPr>
          <w:rFonts w:eastAsia="宋体" w:hint="eastAsia"/>
          <w:szCs w:val="28"/>
          <w:lang w:eastAsia="zh-CN"/>
        </w:rPr>
        <w:t>以</w:t>
      </w:r>
      <w:r>
        <w:rPr>
          <w:rFonts w:eastAsia="宋体" w:hint="eastAsia"/>
          <w:szCs w:val="28"/>
        </w:rPr>
        <w:t>0.5 W/cm</w:t>
      </w:r>
      <w:r>
        <w:rPr>
          <w:rFonts w:eastAsia="宋体" w:hint="eastAsia"/>
          <w:szCs w:val="28"/>
          <w:vertAlign w:val="superscript"/>
        </w:rPr>
        <w:t>2</w:t>
      </w:r>
      <w:r>
        <w:rPr>
          <w:rFonts w:eastAsia="宋体" w:hint="eastAsia"/>
          <w:szCs w:val="28"/>
        </w:rPr>
        <w:t>照射</w:t>
      </w:r>
      <w:r>
        <w:rPr>
          <w:rFonts w:eastAsia="宋体" w:hint="eastAsia"/>
          <w:szCs w:val="28"/>
        </w:rPr>
        <w:t>5 min</w:t>
      </w:r>
      <w:r>
        <w:rPr>
          <w:rFonts w:eastAsia="宋体" w:hint="eastAsia"/>
          <w:szCs w:val="28"/>
        </w:rPr>
        <w:t>，放入细菌培养箱，培养</w:t>
      </w:r>
      <w:r>
        <w:rPr>
          <w:rFonts w:eastAsia="宋体" w:hint="eastAsia"/>
          <w:szCs w:val="28"/>
        </w:rPr>
        <w:t>12 h</w:t>
      </w:r>
      <w:r>
        <w:rPr>
          <w:rFonts w:eastAsia="宋体" w:hint="eastAsia"/>
          <w:szCs w:val="28"/>
        </w:rPr>
        <w:t>。对照组中将</w:t>
      </w:r>
      <w:r>
        <w:rPr>
          <w:rFonts w:eastAsia="宋体" w:hint="eastAsia"/>
          <w:szCs w:val="28"/>
        </w:rPr>
        <w:t>A</w:t>
      </w:r>
      <w:r>
        <w:rPr>
          <w:rFonts w:eastAsia="宋体" w:hint="eastAsia"/>
          <w:szCs w:val="28"/>
          <w:lang w:eastAsia="zh-CN"/>
        </w:rPr>
        <w:t>SA</w:t>
      </w:r>
      <w:r>
        <w:rPr>
          <w:rFonts w:eastAsia="宋体" w:hint="eastAsia"/>
          <w:szCs w:val="28"/>
        </w:rPr>
        <w:t>-C</w:t>
      </w:r>
      <w:r>
        <w:rPr>
          <w:rFonts w:eastAsia="宋体" w:hint="eastAsia"/>
          <w:szCs w:val="28"/>
          <w:lang w:eastAsia="zh-CN"/>
        </w:rPr>
        <w:t>C</w:t>
      </w:r>
      <w:r>
        <w:rPr>
          <w:rFonts w:eastAsia="宋体" w:hint="eastAsia"/>
          <w:szCs w:val="28"/>
        </w:rPr>
        <w:t>溶液替换为等体积的</w:t>
      </w:r>
      <w:r>
        <w:rPr>
          <w:rFonts w:eastAsia="宋体" w:hint="eastAsia"/>
          <w:szCs w:val="28"/>
        </w:rPr>
        <w:t>PBS</w:t>
      </w:r>
      <w:r>
        <w:rPr>
          <w:rFonts w:eastAsia="宋体" w:hint="eastAsia"/>
          <w:szCs w:val="28"/>
        </w:rPr>
        <w:t>溶液</w:t>
      </w:r>
      <w:r>
        <w:rPr>
          <w:rFonts w:eastAsia="宋体" w:hint="eastAsia"/>
          <w:szCs w:val="28"/>
          <w:lang w:eastAsia="zh-CN"/>
        </w:rPr>
        <w:t>（</w:t>
      </w:r>
      <w:r>
        <w:rPr>
          <w:rFonts w:eastAsia="宋体" w:hint="eastAsia"/>
          <w:szCs w:val="28"/>
          <w:lang w:eastAsia="zh-CN"/>
        </w:rPr>
        <w:t>n=3</w:t>
      </w:r>
      <w:r>
        <w:rPr>
          <w:rFonts w:eastAsia="宋体" w:hint="eastAsia"/>
          <w:szCs w:val="28"/>
          <w:lang w:eastAsia="zh-CN"/>
        </w:rPr>
        <w:t>）</w:t>
      </w:r>
      <w:r>
        <w:rPr>
          <w:rFonts w:eastAsia="宋体" w:hint="eastAsia"/>
          <w:szCs w:val="28"/>
        </w:rPr>
        <w:t>。</w:t>
      </w:r>
      <w:r>
        <w:rPr>
          <w:rFonts w:eastAsia="宋体" w:hint="eastAsia"/>
          <w:szCs w:val="28"/>
          <w:lang w:eastAsia="zh-CN"/>
        </w:rPr>
        <w:t>12h</w:t>
      </w:r>
      <w:r>
        <w:rPr>
          <w:rFonts w:eastAsia="宋体" w:hint="eastAsia"/>
          <w:szCs w:val="28"/>
        </w:rPr>
        <w:t>后每孔吸取</w:t>
      </w:r>
      <w:r>
        <w:rPr>
          <w:rFonts w:eastAsia="宋体" w:hint="eastAsia"/>
          <w:szCs w:val="28"/>
        </w:rPr>
        <w:t xml:space="preserve">20 </w:t>
      </w:r>
      <w:proofErr w:type="spellStart"/>
      <w:r>
        <w:rPr>
          <w:rFonts w:eastAsia="宋体"/>
          <w:szCs w:val="28"/>
        </w:rPr>
        <w:t>μ</w:t>
      </w:r>
      <w:r>
        <w:rPr>
          <w:rFonts w:eastAsia="宋体" w:hint="eastAsia"/>
          <w:szCs w:val="28"/>
          <w:lang w:eastAsia="zh-CN"/>
        </w:rPr>
        <w:t>L</w:t>
      </w:r>
      <w:proofErr w:type="spellEnd"/>
      <w:r>
        <w:rPr>
          <w:rFonts w:eastAsia="宋体" w:hint="eastAsia"/>
          <w:szCs w:val="28"/>
        </w:rPr>
        <w:t>进行平板涂布，</w:t>
      </w:r>
      <w:r>
        <w:rPr>
          <w:rFonts w:eastAsia="宋体" w:hint="eastAsia"/>
          <w:szCs w:val="28"/>
          <w:lang w:eastAsia="zh-CN"/>
        </w:rPr>
        <w:t>观察菌落生长情况</w:t>
      </w:r>
      <w:r>
        <w:rPr>
          <w:rFonts w:eastAsia="宋体" w:hint="eastAsia"/>
          <w:szCs w:val="28"/>
        </w:rPr>
        <w:t>。</w:t>
      </w:r>
      <w:r>
        <w:rPr>
          <w:rFonts w:eastAsia="宋体" w:hint="eastAsia"/>
          <w:szCs w:val="28"/>
          <w:lang w:eastAsia="zh-CN"/>
        </w:rPr>
        <w:t>图</w:t>
      </w:r>
      <w:r>
        <w:rPr>
          <w:rFonts w:eastAsia="宋体" w:hint="eastAsia"/>
          <w:szCs w:val="28"/>
          <w:lang w:eastAsia="zh-CN"/>
        </w:rPr>
        <w:t>4</w:t>
      </w:r>
      <w:r>
        <w:rPr>
          <w:rFonts w:eastAsia="宋体" w:hint="eastAsia"/>
          <w:szCs w:val="28"/>
          <w:lang w:eastAsia="zh-CN"/>
        </w:rPr>
        <w:t>给出</w:t>
      </w:r>
      <w:r>
        <w:rPr>
          <w:rFonts w:eastAsia="宋体" w:hint="eastAsia"/>
          <w:szCs w:val="28"/>
          <w:lang w:eastAsia="zh-CN"/>
        </w:rPr>
        <w:t>ASA-CC</w:t>
      </w:r>
      <w:r>
        <w:rPr>
          <w:rFonts w:eastAsia="宋体" w:hint="eastAsia"/>
          <w:szCs w:val="28"/>
          <w:lang w:eastAsia="zh-CN"/>
        </w:rPr>
        <w:t>组和对照组的其中一个平板菌落生长结果，表明，与对照组（</w:t>
      </w:r>
      <w:r>
        <w:rPr>
          <w:rFonts w:eastAsia="宋体" w:hint="eastAsia"/>
          <w:szCs w:val="28"/>
          <w:lang w:eastAsia="zh-CN"/>
        </w:rPr>
        <w:t>PBS</w:t>
      </w:r>
      <w:r>
        <w:rPr>
          <w:rFonts w:eastAsia="宋体" w:hint="eastAsia"/>
          <w:szCs w:val="28"/>
          <w:lang w:eastAsia="zh-CN"/>
        </w:rPr>
        <w:t>组）相比，</w:t>
      </w:r>
      <w:r>
        <w:rPr>
          <w:rFonts w:eastAsia="宋体" w:hint="eastAsia"/>
          <w:szCs w:val="28"/>
        </w:rPr>
        <w:t>A</w:t>
      </w:r>
      <w:r>
        <w:rPr>
          <w:rFonts w:eastAsia="宋体" w:hint="eastAsia"/>
          <w:szCs w:val="28"/>
          <w:lang w:eastAsia="zh-CN"/>
        </w:rPr>
        <w:t>SA</w:t>
      </w:r>
      <w:r>
        <w:rPr>
          <w:rFonts w:eastAsia="宋体" w:hint="eastAsia"/>
          <w:szCs w:val="28"/>
        </w:rPr>
        <w:t>-C</w:t>
      </w:r>
      <w:r>
        <w:rPr>
          <w:rFonts w:eastAsia="宋体" w:hint="eastAsia"/>
          <w:szCs w:val="28"/>
          <w:lang w:eastAsia="zh-CN"/>
        </w:rPr>
        <w:t>C</w:t>
      </w:r>
      <w:r>
        <w:rPr>
          <w:rFonts w:eastAsia="宋体" w:hint="eastAsia"/>
          <w:szCs w:val="28"/>
          <w:lang w:eastAsia="zh-CN"/>
        </w:rPr>
        <w:t>纳米制剂有良好的大肠杆菌抑菌效果。</w:t>
      </w:r>
    </w:p>
    <w:p w14:paraId="48535668" w14:textId="77777777" w:rsidR="007976D8" w:rsidRDefault="00FE517C">
      <w:pPr>
        <w:spacing w:line="360" w:lineRule="auto"/>
        <w:ind w:firstLine="560"/>
        <w:rPr>
          <w:rFonts w:eastAsia="宋体"/>
          <w:szCs w:val="28"/>
          <w:lang w:eastAsia="zh-CN"/>
        </w:rPr>
      </w:pPr>
      <w:r>
        <w:rPr>
          <w:rFonts w:eastAsia="宋体" w:hAnsi="宋体"/>
          <w:szCs w:val="28"/>
          <w:lang w:eastAsia="zh-CN"/>
        </w:rPr>
        <w:t>以上所述实施例仅表达了本发明的</w:t>
      </w:r>
      <w:r>
        <w:rPr>
          <w:rFonts w:eastAsia="宋体" w:hAnsi="宋体"/>
          <w:szCs w:val="28"/>
        </w:rPr>
        <w:t>几种实施方式，其描述较为具体和详细，但并不能因此而理解为对本发明专利范围的限制。应当指出的是，对于本领域的普通技术人员来说，在不脱离本发明构思的前提下，还可以做出若干变形和改进，这些都属于本发明的保护范围。因此，本发明专利的保护范围应以所附权利要求为准。</w:t>
      </w:r>
    </w:p>
    <w:p w14:paraId="40269D5C" w14:textId="77777777" w:rsidR="007976D8" w:rsidRDefault="007976D8">
      <w:pPr>
        <w:spacing w:line="360" w:lineRule="auto"/>
        <w:ind w:firstLine="560"/>
        <w:rPr>
          <w:rFonts w:eastAsia="宋体"/>
          <w:szCs w:val="28"/>
        </w:rPr>
        <w:sectPr w:rsidR="007976D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pgMar w:top="1361" w:right="851" w:bottom="851" w:left="1418" w:header="794" w:footer="284" w:gutter="0"/>
          <w:pgNumType w:start="1"/>
          <w:cols w:space="720"/>
          <w:docGrid w:type="lines" w:linePitch="381"/>
        </w:sectPr>
      </w:pPr>
    </w:p>
    <w:p w14:paraId="246FBA80" w14:textId="77777777" w:rsidR="007976D8" w:rsidRDefault="00FE517C">
      <w:pPr>
        <w:adjustRightInd w:val="0"/>
        <w:snapToGrid w:val="0"/>
        <w:spacing w:line="360" w:lineRule="auto"/>
        <w:ind w:firstLineChars="0" w:firstLine="0"/>
        <w:jc w:val="center"/>
        <w:rPr>
          <w:rFonts w:eastAsia="宋体"/>
          <w:szCs w:val="28"/>
        </w:rPr>
      </w:pPr>
      <w:r>
        <w:rPr>
          <w:noProof/>
          <w:lang w:eastAsia="zh-CN"/>
        </w:rPr>
        <w:lastRenderedPageBreak/>
        <w:drawing>
          <wp:inline distT="0" distB="0" distL="114300" distR="114300" wp14:anchorId="771F3289" wp14:editId="02E2B1FA">
            <wp:extent cx="6115558" cy="4655127"/>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grayscl/>
                    </a:blip>
                    <a:stretch>
                      <a:fillRect/>
                    </a:stretch>
                  </pic:blipFill>
                  <pic:spPr>
                    <a:xfrm>
                      <a:off x="0" y="0"/>
                      <a:ext cx="6123822" cy="4661417"/>
                    </a:xfrm>
                    <a:prstGeom prst="rect">
                      <a:avLst/>
                    </a:prstGeom>
                    <a:noFill/>
                    <a:ln>
                      <a:noFill/>
                    </a:ln>
                  </pic:spPr>
                </pic:pic>
              </a:graphicData>
            </a:graphic>
          </wp:inline>
        </w:drawing>
      </w:r>
    </w:p>
    <w:p w14:paraId="6D527F70" w14:textId="77777777" w:rsidR="007976D8" w:rsidRDefault="00FE517C">
      <w:pPr>
        <w:adjustRightInd w:val="0"/>
        <w:snapToGrid w:val="0"/>
        <w:spacing w:line="360" w:lineRule="auto"/>
        <w:ind w:firstLineChars="0" w:firstLine="0"/>
        <w:jc w:val="center"/>
        <w:rPr>
          <w:rFonts w:eastAsia="宋体"/>
          <w:szCs w:val="28"/>
          <w:lang w:eastAsia="zh-CN"/>
        </w:rPr>
      </w:pPr>
      <w:r>
        <w:rPr>
          <w:rFonts w:eastAsia="宋体" w:hAnsi="宋体"/>
          <w:szCs w:val="28"/>
        </w:rPr>
        <w:t>图</w:t>
      </w:r>
      <w:r>
        <w:rPr>
          <w:rFonts w:eastAsia="宋体"/>
          <w:szCs w:val="28"/>
          <w:lang w:eastAsia="zh-CN"/>
        </w:rPr>
        <w:t>1</w:t>
      </w:r>
    </w:p>
    <w:p w14:paraId="10EFDBB5" w14:textId="77777777" w:rsidR="007976D8" w:rsidRDefault="00FE517C">
      <w:pPr>
        <w:adjustRightInd w:val="0"/>
        <w:snapToGrid w:val="0"/>
        <w:spacing w:line="360" w:lineRule="auto"/>
        <w:ind w:firstLineChars="0" w:firstLine="0"/>
        <w:jc w:val="center"/>
        <w:rPr>
          <w:rFonts w:ascii="宋体" w:hAnsi="宋体"/>
          <w:b/>
          <w:szCs w:val="24"/>
          <w:lang w:eastAsia="zh-CN"/>
        </w:rPr>
      </w:pPr>
      <w:r>
        <w:rPr>
          <w:noProof/>
          <w:lang w:eastAsia="zh-CN"/>
        </w:rPr>
        <w:lastRenderedPageBreak/>
        <w:drawing>
          <wp:inline distT="0" distB="0" distL="114300" distR="114300" wp14:anchorId="4DD26F34" wp14:editId="1D00FE41">
            <wp:extent cx="6088290" cy="4616631"/>
            <wp:effectExtent l="0" t="0" r="8255"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6">
                      <a:grayscl/>
                    </a:blip>
                    <a:stretch>
                      <a:fillRect/>
                    </a:stretch>
                  </pic:blipFill>
                  <pic:spPr>
                    <a:xfrm>
                      <a:off x="0" y="0"/>
                      <a:ext cx="6110922" cy="4633792"/>
                    </a:xfrm>
                    <a:prstGeom prst="rect">
                      <a:avLst/>
                    </a:prstGeom>
                    <a:noFill/>
                    <a:ln>
                      <a:noFill/>
                    </a:ln>
                  </pic:spPr>
                </pic:pic>
              </a:graphicData>
            </a:graphic>
          </wp:inline>
        </w:drawing>
      </w:r>
    </w:p>
    <w:p w14:paraId="5CCC7782" w14:textId="77777777" w:rsidR="007976D8" w:rsidRDefault="00FE517C">
      <w:pPr>
        <w:adjustRightInd w:val="0"/>
        <w:snapToGrid w:val="0"/>
        <w:spacing w:line="360" w:lineRule="auto"/>
        <w:ind w:firstLineChars="0" w:firstLine="0"/>
        <w:jc w:val="center"/>
        <w:rPr>
          <w:rFonts w:ascii="宋体" w:eastAsia="宋体" w:hAnsi="宋体" w:cs="宋体"/>
          <w:sz w:val="24"/>
          <w:szCs w:val="24"/>
          <w:lang w:eastAsia="zh-CN"/>
        </w:rPr>
      </w:pPr>
      <w:r>
        <w:rPr>
          <w:rFonts w:eastAsia="宋体" w:hAnsi="宋体"/>
          <w:szCs w:val="28"/>
        </w:rPr>
        <w:t>图</w:t>
      </w:r>
      <w:r>
        <w:rPr>
          <w:rFonts w:eastAsia="宋体"/>
          <w:szCs w:val="28"/>
          <w:lang w:eastAsia="zh-CN"/>
        </w:rPr>
        <w:t>2</w:t>
      </w:r>
    </w:p>
    <w:p w14:paraId="2B119E61" w14:textId="77777777" w:rsidR="007976D8" w:rsidRDefault="00FE517C">
      <w:pPr>
        <w:spacing w:line="360" w:lineRule="auto"/>
        <w:ind w:firstLineChars="0" w:firstLine="0"/>
        <w:jc w:val="center"/>
        <w:rPr>
          <w:rFonts w:ascii="宋体" w:eastAsia="宋体" w:hAnsi="宋体" w:cs="宋体"/>
          <w:sz w:val="24"/>
          <w:szCs w:val="24"/>
          <w:lang w:eastAsia="zh-CN"/>
        </w:rPr>
      </w:pPr>
      <w:r w:rsidRPr="00654852">
        <w:rPr>
          <w:rFonts w:ascii="宋体" w:eastAsia="宋体" w:hAnsi="宋体" w:cs="宋体"/>
          <w:noProof/>
          <w:sz w:val="24"/>
          <w:szCs w:val="24"/>
          <w:lang w:eastAsia="zh-CN"/>
        </w:rPr>
        <w:drawing>
          <wp:inline distT="0" distB="0" distL="114300" distR="114300" wp14:anchorId="4A26BE5B" wp14:editId="4B61927B">
            <wp:extent cx="5052060" cy="3709035"/>
            <wp:effectExtent l="0" t="0" r="2540" b="12065"/>
            <wp:docPr id="4" name="图片 4" descr="559092936541951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559092936541951538"/>
                    <pic:cNvPicPr>
                      <a:picLocks noChangeAspect="1"/>
                    </pic:cNvPicPr>
                  </pic:nvPicPr>
                  <pic:blipFill>
                    <a:blip r:embed="rId17"/>
                    <a:stretch>
                      <a:fillRect/>
                    </a:stretch>
                  </pic:blipFill>
                  <pic:spPr>
                    <a:xfrm>
                      <a:off x="0" y="0"/>
                      <a:ext cx="5052060" cy="3709035"/>
                    </a:xfrm>
                    <a:prstGeom prst="rect">
                      <a:avLst/>
                    </a:prstGeom>
                  </pic:spPr>
                </pic:pic>
              </a:graphicData>
            </a:graphic>
          </wp:inline>
        </w:drawing>
      </w:r>
    </w:p>
    <w:p w14:paraId="5DF5B525" w14:textId="77777777" w:rsidR="007976D8" w:rsidRDefault="00FE517C">
      <w:pPr>
        <w:spacing w:line="360" w:lineRule="auto"/>
        <w:ind w:firstLineChars="0" w:firstLine="0"/>
        <w:jc w:val="center"/>
        <w:rPr>
          <w:rFonts w:eastAsia="宋体"/>
          <w:szCs w:val="28"/>
          <w:lang w:eastAsia="zh-CN"/>
        </w:rPr>
      </w:pPr>
      <w:r>
        <w:rPr>
          <w:rFonts w:eastAsia="宋体" w:hint="eastAsia"/>
          <w:szCs w:val="28"/>
          <w:lang w:eastAsia="zh-CN"/>
        </w:rPr>
        <w:t>图</w:t>
      </w:r>
      <w:r>
        <w:rPr>
          <w:rFonts w:eastAsia="宋体" w:hint="eastAsia"/>
          <w:szCs w:val="28"/>
          <w:lang w:eastAsia="zh-CN"/>
        </w:rPr>
        <w:t>3</w:t>
      </w:r>
    </w:p>
    <w:p w14:paraId="36333857" w14:textId="77777777" w:rsidR="007976D8" w:rsidRDefault="00FE517C">
      <w:pPr>
        <w:spacing w:line="360" w:lineRule="auto"/>
        <w:ind w:firstLineChars="0" w:firstLine="0"/>
        <w:jc w:val="center"/>
        <w:rPr>
          <w:rFonts w:eastAsia="宋体"/>
          <w:szCs w:val="28"/>
          <w:lang w:eastAsia="zh-CN"/>
        </w:rPr>
      </w:pPr>
      <w:r>
        <w:rPr>
          <w:rFonts w:eastAsia="宋体" w:hint="eastAsia"/>
          <w:noProof/>
          <w:szCs w:val="28"/>
          <w:lang w:eastAsia="zh-CN"/>
        </w:rPr>
        <w:lastRenderedPageBreak/>
        <w:drawing>
          <wp:inline distT="0" distB="0" distL="0" distR="0" wp14:anchorId="793D6853" wp14:editId="43D82AB8">
            <wp:extent cx="5702751" cy="2766951"/>
            <wp:effectExtent l="0" t="0" r="0" b="0"/>
            <wp:docPr id="5" name="图片 5" descr="C:\Users\Engineering\Desktop\zhh\工作\专利案件\代加工案件\所有案件\赖-检索\新申请\2022\2\有批注20220226检索-一种酸响应的壳聚糖纳米胶束及其制备方法\申报材料\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Engineering\Desktop\zhh\工作\专利案件\代加工案件\所有案件\赖-检索\新申请\2022\2\有批注20220226检索-一种酸响应的壳聚糖纳米胶束及其制备方法\申报材料\4.jpg"/>
                    <pic:cNvPicPr>
                      <a:picLocks noChangeAspect="1"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a:xfrm>
                      <a:off x="0" y="0"/>
                      <a:ext cx="5708252" cy="2769620"/>
                    </a:xfrm>
                    <a:prstGeom prst="rect">
                      <a:avLst/>
                    </a:prstGeom>
                    <a:noFill/>
                    <a:ln>
                      <a:noFill/>
                    </a:ln>
                  </pic:spPr>
                </pic:pic>
              </a:graphicData>
            </a:graphic>
          </wp:inline>
        </w:drawing>
      </w:r>
    </w:p>
    <w:p w14:paraId="66052AA9" w14:textId="77777777" w:rsidR="007976D8" w:rsidRDefault="00FE517C">
      <w:pPr>
        <w:spacing w:line="360" w:lineRule="auto"/>
        <w:ind w:firstLineChars="0" w:firstLine="0"/>
        <w:jc w:val="center"/>
        <w:rPr>
          <w:rFonts w:eastAsia="宋体"/>
          <w:szCs w:val="28"/>
          <w:lang w:eastAsia="zh-CN"/>
        </w:rPr>
      </w:pPr>
      <w:r>
        <w:rPr>
          <w:rFonts w:eastAsia="宋体" w:hint="eastAsia"/>
          <w:szCs w:val="28"/>
          <w:lang w:eastAsia="zh-CN"/>
        </w:rPr>
        <w:t>图</w:t>
      </w:r>
      <w:r>
        <w:rPr>
          <w:rFonts w:eastAsia="宋体" w:hint="eastAsia"/>
          <w:szCs w:val="28"/>
          <w:lang w:eastAsia="zh-CN"/>
        </w:rPr>
        <w:t>4</w:t>
      </w:r>
    </w:p>
    <w:p w14:paraId="6F42730D" w14:textId="77777777" w:rsidR="007976D8" w:rsidRDefault="007976D8">
      <w:pPr>
        <w:spacing w:line="360" w:lineRule="auto"/>
        <w:ind w:firstLineChars="0" w:firstLine="0"/>
        <w:rPr>
          <w:rFonts w:eastAsia="宋体"/>
          <w:szCs w:val="28"/>
          <w:lang w:eastAsia="zh-CN"/>
        </w:rPr>
      </w:pPr>
    </w:p>
    <w:p w14:paraId="6344BBDF" w14:textId="77777777" w:rsidR="007976D8" w:rsidRDefault="00FE517C">
      <w:pPr>
        <w:spacing w:line="360" w:lineRule="auto"/>
        <w:ind w:firstLineChars="0" w:firstLine="0"/>
        <w:rPr>
          <w:rFonts w:eastAsia="宋体"/>
          <w:szCs w:val="28"/>
          <w:lang w:eastAsia="zh-CN"/>
        </w:rPr>
        <w:sectPr w:rsidR="007976D8">
          <w:headerReference w:type="default" r:id="rId19"/>
          <w:footerReference w:type="default" r:id="rId20"/>
          <w:footnotePr>
            <w:pos w:val="beneathText"/>
          </w:footnotePr>
          <w:pgSz w:w="11905" w:h="16837"/>
          <w:pgMar w:top="1418" w:right="851" w:bottom="851" w:left="1418" w:header="794" w:footer="284" w:gutter="0"/>
          <w:pgNumType w:start="1"/>
          <w:cols w:space="720"/>
          <w:docGrid w:type="lines" w:linePitch="312"/>
        </w:sectPr>
      </w:pPr>
      <w:r>
        <w:rPr>
          <w:rFonts w:eastAsia="宋体"/>
          <w:szCs w:val="28"/>
          <w:lang w:eastAsia="zh-CN"/>
        </w:rPr>
        <w:t xml:space="preserve"> </w:t>
      </w:r>
    </w:p>
    <w:p w14:paraId="5EE8477B" w14:textId="77777777" w:rsidR="007976D8" w:rsidRDefault="00FE517C">
      <w:pPr>
        <w:numPr>
          <w:ilvl w:val="0"/>
          <w:numId w:val="2"/>
        </w:numPr>
        <w:spacing w:line="360" w:lineRule="auto"/>
        <w:ind w:firstLine="560"/>
        <w:rPr>
          <w:rFonts w:eastAsia="宋体"/>
          <w:szCs w:val="28"/>
          <w:lang w:eastAsia="zh-CN"/>
        </w:rPr>
      </w:pPr>
      <w:r>
        <w:rPr>
          <w:rFonts w:eastAsia="宋体" w:hint="eastAsia"/>
          <w:szCs w:val="28"/>
        </w:rPr>
        <w:lastRenderedPageBreak/>
        <w:t>一种酸响应的壳聚糖纳米胶束冻干粉的制备方法</w:t>
      </w:r>
      <w:r>
        <w:rPr>
          <w:rFonts w:eastAsia="宋体" w:hAnsi="宋体"/>
          <w:szCs w:val="28"/>
        </w:rPr>
        <w:t>，其特征在于：包括：</w:t>
      </w:r>
      <w:r>
        <w:rPr>
          <w:rFonts w:eastAsia="宋体" w:hint="eastAsia"/>
          <w:szCs w:val="28"/>
        </w:rPr>
        <w:t>将胺化合物和酸酐化合物反应，反应产物在催化剂作用下与壳聚糖进一步反应成壳聚糖纳米胶束，之后冻干</w:t>
      </w:r>
      <w:r>
        <w:rPr>
          <w:rFonts w:eastAsia="宋体" w:hAnsi="宋体"/>
          <w:bCs/>
          <w:szCs w:val="28"/>
          <w:lang w:eastAsia="zh-CN"/>
        </w:rPr>
        <w:t>。</w:t>
      </w:r>
    </w:p>
    <w:p w14:paraId="100B21FD" w14:textId="77777777" w:rsidR="007976D8" w:rsidRDefault="00FE517C">
      <w:pPr>
        <w:numPr>
          <w:ilvl w:val="0"/>
          <w:numId w:val="2"/>
        </w:numPr>
        <w:spacing w:line="360" w:lineRule="auto"/>
        <w:ind w:firstLine="560"/>
        <w:rPr>
          <w:rFonts w:eastAsia="宋体"/>
          <w:szCs w:val="28"/>
          <w:lang w:eastAsia="zh-CN"/>
        </w:rPr>
      </w:pPr>
      <w:r>
        <w:rPr>
          <w:rFonts w:eastAsia="宋体" w:hAnsi="宋体"/>
          <w:szCs w:val="28"/>
          <w:lang w:eastAsia="zh-CN"/>
        </w:rPr>
        <w:t>根据权利要求</w:t>
      </w:r>
      <w:r>
        <w:rPr>
          <w:rFonts w:eastAsia="宋体"/>
          <w:szCs w:val="28"/>
          <w:lang w:eastAsia="zh-CN"/>
        </w:rPr>
        <w:t>1</w:t>
      </w:r>
      <w:r>
        <w:rPr>
          <w:rFonts w:eastAsia="宋体" w:hAnsi="宋体"/>
          <w:szCs w:val="28"/>
          <w:lang w:eastAsia="zh-CN"/>
        </w:rPr>
        <w:t>所述的</w:t>
      </w:r>
      <w:r>
        <w:rPr>
          <w:rFonts w:eastAsia="宋体" w:hint="eastAsia"/>
          <w:szCs w:val="28"/>
        </w:rPr>
        <w:t>一种酸响应的壳聚糖纳米胶束冻干粉的制备方法</w:t>
      </w:r>
      <w:r>
        <w:rPr>
          <w:rFonts w:eastAsia="宋体" w:hAnsi="宋体"/>
          <w:szCs w:val="28"/>
        </w:rPr>
        <w:t>，其特征在于：</w:t>
      </w:r>
      <w:r>
        <w:rPr>
          <w:rFonts w:eastAsia="宋体" w:hint="eastAsia"/>
          <w:szCs w:val="28"/>
        </w:rPr>
        <w:t>所述制备方法包括以下步骤：</w:t>
      </w:r>
    </w:p>
    <w:p w14:paraId="16239465" w14:textId="77777777" w:rsidR="007976D8" w:rsidRDefault="00FE517C">
      <w:pPr>
        <w:spacing w:line="360" w:lineRule="auto"/>
        <w:ind w:firstLineChars="0" w:firstLine="560"/>
        <w:rPr>
          <w:rFonts w:eastAsia="宋体"/>
          <w:szCs w:val="28"/>
        </w:rPr>
      </w:pPr>
      <w:r>
        <w:rPr>
          <w:rFonts w:eastAsia="宋体" w:hint="eastAsia"/>
          <w:szCs w:val="28"/>
        </w:rPr>
        <w:t>步骤</w:t>
      </w:r>
      <w:r>
        <w:rPr>
          <w:rFonts w:eastAsia="宋体"/>
          <w:szCs w:val="28"/>
        </w:rPr>
        <w:t>1</w:t>
      </w:r>
      <w:r>
        <w:rPr>
          <w:rFonts w:eastAsia="宋体" w:hint="eastAsia"/>
          <w:szCs w:val="28"/>
        </w:rPr>
        <w:t>，将十八胺溶解在溶剂一中，将顺乌头酸酐溶解在溶剂二中，然后在无氧条件下将顺乌头酸酐溶液加入到十八胺溶液中混合反应，反应结束后除去溶剂得到</w:t>
      </w:r>
      <w:r>
        <w:rPr>
          <w:rFonts w:eastAsia="宋体" w:hint="eastAsia"/>
          <w:bCs/>
          <w:szCs w:val="28"/>
        </w:rPr>
        <w:t>顺乌头酰十八胺</w:t>
      </w:r>
      <w:r>
        <w:rPr>
          <w:rFonts w:eastAsia="宋体" w:hint="eastAsia"/>
          <w:szCs w:val="28"/>
        </w:rPr>
        <w:t>粗品；</w:t>
      </w:r>
    </w:p>
    <w:p w14:paraId="6E00A3FB" w14:textId="77777777" w:rsidR="007976D8" w:rsidRDefault="00FE517C">
      <w:pPr>
        <w:spacing w:line="360" w:lineRule="auto"/>
        <w:ind w:firstLine="560"/>
        <w:rPr>
          <w:rFonts w:eastAsia="宋体"/>
          <w:szCs w:val="28"/>
        </w:rPr>
      </w:pPr>
      <w:r>
        <w:rPr>
          <w:rFonts w:eastAsia="宋体" w:hint="eastAsia"/>
          <w:szCs w:val="28"/>
        </w:rPr>
        <w:t>步骤</w:t>
      </w:r>
      <w:r>
        <w:rPr>
          <w:rFonts w:eastAsia="宋体"/>
          <w:szCs w:val="28"/>
        </w:rPr>
        <w:t>2</w:t>
      </w:r>
      <w:r>
        <w:rPr>
          <w:rFonts w:eastAsia="宋体" w:hint="eastAsia"/>
          <w:szCs w:val="28"/>
        </w:rPr>
        <w:t>，将</w:t>
      </w:r>
      <w:r>
        <w:rPr>
          <w:rFonts w:eastAsia="宋体" w:hint="eastAsia"/>
          <w:bCs/>
          <w:szCs w:val="28"/>
        </w:rPr>
        <w:t>顺乌头</w:t>
      </w:r>
      <w:proofErr w:type="gramStart"/>
      <w:r>
        <w:rPr>
          <w:rFonts w:eastAsia="宋体" w:hint="eastAsia"/>
          <w:bCs/>
          <w:szCs w:val="28"/>
        </w:rPr>
        <w:t>酰十八胺</w:t>
      </w:r>
      <w:r>
        <w:rPr>
          <w:rFonts w:eastAsia="宋体" w:hint="eastAsia"/>
          <w:szCs w:val="28"/>
        </w:rPr>
        <w:t>粗品</w:t>
      </w:r>
      <w:proofErr w:type="gramEnd"/>
      <w:r>
        <w:rPr>
          <w:rFonts w:eastAsia="宋体" w:hint="eastAsia"/>
          <w:szCs w:val="28"/>
        </w:rPr>
        <w:t>溶于溶剂三中，加入催化剂</w:t>
      </w:r>
      <w:r>
        <w:rPr>
          <w:rFonts w:eastAsia="宋体"/>
          <w:szCs w:val="28"/>
        </w:rPr>
        <w:t>1-</w:t>
      </w:r>
      <w:r>
        <w:rPr>
          <w:rFonts w:eastAsia="宋体" w:hint="eastAsia"/>
          <w:szCs w:val="28"/>
        </w:rPr>
        <w:t>（</w:t>
      </w:r>
      <w:r>
        <w:rPr>
          <w:rFonts w:eastAsia="宋体"/>
          <w:szCs w:val="28"/>
        </w:rPr>
        <w:t>3-</w:t>
      </w:r>
      <w:r>
        <w:rPr>
          <w:rFonts w:eastAsia="宋体" w:hint="eastAsia"/>
          <w:szCs w:val="28"/>
        </w:rPr>
        <w:t>二甲氨基丙基）</w:t>
      </w:r>
      <w:r>
        <w:rPr>
          <w:rFonts w:eastAsia="宋体"/>
          <w:szCs w:val="28"/>
        </w:rPr>
        <w:t>-3-</w:t>
      </w:r>
      <w:r>
        <w:rPr>
          <w:rFonts w:eastAsia="宋体" w:hint="eastAsia"/>
          <w:szCs w:val="28"/>
        </w:rPr>
        <w:t>乙基碳二亚胺盐酸盐）和</w:t>
      </w:r>
      <w:r>
        <w:rPr>
          <w:rFonts w:eastAsia="宋体"/>
          <w:szCs w:val="28"/>
        </w:rPr>
        <w:t>N-</w:t>
      </w:r>
      <w:r>
        <w:rPr>
          <w:rFonts w:eastAsia="宋体" w:hint="eastAsia"/>
          <w:szCs w:val="28"/>
        </w:rPr>
        <w:t>羟基琥珀</w:t>
      </w:r>
      <w:proofErr w:type="gramStart"/>
      <w:r>
        <w:rPr>
          <w:rFonts w:eastAsia="宋体" w:hint="eastAsia"/>
          <w:szCs w:val="28"/>
        </w:rPr>
        <w:t>酰</w:t>
      </w:r>
      <w:proofErr w:type="gramEnd"/>
      <w:r>
        <w:rPr>
          <w:rFonts w:eastAsia="宋体" w:hint="eastAsia"/>
          <w:szCs w:val="28"/>
        </w:rPr>
        <w:t>亚胺活化，加入</w:t>
      </w:r>
      <w:proofErr w:type="gramStart"/>
      <w:r>
        <w:rPr>
          <w:rFonts w:eastAsia="宋体" w:hint="eastAsia"/>
          <w:szCs w:val="28"/>
          <w:lang w:eastAsia="zh-CN"/>
        </w:rPr>
        <w:t>羟乙基脱</w:t>
      </w:r>
      <w:proofErr w:type="gramEnd"/>
      <w:r>
        <w:rPr>
          <w:rFonts w:eastAsia="宋体" w:hint="eastAsia"/>
          <w:szCs w:val="28"/>
          <w:lang w:eastAsia="zh-CN"/>
        </w:rPr>
        <w:t>乙酰</w:t>
      </w:r>
      <w:r>
        <w:rPr>
          <w:rFonts w:eastAsia="宋体" w:hint="eastAsia"/>
          <w:szCs w:val="28"/>
        </w:rPr>
        <w:t>壳聚糖溶于溶剂三的溶液，反应完全后透析并离心，取上清液冻</w:t>
      </w:r>
      <w:proofErr w:type="gramStart"/>
      <w:r>
        <w:rPr>
          <w:rFonts w:eastAsia="宋体" w:hint="eastAsia"/>
          <w:szCs w:val="28"/>
        </w:rPr>
        <w:t>干得到</w:t>
      </w:r>
      <w:proofErr w:type="gramEnd"/>
      <w:r>
        <w:rPr>
          <w:rFonts w:eastAsia="宋体" w:hint="eastAsia"/>
          <w:szCs w:val="28"/>
        </w:rPr>
        <w:t>所述壳聚糖纳米胶束冻干粉。</w:t>
      </w:r>
    </w:p>
    <w:p w14:paraId="299FC45A" w14:textId="77777777" w:rsidR="007976D8" w:rsidRDefault="00FE517C">
      <w:pPr>
        <w:numPr>
          <w:ilvl w:val="0"/>
          <w:numId w:val="2"/>
        </w:numPr>
        <w:spacing w:line="360" w:lineRule="auto"/>
        <w:ind w:firstLine="560"/>
        <w:rPr>
          <w:rFonts w:eastAsia="宋体"/>
          <w:szCs w:val="28"/>
          <w:lang w:eastAsia="zh-CN"/>
        </w:rPr>
      </w:pPr>
      <w:r>
        <w:rPr>
          <w:rFonts w:eastAsia="宋体" w:hAnsi="宋体"/>
          <w:szCs w:val="28"/>
          <w:lang w:eastAsia="zh-CN"/>
        </w:rPr>
        <w:t>根据权利要求</w:t>
      </w:r>
      <w:r>
        <w:rPr>
          <w:rFonts w:eastAsia="宋体" w:hint="eastAsia"/>
          <w:szCs w:val="28"/>
          <w:lang w:eastAsia="zh-CN"/>
        </w:rPr>
        <w:t>2</w:t>
      </w:r>
      <w:r>
        <w:rPr>
          <w:rFonts w:eastAsia="宋体" w:hAnsi="宋体"/>
          <w:szCs w:val="28"/>
          <w:lang w:eastAsia="zh-CN"/>
        </w:rPr>
        <w:t>所述的</w:t>
      </w:r>
      <w:r>
        <w:rPr>
          <w:rFonts w:eastAsia="宋体" w:hint="eastAsia"/>
          <w:szCs w:val="28"/>
        </w:rPr>
        <w:t>一种酸响应的壳聚糖纳米胶束冻干粉的制备方法</w:t>
      </w:r>
      <w:r>
        <w:rPr>
          <w:rFonts w:eastAsia="宋体" w:hAnsi="宋体"/>
          <w:szCs w:val="28"/>
        </w:rPr>
        <w:t>，其特征在于：</w:t>
      </w:r>
      <w:r>
        <w:rPr>
          <w:rFonts w:eastAsia="宋体" w:hint="eastAsia"/>
          <w:szCs w:val="28"/>
        </w:rPr>
        <w:t>所述步骤</w:t>
      </w:r>
      <w:r>
        <w:rPr>
          <w:rFonts w:eastAsia="宋体"/>
          <w:szCs w:val="28"/>
        </w:rPr>
        <w:t>1</w:t>
      </w:r>
      <w:r>
        <w:rPr>
          <w:rFonts w:eastAsia="宋体" w:hint="eastAsia"/>
          <w:szCs w:val="28"/>
        </w:rPr>
        <w:t>中十八胺与顺乌头酸酐的摩尔比为</w:t>
      </w:r>
      <w:r>
        <w:rPr>
          <w:rFonts w:eastAsia="宋体"/>
          <w:szCs w:val="28"/>
        </w:rPr>
        <w:t>0.1</w:t>
      </w:r>
      <w:r>
        <w:rPr>
          <w:rFonts w:eastAsia="宋体" w:hint="eastAsia"/>
          <w:szCs w:val="28"/>
        </w:rPr>
        <w:t>～</w:t>
      </w:r>
      <w:r>
        <w:rPr>
          <w:rFonts w:eastAsia="宋体"/>
          <w:szCs w:val="28"/>
        </w:rPr>
        <w:t>1</w:t>
      </w:r>
      <w:r>
        <w:rPr>
          <w:rFonts w:eastAsia="宋体" w:hint="eastAsia"/>
          <w:szCs w:val="28"/>
        </w:rPr>
        <w:t>：</w:t>
      </w:r>
      <w:r>
        <w:rPr>
          <w:rFonts w:eastAsia="宋体"/>
          <w:szCs w:val="28"/>
        </w:rPr>
        <w:t>1</w:t>
      </w:r>
      <w:r>
        <w:rPr>
          <w:rFonts w:eastAsia="宋体"/>
          <w:szCs w:val="28"/>
        </w:rPr>
        <w:t>。</w:t>
      </w:r>
    </w:p>
    <w:p w14:paraId="713C8762" w14:textId="77777777" w:rsidR="007976D8" w:rsidRDefault="00FE517C">
      <w:pPr>
        <w:numPr>
          <w:ilvl w:val="0"/>
          <w:numId w:val="2"/>
        </w:numPr>
        <w:spacing w:line="360" w:lineRule="auto"/>
        <w:ind w:firstLine="560"/>
        <w:rPr>
          <w:rFonts w:eastAsia="宋体"/>
          <w:szCs w:val="28"/>
          <w:lang w:eastAsia="zh-CN"/>
        </w:rPr>
      </w:pPr>
      <w:r>
        <w:rPr>
          <w:rFonts w:eastAsia="宋体" w:hAnsi="宋体"/>
          <w:szCs w:val="28"/>
          <w:lang w:eastAsia="zh-CN"/>
        </w:rPr>
        <w:t>根据权利要求</w:t>
      </w:r>
      <w:r>
        <w:rPr>
          <w:rFonts w:eastAsia="宋体" w:hint="eastAsia"/>
          <w:szCs w:val="28"/>
          <w:lang w:eastAsia="zh-CN"/>
        </w:rPr>
        <w:t>2</w:t>
      </w:r>
      <w:r>
        <w:rPr>
          <w:rFonts w:eastAsia="宋体" w:hAnsi="宋体"/>
          <w:szCs w:val="28"/>
          <w:lang w:eastAsia="zh-CN"/>
        </w:rPr>
        <w:t>所述的</w:t>
      </w:r>
      <w:r>
        <w:rPr>
          <w:rFonts w:eastAsia="宋体" w:hint="eastAsia"/>
          <w:szCs w:val="28"/>
        </w:rPr>
        <w:t>一种酸响应的壳聚糖纳米胶束冻干粉的制备方法</w:t>
      </w:r>
      <w:r>
        <w:rPr>
          <w:rFonts w:eastAsia="宋体" w:hAnsi="宋体"/>
          <w:szCs w:val="28"/>
        </w:rPr>
        <w:t>，其特征在于：</w:t>
      </w:r>
      <w:r>
        <w:rPr>
          <w:rFonts w:eastAsia="宋体" w:hint="eastAsia"/>
          <w:szCs w:val="28"/>
        </w:rPr>
        <w:t>所述步骤</w:t>
      </w:r>
      <w:r>
        <w:rPr>
          <w:rFonts w:eastAsia="宋体"/>
          <w:szCs w:val="28"/>
        </w:rPr>
        <w:t>1</w:t>
      </w:r>
      <w:r>
        <w:rPr>
          <w:rFonts w:eastAsia="宋体" w:hint="eastAsia"/>
          <w:szCs w:val="28"/>
        </w:rPr>
        <w:t>中混合反应温度为</w:t>
      </w:r>
      <w:r>
        <w:rPr>
          <w:rFonts w:eastAsia="宋体"/>
          <w:szCs w:val="28"/>
        </w:rPr>
        <w:t>-10~0</w:t>
      </w:r>
      <w:r>
        <w:rPr>
          <w:rFonts w:ascii="宋体" w:eastAsia="宋体" w:hAnsi="宋体" w:cs="宋体" w:hint="eastAsia"/>
          <w:szCs w:val="28"/>
        </w:rPr>
        <w:t>℃</w:t>
      </w:r>
      <w:r>
        <w:rPr>
          <w:rFonts w:eastAsia="宋体" w:hint="eastAsia"/>
          <w:szCs w:val="28"/>
        </w:rPr>
        <w:t>，时间为</w:t>
      </w:r>
      <w:r>
        <w:rPr>
          <w:rFonts w:eastAsia="宋体"/>
          <w:szCs w:val="28"/>
        </w:rPr>
        <w:t>2h±10min</w:t>
      </w:r>
      <w:r>
        <w:rPr>
          <w:rFonts w:eastAsia="宋体" w:hint="eastAsia"/>
          <w:szCs w:val="28"/>
        </w:rPr>
        <w:t>。</w:t>
      </w:r>
    </w:p>
    <w:p w14:paraId="3A22C0E0" w14:textId="77777777" w:rsidR="007976D8" w:rsidRDefault="00FE517C">
      <w:pPr>
        <w:numPr>
          <w:ilvl w:val="0"/>
          <w:numId w:val="2"/>
        </w:numPr>
        <w:spacing w:line="360" w:lineRule="auto"/>
        <w:ind w:firstLine="560"/>
        <w:rPr>
          <w:rFonts w:eastAsia="宋体"/>
          <w:szCs w:val="28"/>
          <w:lang w:eastAsia="zh-CN"/>
        </w:rPr>
      </w:pPr>
      <w:r>
        <w:rPr>
          <w:rFonts w:eastAsia="宋体" w:hAnsi="宋体"/>
          <w:szCs w:val="28"/>
          <w:lang w:eastAsia="zh-CN"/>
        </w:rPr>
        <w:t>根据权利要求</w:t>
      </w:r>
      <w:r>
        <w:rPr>
          <w:rFonts w:eastAsia="宋体" w:hint="eastAsia"/>
          <w:szCs w:val="28"/>
          <w:lang w:eastAsia="zh-CN"/>
        </w:rPr>
        <w:t>2</w:t>
      </w:r>
      <w:r>
        <w:rPr>
          <w:rFonts w:eastAsia="宋体" w:hAnsi="宋体"/>
          <w:szCs w:val="28"/>
          <w:lang w:eastAsia="zh-CN"/>
        </w:rPr>
        <w:t>所述的</w:t>
      </w:r>
      <w:r>
        <w:rPr>
          <w:rFonts w:eastAsia="宋体" w:hint="eastAsia"/>
          <w:szCs w:val="28"/>
        </w:rPr>
        <w:t>一种酸响应的壳聚糖纳米胶束冻干粉的制备方法</w:t>
      </w:r>
      <w:r>
        <w:rPr>
          <w:rFonts w:eastAsia="宋体" w:hAnsi="宋体"/>
          <w:szCs w:val="28"/>
        </w:rPr>
        <w:t>，其特征在于：</w:t>
      </w:r>
      <w:r>
        <w:rPr>
          <w:rFonts w:eastAsia="宋体" w:hint="eastAsia"/>
          <w:szCs w:val="28"/>
        </w:rPr>
        <w:t>所述步骤</w:t>
      </w:r>
      <w:r>
        <w:rPr>
          <w:rFonts w:eastAsia="宋体"/>
          <w:szCs w:val="28"/>
        </w:rPr>
        <w:t>2</w:t>
      </w:r>
      <w:r>
        <w:rPr>
          <w:rFonts w:eastAsia="宋体" w:hint="eastAsia"/>
          <w:szCs w:val="28"/>
        </w:rPr>
        <w:t>中催化剂</w:t>
      </w:r>
      <w:r>
        <w:rPr>
          <w:rFonts w:eastAsia="宋体"/>
          <w:szCs w:val="28"/>
        </w:rPr>
        <w:t>EDC</w:t>
      </w:r>
      <w:r>
        <w:rPr>
          <w:rFonts w:eastAsia="宋体" w:hint="eastAsia"/>
          <w:szCs w:val="28"/>
        </w:rPr>
        <w:t>、</w:t>
      </w:r>
      <w:r>
        <w:rPr>
          <w:rFonts w:eastAsia="宋体"/>
          <w:szCs w:val="28"/>
        </w:rPr>
        <w:t>NSH</w:t>
      </w:r>
      <w:r>
        <w:rPr>
          <w:rFonts w:eastAsia="宋体" w:hint="eastAsia"/>
          <w:szCs w:val="28"/>
        </w:rPr>
        <w:t>与</w:t>
      </w:r>
      <w:r>
        <w:rPr>
          <w:rFonts w:eastAsia="宋体"/>
          <w:szCs w:val="28"/>
          <w:lang w:eastAsia="zh-CN"/>
        </w:rPr>
        <w:t>ASA</w:t>
      </w:r>
      <w:r>
        <w:rPr>
          <w:rFonts w:eastAsia="宋体" w:hint="eastAsia"/>
          <w:szCs w:val="28"/>
          <w:lang w:eastAsia="zh-CN"/>
        </w:rPr>
        <w:t>粗品的摩尔</w:t>
      </w:r>
      <w:r>
        <w:rPr>
          <w:rFonts w:eastAsia="宋体" w:hint="eastAsia"/>
          <w:szCs w:val="28"/>
        </w:rPr>
        <w:t>比为</w:t>
      </w:r>
      <w:r>
        <w:rPr>
          <w:rFonts w:eastAsia="宋体"/>
          <w:szCs w:val="28"/>
        </w:rPr>
        <w:t>1~2</w:t>
      </w:r>
      <w:r>
        <w:rPr>
          <w:rFonts w:eastAsia="宋体" w:hint="eastAsia"/>
          <w:szCs w:val="28"/>
        </w:rPr>
        <w:t>：</w:t>
      </w:r>
      <w:r>
        <w:rPr>
          <w:rFonts w:eastAsia="宋体"/>
          <w:szCs w:val="28"/>
        </w:rPr>
        <w:t>1~2</w:t>
      </w:r>
      <w:r>
        <w:rPr>
          <w:rFonts w:eastAsia="宋体" w:hint="eastAsia"/>
          <w:szCs w:val="28"/>
        </w:rPr>
        <w:t>：</w:t>
      </w:r>
      <w:r>
        <w:rPr>
          <w:rFonts w:eastAsia="宋体"/>
          <w:szCs w:val="28"/>
        </w:rPr>
        <w:t>1</w:t>
      </w:r>
      <w:r>
        <w:rPr>
          <w:rFonts w:eastAsia="宋体" w:hint="eastAsia"/>
          <w:szCs w:val="28"/>
          <w:lang w:eastAsia="zh-CN"/>
        </w:rPr>
        <w:t>。</w:t>
      </w:r>
    </w:p>
    <w:p w14:paraId="624E1808" w14:textId="77777777" w:rsidR="007976D8" w:rsidRDefault="00FE517C">
      <w:pPr>
        <w:numPr>
          <w:ilvl w:val="0"/>
          <w:numId w:val="2"/>
        </w:numPr>
        <w:spacing w:line="360" w:lineRule="auto"/>
        <w:ind w:firstLine="560"/>
        <w:rPr>
          <w:rFonts w:eastAsia="宋体"/>
          <w:szCs w:val="28"/>
          <w:lang w:eastAsia="zh-CN"/>
        </w:rPr>
      </w:pPr>
      <w:r>
        <w:rPr>
          <w:rFonts w:eastAsia="宋体" w:hAnsi="宋体"/>
          <w:szCs w:val="28"/>
          <w:lang w:eastAsia="zh-CN"/>
        </w:rPr>
        <w:t>根据权利要求</w:t>
      </w:r>
      <w:r>
        <w:rPr>
          <w:rFonts w:eastAsia="宋体" w:hint="eastAsia"/>
          <w:szCs w:val="28"/>
          <w:lang w:eastAsia="zh-CN"/>
        </w:rPr>
        <w:t>2</w:t>
      </w:r>
      <w:r>
        <w:rPr>
          <w:rFonts w:eastAsia="宋体" w:hAnsi="宋体"/>
          <w:szCs w:val="28"/>
          <w:lang w:eastAsia="zh-CN"/>
        </w:rPr>
        <w:t>所述的</w:t>
      </w:r>
      <w:r>
        <w:rPr>
          <w:rFonts w:eastAsia="宋体" w:hint="eastAsia"/>
          <w:szCs w:val="28"/>
        </w:rPr>
        <w:t>一种酸响应的壳聚糖纳米胶束冻干粉的制备方法</w:t>
      </w:r>
      <w:r>
        <w:rPr>
          <w:rFonts w:eastAsia="宋体" w:hAnsi="宋体"/>
          <w:szCs w:val="28"/>
        </w:rPr>
        <w:t>，其特征在于：</w:t>
      </w:r>
      <w:r>
        <w:rPr>
          <w:rFonts w:eastAsia="宋体" w:hint="eastAsia"/>
          <w:szCs w:val="28"/>
        </w:rPr>
        <w:t>所述步骤</w:t>
      </w:r>
      <w:r>
        <w:rPr>
          <w:rFonts w:eastAsia="宋体"/>
          <w:szCs w:val="28"/>
        </w:rPr>
        <w:t>2</w:t>
      </w:r>
      <w:r>
        <w:rPr>
          <w:rFonts w:eastAsia="宋体" w:hint="eastAsia"/>
          <w:szCs w:val="28"/>
        </w:rPr>
        <w:t>中</w:t>
      </w:r>
      <w:proofErr w:type="gramStart"/>
      <w:r>
        <w:rPr>
          <w:rFonts w:eastAsia="宋体" w:hint="eastAsia"/>
          <w:szCs w:val="28"/>
          <w:lang w:eastAsia="zh-CN"/>
        </w:rPr>
        <w:t>羟乙基脱</w:t>
      </w:r>
      <w:proofErr w:type="gramEnd"/>
      <w:r>
        <w:rPr>
          <w:rFonts w:eastAsia="宋体" w:hint="eastAsia"/>
          <w:szCs w:val="28"/>
          <w:lang w:eastAsia="zh-CN"/>
        </w:rPr>
        <w:t>乙酰</w:t>
      </w:r>
      <w:r>
        <w:rPr>
          <w:rFonts w:eastAsia="宋体" w:hint="eastAsia"/>
          <w:szCs w:val="28"/>
        </w:rPr>
        <w:t>壳聚糖与</w:t>
      </w:r>
      <w:r>
        <w:rPr>
          <w:rFonts w:eastAsia="宋体"/>
          <w:szCs w:val="28"/>
        </w:rPr>
        <w:t>ASA</w:t>
      </w:r>
      <w:r>
        <w:rPr>
          <w:rFonts w:eastAsia="宋体" w:hint="eastAsia"/>
          <w:szCs w:val="28"/>
        </w:rPr>
        <w:t>粗品的质量比为</w:t>
      </w:r>
      <w:r>
        <w:rPr>
          <w:rFonts w:eastAsia="宋体"/>
          <w:szCs w:val="28"/>
        </w:rPr>
        <w:t>1~3</w:t>
      </w:r>
      <w:r>
        <w:rPr>
          <w:rFonts w:eastAsia="宋体" w:hint="eastAsia"/>
          <w:szCs w:val="28"/>
        </w:rPr>
        <w:t>：</w:t>
      </w:r>
      <w:r>
        <w:rPr>
          <w:rFonts w:eastAsia="宋体"/>
          <w:szCs w:val="28"/>
        </w:rPr>
        <w:t>1</w:t>
      </w:r>
      <w:r>
        <w:rPr>
          <w:rFonts w:eastAsia="宋体" w:hint="eastAsia"/>
          <w:szCs w:val="28"/>
        </w:rPr>
        <w:t>。</w:t>
      </w:r>
      <w:r>
        <w:rPr>
          <w:rFonts w:ascii="宋体" w:eastAsia="宋体" w:hAnsi="宋体" w:cs="宋体" w:hint="eastAsia"/>
          <w:kern w:val="0"/>
          <w:sz w:val="24"/>
          <w:szCs w:val="24"/>
          <w:lang w:eastAsia="zh-CN"/>
        </w:rPr>
        <w:t xml:space="preserve"> </w:t>
      </w:r>
    </w:p>
    <w:p w14:paraId="68FCCFC2" w14:textId="77777777" w:rsidR="007976D8" w:rsidRDefault="00FE517C">
      <w:pPr>
        <w:numPr>
          <w:ilvl w:val="0"/>
          <w:numId w:val="2"/>
        </w:numPr>
        <w:spacing w:line="360" w:lineRule="auto"/>
        <w:ind w:firstLine="560"/>
        <w:rPr>
          <w:rFonts w:eastAsia="宋体"/>
          <w:szCs w:val="28"/>
          <w:lang w:eastAsia="zh-CN"/>
        </w:rPr>
      </w:pPr>
      <w:r>
        <w:rPr>
          <w:rFonts w:eastAsia="宋体" w:hint="eastAsia"/>
          <w:szCs w:val="28"/>
        </w:rPr>
        <w:t>一种酸响应的壳聚糖纳米胶束冻干粉，</w:t>
      </w:r>
      <w:r>
        <w:rPr>
          <w:rFonts w:eastAsia="宋体" w:hAnsi="宋体"/>
          <w:szCs w:val="28"/>
        </w:rPr>
        <w:t>其特征在于：</w:t>
      </w:r>
      <w:r>
        <w:rPr>
          <w:rFonts w:eastAsia="宋体" w:hint="eastAsia"/>
          <w:szCs w:val="28"/>
        </w:rPr>
        <w:t>是采用权利要求</w:t>
      </w:r>
      <w:r>
        <w:rPr>
          <w:rFonts w:eastAsia="宋体" w:hint="eastAsia"/>
          <w:szCs w:val="28"/>
          <w:lang w:eastAsia="zh-CN"/>
        </w:rPr>
        <w:lastRenderedPageBreak/>
        <w:t>1~6</w:t>
      </w:r>
      <w:r>
        <w:rPr>
          <w:rFonts w:eastAsia="宋体" w:hint="eastAsia"/>
          <w:szCs w:val="28"/>
          <w:lang w:eastAsia="zh-CN"/>
        </w:rPr>
        <w:t>任意一项所述的</w:t>
      </w:r>
      <w:r>
        <w:rPr>
          <w:rFonts w:eastAsia="宋体" w:hint="eastAsia"/>
          <w:szCs w:val="28"/>
        </w:rPr>
        <w:t>制备方法制得。</w:t>
      </w:r>
    </w:p>
    <w:p w14:paraId="45BB320C" w14:textId="77777777" w:rsidR="007976D8" w:rsidRDefault="00FE517C">
      <w:pPr>
        <w:numPr>
          <w:ilvl w:val="0"/>
          <w:numId w:val="2"/>
        </w:numPr>
        <w:spacing w:line="360" w:lineRule="auto"/>
        <w:ind w:firstLine="560"/>
        <w:rPr>
          <w:rFonts w:eastAsia="宋体"/>
          <w:szCs w:val="28"/>
          <w:lang w:eastAsia="zh-CN"/>
        </w:rPr>
      </w:pPr>
      <w:r>
        <w:rPr>
          <w:rFonts w:eastAsia="宋体" w:hint="eastAsia"/>
          <w:szCs w:val="28"/>
        </w:rPr>
        <w:t>权利要求</w:t>
      </w:r>
      <w:r>
        <w:rPr>
          <w:rFonts w:eastAsia="宋体" w:hint="eastAsia"/>
          <w:szCs w:val="28"/>
          <w:lang w:eastAsia="zh-CN"/>
        </w:rPr>
        <w:t>7</w:t>
      </w:r>
      <w:r>
        <w:rPr>
          <w:rFonts w:eastAsia="宋体" w:hint="eastAsia"/>
          <w:szCs w:val="28"/>
          <w:lang w:eastAsia="zh-CN"/>
        </w:rPr>
        <w:t>所述的</w:t>
      </w:r>
      <w:r>
        <w:rPr>
          <w:rFonts w:eastAsia="宋体" w:hint="eastAsia"/>
          <w:szCs w:val="28"/>
        </w:rPr>
        <w:t>壳聚糖纳米胶束冻干粉在制备抗菌药物中的应用。</w:t>
      </w:r>
    </w:p>
    <w:p w14:paraId="397BD7C4" w14:textId="77777777" w:rsidR="007976D8" w:rsidRDefault="00FE517C">
      <w:pPr>
        <w:numPr>
          <w:ilvl w:val="0"/>
          <w:numId w:val="2"/>
        </w:numPr>
        <w:spacing w:line="360" w:lineRule="auto"/>
        <w:ind w:firstLine="560"/>
        <w:rPr>
          <w:rFonts w:eastAsia="宋体"/>
          <w:szCs w:val="28"/>
          <w:lang w:eastAsia="zh-CN"/>
        </w:rPr>
      </w:pPr>
      <w:r>
        <w:rPr>
          <w:rFonts w:eastAsia="宋体" w:hint="eastAsia"/>
          <w:szCs w:val="28"/>
        </w:rPr>
        <w:t>一种抗菌纳米制剂的制备方法，</w:t>
      </w:r>
      <w:r>
        <w:rPr>
          <w:rFonts w:eastAsia="宋体" w:hAnsi="宋体"/>
          <w:szCs w:val="28"/>
        </w:rPr>
        <w:t>其特征在于：</w:t>
      </w:r>
      <w:r>
        <w:rPr>
          <w:rFonts w:eastAsia="宋体" w:hint="eastAsia"/>
          <w:szCs w:val="28"/>
        </w:rPr>
        <w:t>包括以权利要求</w:t>
      </w:r>
      <w:r>
        <w:rPr>
          <w:rFonts w:eastAsia="宋体" w:hint="eastAsia"/>
          <w:szCs w:val="28"/>
          <w:lang w:eastAsia="zh-CN"/>
        </w:rPr>
        <w:t>7</w:t>
      </w:r>
      <w:r>
        <w:rPr>
          <w:rFonts w:eastAsia="宋体" w:hint="eastAsia"/>
          <w:szCs w:val="28"/>
          <w:lang w:eastAsia="zh-CN"/>
        </w:rPr>
        <w:t>所述的</w:t>
      </w:r>
      <w:r>
        <w:rPr>
          <w:rFonts w:eastAsia="宋体" w:hint="eastAsia"/>
          <w:szCs w:val="28"/>
        </w:rPr>
        <w:t>壳聚糖纳米胶束冻干粉为载体，包载光敏剂形成纳米制剂。</w:t>
      </w:r>
    </w:p>
    <w:p w14:paraId="5F115923" w14:textId="77777777" w:rsidR="007976D8" w:rsidRDefault="00FE517C">
      <w:pPr>
        <w:numPr>
          <w:ilvl w:val="0"/>
          <w:numId w:val="2"/>
        </w:numPr>
        <w:spacing w:line="360" w:lineRule="auto"/>
        <w:ind w:firstLine="560"/>
        <w:rPr>
          <w:rFonts w:eastAsia="宋体"/>
          <w:szCs w:val="28"/>
          <w:lang w:eastAsia="zh-CN"/>
        </w:rPr>
      </w:pPr>
      <w:r>
        <w:rPr>
          <w:rFonts w:eastAsia="宋体" w:hint="eastAsia"/>
          <w:szCs w:val="28"/>
        </w:rPr>
        <w:t>一种抗菌纳米制剂，是采用权利要求</w:t>
      </w:r>
      <w:r>
        <w:rPr>
          <w:rFonts w:eastAsia="宋体" w:hint="eastAsia"/>
          <w:szCs w:val="28"/>
          <w:lang w:eastAsia="zh-CN"/>
        </w:rPr>
        <w:t>9</w:t>
      </w:r>
      <w:r>
        <w:rPr>
          <w:rFonts w:eastAsia="宋体" w:hint="eastAsia"/>
          <w:szCs w:val="28"/>
          <w:lang w:eastAsia="zh-CN"/>
        </w:rPr>
        <w:t>所述的</w:t>
      </w:r>
      <w:r>
        <w:rPr>
          <w:rFonts w:eastAsia="宋体" w:hint="eastAsia"/>
          <w:szCs w:val="28"/>
        </w:rPr>
        <w:t>制备方法获得。</w:t>
      </w:r>
    </w:p>
    <w:p w14:paraId="379572E0" w14:textId="77777777" w:rsidR="007976D8" w:rsidRDefault="007976D8">
      <w:pPr>
        <w:spacing w:line="360" w:lineRule="auto"/>
        <w:ind w:firstLine="560"/>
        <w:rPr>
          <w:rFonts w:eastAsia="宋体"/>
          <w:szCs w:val="28"/>
          <w:lang w:eastAsia="zh-CN"/>
        </w:rPr>
      </w:pPr>
    </w:p>
    <w:p w14:paraId="7B64C913" w14:textId="77777777" w:rsidR="007976D8" w:rsidRDefault="007976D8">
      <w:pPr>
        <w:spacing w:line="360" w:lineRule="auto"/>
        <w:ind w:firstLineChars="0" w:firstLine="0"/>
        <w:rPr>
          <w:rFonts w:eastAsia="宋体"/>
          <w:szCs w:val="28"/>
          <w:lang w:eastAsia="zh-CN"/>
        </w:rPr>
        <w:sectPr w:rsidR="007976D8">
          <w:headerReference w:type="default" r:id="rId21"/>
          <w:footnotePr>
            <w:pos w:val="beneathText"/>
          </w:footnotePr>
          <w:pgSz w:w="11905" w:h="16837"/>
          <w:pgMar w:top="1418" w:right="851" w:bottom="851" w:left="1418" w:header="794" w:footer="284" w:gutter="0"/>
          <w:pgNumType w:start="1"/>
          <w:cols w:space="720"/>
          <w:docGrid w:type="lines" w:linePitch="312"/>
        </w:sectPr>
      </w:pPr>
    </w:p>
    <w:p w14:paraId="6482C59A" w14:textId="77777777" w:rsidR="007976D8" w:rsidRDefault="00FE517C">
      <w:pPr>
        <w:suppressAutoHyphens w:val="0"/>
        <w:spacing w:line="360" w:lineRule="auto"/>
        <w:ind w:firstLine="560"/>
        <w:rPr>
          <w:rFonts w:eastAsia="宋体"/>
          <w:szCs w:val="28"/>
        </w:rPr>
      </w:pPr>
      <w:r>
        <w:rPr>
          <w:rFonts w:eastAsia="宋体" w:hAnsi="宋体"/>
          <w:szCs w:val="28"/>
        </w:rPr>
        <w:lastRenderedPageBreak/>
        <w:t>本发明提供</w:t>
      </w:r>
      <w:r>
        <w:rPr>
          <w:rStyle w:val="fontstyle01"/>
          <w:rFonts w:ascii="Times New Roman" w:hAnsi="Times New Roman" w:hint="default"/>
          <w:color w:val="auto"/>
          <w:sz w:val="28"/>
          <w:szCs w:val="28"/>
        </w:rPr>
        <w:t>一种酸响应的壳聚糖纳米胶束冻干粉及其制备方法和应用，该</w:t>
      </w:r>
      <w:r>
        <w:rPr>
          <w:rFonts w:eastAsia="宋体"/>
          <w:szCs w:val="28"/>
        </w:rPr>
        <w:t>壳聚糖纳米胶束冻干粉</w:t>
      </w:r>
      <w:r>
        <w:rPr>
          <w:rFonts w:eastAsia="宋体" w:hint="eastAsia"/>
          <w:szCs w:val="28"/>
        </w:rPr>
        <w:t>的制备方法包括：将胺化合物和酸酐化合物反应，反应产物在催化剂作用下与壳聚糖进一步反应成壳聚糖纳米胶束，之后冻干</w:t>
      </w:r>
      <w:r>
        <w:rPr>
          <w:rFonts w:eastAsia="宋体"/>
          <w:szCs w:val="28"/>
        </w:rPr>
        <w:t>。</w:t>
      </w:r>
      <w:r>
        <w:rPr>
          <w:rFonts w:eastAsia="宋体" w:hint="eastAsia"/>
          <w:spacing w:val="4"/>
          <w:szCs w:val="28"/>
        </w:rPr>
        <w:t>本发明的壳聚糖纳米胶束</w:t>
      </w:r>
      <w:r>
        <w:rPr>
          <w:rFonts w:eastAsia="宋体" w:hint="eastAsia"/>
          <w:szCs w:val="28"/>
        </w:rPr>
        <w:t>冻干粉</w:t>
      </w:r>
      <w:r>
        <w:rPr>
          <w:rFonts w:eastAsia="宋体"/>
          <w:spacing w:val="4"/>
          <w:szCs w:val="28"/>
        </w:rPr>
        <w:t>具有很好的</w:t>
      </w:r>
      <w:r>
        <w:rPr>
          <w:rFonts w:eastAsia="宋体"/>
          <w:spacing w:val="4"/>
          <w:szCs w:val="28"/>
        </w:rPr>
        <w:t>pH</w:t>
      </w:r>
      <w:r>
        <w:rPr>
          <w:rFonts w:eastAsia="宋体"/>
          <w:spacing w:val="4"/>
          <w:szCs w:val="28"/>
        </w:rPr>
        <w:t>响应性，因此可以在细菌感染酸性微环境中释药，有效提高药物在感染部位的蓄积；还</w:t>
      </w:r>
      <w:r>
        <w:rPr>
          <w:rFonts w:eastAsia="宋体" w:hint="eastAsia"/>
          <w:spacing w:val="4"/>
          <w:szCs w:val="28"/>
        </w:rPr>
        <w:t>可以通过疏水作用装载光敏剂，极大提高了对光敏剂的包封效率，所获得的纳米制剂体外试验证明其具有良好的大肠杆菌抑菌效果。</w:t>
      </w:r>
    </w:p>
    <w:p w14:paraId="07E38DC6" w14:textId="77777777" w:rsidR="007976D8" w:rsidRDefault="007976D8">
      <w:pPr>
        <w:spacing w:line="360" w:lineRule="auto"/>
        <w:ind w:firstLine="560"/>
        <w:rPr>
          <w:rFonts w:eastAsia="宋体"/>
          <w:color w:val="FF0000"/>
          <w:szCs w:val="28"/>
          <w:lang w:eastAsia="zh-CN"/>
        </w:rPr>
      </w:pPr>
    </w:p>
    <w:p w14:paraId="3FC29CD4" w14:textId="77777777" w:rsidR="007976D8" w:rsidRDefault="007976D8">
      <w:pPr>
        <w:spacing w:line="360" w:lineRule="auto"/>
        <w:ind w:firstLine="560"/>
        <w:rPr>
          <w:rFonts w:eastAsia="宋体"/>
          <w:szCs w:val="28"/>
          <w:lang w:eastAsia="zh-CN"/>
        </w:rPr>
      </w:pPr>
    </w:p>
    <w:p w14:paraId="280737D3" w14:textId="77777777" w:rsidR="007976D8" w:rsidRDefault="007976D8">
      <w:pPr>
        <w:spacing w:line="360" w:lineRule="auto"/>
        <w:ind w:firstLine="560"/>
        <w:rPr>
          <w:rFonts w:eastAsia="宋体"/>
          <w:szCs w:val="28"/>
        </w:rPr>
      </w:pPr>
    </w:p>
    <w:p w14:paraId="37F56614" w14:textId="77777777" w:rsidR="007976D8" w:rsidRDefault="007976D8">
      <w:pPr>
        <w:spacing w:line="360" w:lineRule="auto"/>
        <w:ind w:firstLineChars="0" w:firstLine="0"/>
        <w:jc w:val="center"/>
        <w:rPr>
          <w:rFonts w:eastAsia="宋体"/>
          <w:szCs w:val="28"/>
          <w:lang w:eastAsia="zh-CN"/>
        </w:rPr>
      </w:pPr>
    </w:p>
    <w:p w14:paraId="5C59F198" w14:textId="77777777" w:rsidR="007976D8" w:rsidRDefault="007976D8">
      <w:pPr>
        <w:spacing w:line="360" w:lineRule="auto"/>
        <w:ind w:firstLineChars="0" w:firstLine="0"/>
        <w:jc w:val="center"/>
        <w:rPr>
          <w:rFonts w:eastAsia="宋体"/>
          <w:szCs w:val="28"/>
          <w:lang w:eastAsia="zh-CN"/>
        </w:rPr>
      </w:pPr>
    </w:p>
    <w:p w14:paraId="01963661" w14:textId="77777777" w:rsidR="007976D8" w:rsidRDefault="007976D8">
      <w:pPr>
        <w:spacing w:line="360" w:lineRule="auto"/>
        <w:ind w:firstLineChars="0" w:firstLine="0"/>
        <w:jc w:val="center"/>
        <w:rPr>
          <w:rFonts w:eastAsia="宋体"/>
          <w:szCs w:val="28"/>
          <w:lang w:eastAsia="zh-CN"/>
        </w:rPr>
      </w:pPr>
    </w:p>
    <w:p w14:paraId="7AB0D8C3" w14:textId="77777777" w:rsidR="007976D8" w:rsidRDefault="007976D8">
      <w:pPr>
        <w:spacing w:line="360" w:lineRule="auto"/>
        <w:ind w:firstLineChars="0" w:firstLine="0"/>
        <w:jc w:val="center"/>
        <w:rPr>
          <w:rFonts w:eastAsia="宋体"/>
          <w:szCs w:val="28"/>
          <w:lang w:eastAsia="zh-CN"/>
        </w:rPr>
        <w:sectPr w:rsidR="007976D8">
          <w:headerReference w:type="default" r:id="rId22"/>
          <w:footnotePr>
            <w:pos w:val="beneathText"/>
          </w:footnotePr>
          <w:pgSz w:w="11905" w:h="16837"/>
          <w:pgMar w:top="1418" w:right="851" w:bottom="851" w:left="1418" w:header="794" w:footer="284" w:gutter="0"/>
          <w:pgNumType w:start="1"/>
          <w:cols w:space="720"/>
          <w:docGrid w:type="lines" w:linePitch="312"/>
        </w:sectPr>
      </w:pPr>
    </w:p>
    <w:p w14:paraId="6D78B383" w14:textId="77777777" w:rsidR="007976D8" w:rsidRDefault="00654852">
      <w:pPr>
        <w:spacing w:line="360" w:lineRule="auto"/>
        <w:ind w:firstLineChars="0" w:firstLine="0"/>
        <w:jc w:val="center"/>
        <w:rPr>
          <w:rFonts w:eastAsia="宋体"/>
          <w:bCs/>
          <w:szCs w:val="28"/>
          <w:lang w:eastAsia="zh-CN"/>
        </w:rPr>
      </w:pPr>
      <w:r>
        <w:rPr>
          <w:noProof/>
          <w:lang w:eastAsia="zh-CN"/>
        </w:rPr>
        <w:lastRenderedPageBreak/>
        <w:drawing>
          <wp:inline distT="0" distB="0" distL="114300" distR="114300" wp14:anchorId="56EBA457" wp14:editId="290C9318">
            <wp:extent cx="6088290" cy="4616631"/>
            <wp:effectExtent l="0" t="0" r="8255" b="0"/>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6">
                      <a:grayscl/>
                    </a:blip>
                    <a:stretch>
                      <a:fillRect/>
                    </a:stretch>
                  </pic:blipFill>
                  <pic:spPr>
                    <a:xfrm>
                      <a:off x="0" y="0"/>
                      <a:ext cx="6110922" cy="4633792"/>
                    </a:xfrm>
                    <a:prstGeom prst="rect">
                      <a:avLst/>
                    </a:prstGeom>
                    <a:noFill/>
                    <a:ln>
                      <a:noFill/>
                    </a:ln>
                  </pic:spPr>
                </pic:pic>
              </a:graphicData>
            </a:graphic>
          </wp:inline>
        </w:drawing>
      </w:r>
    </w:p>
    <w:p w14:paraId="4A8BABF0" w14:textId="77777777" w:rsidR="007976D8" w:rsidRDefault="007976D8">
      <w:pPr>
        <w:spacing w:line="360" w:lineRule="auto"/>
        <w:ind w:firstLineChars="0" w:firstLine="0"/>
        <w:jc w:val="center"/>
        <w:rPr>
          <w:rFonts w:eastAsia="宋体"/>
          <w:szCs w:val="28"/>
          <w:lang w:eastAsia="zh-CN"/>
        </w:rPr>
      </w:pPr>
    </w:p>
    <w:p w14:paraId="6B50000F" w14:textId="77777777" w:rsidR="007976D8" w:rsidRDefault="007976D8">
      <w:pPr>
        <w:pStyle w:val="a3"/>
        <w:spacing w:line="360" w:lineRule="auto"/>
        <w:ind w:firstLine="560"/>
        <w:rPr>
          <w:rFonts w:eastAsia="宋体"/>
          <w:szCs w:val="28"/>
          <w:lang w:eastAsia="zh-CN"/>
        </w:rPr>
      </w:pPr>
    </w:p>
    <w:sectPr w:rsidR="007976D8">
      <w:headerReference w:type="default" r:id="rId23"/>
      <w:footnotePr>
        <w:pos w:val="beneathText"/>
      </w:footnotePr>
      <w:pgSz w:w="11905" w:h="16837"/>
      <w:pgMar w:top="1418" w:right="851" w:bottom="851" w:left="1418" w:header="794" w:footer="284"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D3345" w14:textId="77777777" w:rsidR="005124AA" w:rsidRDefault="005124AA">
      <w:pPr>
        <w:spacing w:line="240" w:lineRule="auto"/>
        <w:ind w:firstLine="560"/>
      </w:pPr>
      <w:r>
        <w:separator/>
      </w:r>
    </w:p>
  </w:endnote>
  <w:endnote w:type="continuationSeparator" w:id="0">
    <w:p w14:paraId="0D33CEA1" w14:textId="77777777" w:rsidR="005124AA" w:rsidRDefault="005124AA">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Lucidasans">
    <w:altName w:val="宋体"/>
    <w:charset w:val="86"/>
    <w:family w:val="auto"/>
    <w:pitch w:val="default"/>
  </w:font>
  <w:font w:name="Bitstream Vera Sans">
    <w:altName w:val="宋体"/>
    <w:charset w:val="86"/>
    <w:family w:val="swiss"/>
    <w:pitch w:val="default"/>
  </w:font>
  <w:font w:name="东文宋体">
    <w:altName w:val="宋体"/>
    <w:charset w:val="86"/>
    <w:family w:val="auto"/>
    <w:pitch w:val="default"/>
  </w:font>
  <w:font w:name="Georgia">
    <w:panose1 w:val="02040502050405020303"/>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CB6E" w14:textId="77777777" w:rsidR="007976D8" w:rsidRDefault="007976D8">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7963" w14:textId="77777777" w:rsidR="007976D8" w:rsidRDefault="00FE517C">
    <w:pPr>
      <w:pStyle w:val="a7"/>
      <w:spacing w:line="200" w:lineRule="exact"/>
      <w:ind w:firstLineChars="0" w:firstLine="0"/>
      <w:jc w:val="center"/>
      <w:rPr>
        <w:rStyle w:val="af"/>
        <w:lang w:eastAsia="zh-CN"/>
      </w:rPr>
    </w:pPr>
    <w:r>
      <w:rPr>
        <w:noProof/>
        <w:lang w:eastAsia="zh-CN"/>
      </w:rPr>
      <mc:AlternateContent>
        <mc:Choice Requires="wps">
          <w:drawing>
            <wp:anchor distT="0" distB="0" distL="114300" distR="114300" simplePos="0" relativeHeight="251655680" behindDoc="1" locked="0" layoutInCell="1" allowOverlap="1" wp14:anchorId="6B3ABFD2" wp14:editId="47DDBA00">
              <wp:simplePos x="0" y="0"/>
              <wp:positionH relativeFrom="column">
                <wp:posOffset>0</wp:posOffset>
              </wp:positionH>
              <wp:positionV relativeFrom="paragraph">
                <wp:posOffset>-50800</wp:posOffset>
              </wp:positionV>
              <wp:extent cx="6172200" cy="0"/>
              <wp:effectExtent l="0" t="0" r="0" b="0"/>
              <wp:wrapNone/>
              <wp:docPr id="6"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360">
                        <a:solidFill>
                          <a:srgbClr val="000000"/>
                        </a:solidFill>
                        <a:miter lim="800000"/>
                      </a:ln>
                      <a:effectLst/>
                    </wps:spPr>
                    <wps:bodyPr/>
                  </wps:wsp>
                </a:graphicData>
              </a:graphic>
            </wp:anchor>
          </w:drawing>
        </mc:Choice>
        <mc:Fallback>
          <w:pict>
            <v:line w14:anchorId="3472EC7B" id="直线 2" o:spid="_x0000_s1026" style="position:absolute;left:0;text-align:left;z-index:-251660800;visibility:visible;mso-wrap-style:square;mso-wrap-distance-left:9pt;mso-wrap-distance-top:0;mso-wrap-distance-right:9pt;mso-wrap-distance-bottom:0;mso-position-horizontal:absolute;mso-position-horizontal-relative:text;mso-position-vertical:absolute;mso-position-vertical-relative:text" from="0,-4pt" to="486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" strokeweight=".26mm">
              <v:stroke joinstyle="miter"/>
            </v:line>
          </w:pict>
        </mc:Fallback>
      </mc:AlternateContent>
    </w:r>
    <w:r>
      <w:fldChar w:fldCharType="begin"/>
    </w:r>
    <w:r>
      <w:rPr>
        <w:rStyle w:val="af"/>
      </w:rPr>
      <w:instrText xml:space="preserve"> PAGE </w:instrText>
    </w:r>
    <w:r>
      <w:fldChar w:fldCharType="separate"/>
    </w:r>
    <w:r w:rsidR="00654852">
      <w:rPr>
        <w:rStyle w:val="af"/>
        <w:noProof/>
      </w:rPr>
      <w:t>9</w:t>
    </w:r>
    <w:r>
      <w:fldChar w:fldCharType="end"/>
    </w:r>
  </w:p>
  <w:p w14:paraId="084172FB" w14:textId="77777777" w:rsidR="007976D8" w:rsidRDefault="007976D8">
    <w:pPr>
      <w:pStyle w:val="a7"/>
      <w:spacing w:line="200" w:lineRule="exact"/>
      <w:ind w:firstLineChars="0" w:firstLine="0"/>
      <w:jc w:val="center"/>
      <w:rPr>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B487E" w14:textId="77777777" w:rsidR="007976D8" w:rsidRDefault="007976D8">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E4A6B" w14:textId="77777777" w:rsidR="007976D8" w:rsidRDefault="00FE517C">
    <w:pPr>
      <w:pStyle w:val="a7"/>
      <w:spacing w:line="200" w:lineRule="exact"/>
      <w:ind w:firstLineChars="0" w:firstLine="0"/>
      <w:jc w:val="center"/>
      <w:rPr>
        <w:rStyle w:val="af"/>
        <w:lang w:eastAsia="zh-CN"/>
      </w:rPr>
    </w:pPr>
    <w:r>
      <w:rPr>
        <w:noProof/>
        <w:lang w:eastAsia="zh-CN"/>
      </w:rPr>
      <mc:AlternateContent>
        <mc:Choice Requires="wps">
          <w:drawing>
            <wp:anchor distT="0" distB="0" distL="114300" distR="114300" simplePos="0" relativeHeight="251657728" behindDoc="1" locked="0" layoutInCell="1" allowOverlap="1" wp14:anchorId="1F96EA6D" wp14:editId="7BAC249F">
              <wp:simplePos x="0" y="0"/>
              <wp:positionH relativeFrom="column">
                <wp:posOffset>0</wp:posOffset>
              </wp:positionH>
              <wp:positionV relativeFrom="paragraph">
                <wp:posOffset>-50800</wp:posOffset>
              </wp:positionV>
              <wp:extent cx="6172200" cy="0"/>
              <wp:effectExtent l="0" t="0" r="0" b="0"/>
              <wp:wrapNone/>
              <wp:docPr id="9" name="直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360">
                        <a:solidFill>
                          <a:srgbClr val="000000"/>
                        </a:solidFill>
                        <a:miter lim="800000"/>
                      </a:ln>
                      <a:effectLst/>
                    </wps:spPr>
                    <wps:bodyPr/>
                  </wps:wsp>
                </a:graphicData>
              </a:graphic>
            </wp:anchor>
          </w:drawing>
        </mc:Choice>
        <mc:Fallback>
          <w:pict>
            <v:line w14:anchorId="58F5FE72" id="直线 4" o:spid="_x0000_s1026" style="position:absolute;left:0;text-align:left;z-index:-251658752;visibility:visible;mso-wrap-style:square;mso-wrap-distance-left:9pt;mso-wrap-distance-top:0;mso-wrap-distance-right:9pt;mso-wrap-distance-bottom:0;mso-position-horizontal:absolute;mso-position-horizontal-relative:text;mso-position-vertical:absolute;mso-position-vertical-relative:text" from="0,-4pt" to="486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" strokeweight=".26mm">
              <v:stroke joinstyle="miter"/>
            </v:line>
          </w:pict>
        </mc:Fallback>
      </mc:AlternateContent>
    </w:r>
    <w:r>
      <w:fldChar w:fldCharType="begin"/>
    </w:r>
    <w:r>
      <w:rPr>
        <w:rStyle w:val="af"/>
      </w:rPr>
      <w:instrText xml:space="preserve"> PAGE </w:instrText>
    </w:r>
    <w:r>
      <w:fldChar w:fldCharType="separate"/>
    </w:r>
    <w:r w:rsidR="00654852">
      <w:rPr>
        <w:rStyle w:val="af"/>
        <w:noProof/>
      </w:rPr>
      <w:t>1</w:t>
    </w:r>
    <w:r>
      <w:fldChar w:fldCharType="end"/>
    </w:r>
  </w:p>
  <w:p w14:paraId="1769F51E" w14:textId="77777777" w:rsidR="007976D8" w:rsidRDefault="007976D8">
    <w:pPr>
      <w:pStyle w:val="a7"/>
      <w:spacing w:line="200" w:lineRule="exact"/>
      <w:ind w:firstLineChars="0" w:firstLine="0"/>
      <w:jc w:val="center"/>
      <w:rPr>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74574" w14:textId="77777777" w:rsidR="005124AA" w:rsidRDefault="005124AA">
      <w:pPr>
        <w:spacing w:line="240" w:lineRule="auto"/>
        <w:ind w:firstLine="560"/>
      </w:pPr>
      <w:r>
        <w:separator/>
      </w:r>
    </w:p>
  </w:footnote>
  <w:footnote w:type="continuationSeparator" w:id="0">
    <w:p w14:paraId="0291B5DA" w14:textId="77777777" w:rsidR="005124AA" w:rsidRDefault="005124AA">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A8B10" w14:textId="77777777" w:rsidR="007976D8" w:rsidRDefault="007976D8">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1139" w14:textId="77777777" w:rsidR="007976D8" w:rsidRDefault="00FE517C">
    <w:pPr>
      <w:ind w:firstLine="560"/>
      <w:jc w:val="center"/>
      <w:rPr>
        <w:rFonts w:eastAsia="黑体"/>
        <w:spacing w:val="90"/>
      </w:rPr>
    </w:pPr>
    <w:r>
      <w:rPr>
        <w:noProof/>
        <w:lang w:eastAsia="zh-CN"/>
      </w:rPr>
      <mc:AlternateContent>
        <mc:Choice Requires="wps">
          <w:drawing>
            <wp:anchor distT="0" distB="0" distL="114300" distR="114300" simplePos="0" relativeHeight="251654656" behindDoc="1" locked="0" layoutInCell="1" allowOverlap="1" wp14:anchorId="00E73255" wp14:editId="40828BD2">
              <wp:simplePos x="0" y="0"/>
              <wp:positionH relativeFrom="column">
                <wp:posOffset>0</wp:posOffset>
              </wp:positionH>
              <wp:positionV relativeFrom="paragraph">
                <wp:posOffset>360045</wp:posOffset>
              </wp:positionV>
              <wp:extent cx="6120130" cy="0"/>
              <wp:effectExtent l="0" t="0" r="0" b="0"/>
              <wp:wrapNone/>
              <wp:docPr id="7" name="直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600">
                        <a:solidFill>
                          <a:srgbClr val="000000"/>
                        </a:solidFill>
                        <a:miter lim="800000"/>
                      </a:ln>
                      <a:effectLst/>
                    </wps:spPr>
                    <wps:bodyPr/>
                  </wps:wsp>
                </a:graphicData>
              </a:graphic>
            </wp:anchor>
          </w:drawing>
        </mc:Choice>
        <mc:Fallback>
          <w:pict>
            <v:line w14:anchorId="0CD87E6A" id="直线 1" o:spid="_x0000_s1026" style="position:absolute;left:0;text-align:left;z-index:-251661824;visibility:visible;mso-wrap-style:square;mso-wrap-distance-left:9pt;mso-wrap-distance-top:0;mso-wrap-distance-right:9pt;mso-wrap-distance-bottom:0;mso-position-horizontal:absolute;mso-position-horizontal-relative:text;mso-position-vertical:absolute;mso-position-vertical-relative:text" from="0,28.35pt" to="481.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" strokeweight=".35mm">
              <v:stroke joinstyle="miter"/>
            </v:line>
          </w:pict>
        </mc:Fallback>
      </mc:AlternateContent>
    </w:r>
    <w:r>
      <w:rPr>
        <w:rFonts w:eastAsia="黑体"/>
        <w:spacing w:val="90"/>
      </w:rPr>
      <w:t>说明书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3F753" w14:textId="77777777" w:rsidR="007976D8" w:rsidRDefault="007976D8">
    <w:pPr>
      <w:pStyle w:val="a8"/>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259A6" w14:textId="77777777" w:rsidR="007976D8" w:rsidRDefault="00FE517C">
    <w:pPr>
      <w:ind w:firstLine="560"/>
      <w:jc w:val="center"/>
      <w:rPr>
        <w:rFonts w:eastAsia="黑体"/>
        <w:spacing w:val="90"/>
      </w:rPr>
    </w:pPr>
    <w:r>
      <w:rPr>
        <w:noProof/>
        <w:lang w:eastAsia="zh-CN"/>
      </w:rPr>
      <mc:AlternateContent>
        <mc:Choice Requires="wps">
          <w:drawing>
            <wp:anchor distT="0" distB="0" distL="114300" distR="114300" simplePos="0" relativeHeight="251656704" behindDoc="1" locked="0" layoutInCell="1" allowOverlap="1" wp14:anchorId="20355C42" wp14:editId="3A2103AE">
              <wp:simplePos x="0" y="0"/>
              <wp:positionH relativeFrom="column">
                <wp:posOffset>0</wp:posOffset>
              </wp:positionH>
              <wp:positionV relativeFrom="paragraph">
                <wp:posOffset>360045</wp:posOffset>
              </wp:positionV>
              <wp:extent cx="6120130" cy="0"/>
              <wp:effectExtent l="0" t="0" r="0" b="0"/>
              <wp:wrapNone/>
              <wp:docPr id="8" name="直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600">
                        <a:solidFill>
                          <a:srgbClr val="000000"/>
                        </a:solidFill>
                        <a:miter lim="800000"/>
                      </a:ln>
                      <a:effectLst/>
                    </wps:spPr>
                    <wps:bodyPr/>
                  </wps:wsp>
                </a:graphicData>
              </a:graphic>
            </wp:anchor>
          </w:drawing>
        </mc:Choice>
        <mc:Fallback>
          <w:pict>
            <v:line w14:anchorId="01B5AD2D" id="直线 3" o:spid="_x0000_s1026" style="position:absolute;left:0;text-align:left;z-index:-251659776;visibility:visible;mso-wrap-style:square;mso-wrap-distance-left:9pt;mso-wrap-distance-top:0;mso-wrap-distance-right:9pt;mso-wrap-distance-bottom:0;mso-position-horizontal:absolute;mso-position-horizontal-relative:text;mso-position-vertical:absolute;mso-position-vertical-relative:text" from="0,28.35pt" to="481.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" strokeweight=".35mm">
              <v:stroke joinstyle="miter"/>
            </v:line>
          </w:pict>
        </mc:Fallback>
      </mc:AlternateContent>
    </w:r>
    <w:r>
      <w:rPr>
        <w:rFonts w:eastAsia="黑体"/>
        <w:spacing w:val="90"/>
      </w:rPr>
      <w:t>说明书附图</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67302" w14:textId="77777777" w:rsidR="007976D8" w:rsidRDefault="00FE517C">
    <w:pPr>
      <w:ind w:firstLine="560"/>
      <w:jc w:val="center"/>
      <w:rPr>
        <w:rFonts w:eastAsia="黑体"/>
        <w:spacing w:val="90"/>
      </w:rPr>
    </w:pPr>
    <w:r>
      <w:rPr>
        <w:noProof/>
        <w:lang w:eastAsia="zh-CN"/>
      </w:rPr>
      <mc:AlternateContent>
        <mc:Choice Requires="wps">
          <w:drawing>
            <wp:anchor distT="0" distB="0" distL="114300" distR="114300" simplePos="0" relativeHeight="251658752" behindDoc="1" locked="0" layoutInCell="1" allowOverlap="1" wp14:anchorId="1605DD7A" wp14:editId="7A0E5294">
              <wp:simplePos x="0" y="0"/>
              <wp:positionH relativeFrom="column">
                <wp:posOffset>0</wp:posOffset>
              </wp:positionH>
              <wp:positionV relativeFrom="paragraph">
                <wp:posOffset>360045</wp:posOffset>
              </wp:positionV>
              <wp:extent cx="6120130" cy="0"/>
              <wp:effectExtent l="0" t="0" r="0" b="0"/>
              <wp:wrapNone/>
              <wp:docPr id="10" name="直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600">
                        <a:solidFill>
                          <a:srgbClr val="000000"/>
                        </a:solidFill>
                        <a:miter lim="800000"/>
                      </a:ln>
                      <a:effectLst/>
                    </wps:spPr>
                    <wps:bodyPr/>
                  </wps:wsp>
                </a:graphicData>
              </a:graphic>
            </wp:anchor>
          </w:drawing>
        </mc:Choice>
        <mc:Fallback>
          <w:pict>
            <v:line w14:anchorId="5147E672" id="直线 5" o:spid="_x0000_s1026" style="position:absolute;left:0;text-align:left;z-index:-251657728;visibility:visible;mso-wrap-style:square;mso-wrap-distance-left:9pt;mso-wrap-distance-top:0;mso-wrap-distance-right:9pt;mso-wrap-distance-bottom:0;mso-position-horizontal:absolute;mso-position-horizontal-relative:text;mso-position-vertical:absolute;mso-position-vertical-relative:text" from="0,28.35pt" to="481.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" strokeweight=".35mm">
              <v:stroke joinstyle="miter"/>
            </v:line>
          </w:pict>
        </mc:Fallback>
      </mc:AlternateContent>
    </w:r>
    <w:r>
      <w:rPr>
        <w:rFonts w:eastAsia="黑体"/>
        <w:spacing w:val="90"/>
      </w:rPr>
      <w:t>权利要求书</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EE9DC" w14:textId="77777777" w:rsidR="007976D8" w:rsidRDefault="00FE517C">
    <w:pPr>
      <w:ind w:firstLine="560"/>
      <w:jc w:val="center"/>
      <w:rPr>
        <w:rFonts w:eastAsia="黑体"/>
        <w:spacing w:val="90"/>
      </w:rPr>
    </w:pPr>
    <w:r>
      <w:rPr>
        <w:noProof/>
        <w:lang w:eastAsia="zh-CN"/>
      </w:rPr>
      <mc:AlternateContent>
        <mc:Choice Requires="wps">
          <w:drawing>
            <wp:anchor distT="0" distB="0" distL="114300" distR="114300" simplePos="0" relativeHeight="251659776" behindDoc="1" locked="0" layoutInCell="1" allowOverlap="1" wp14:anchorId="1282FFFD" wp14:editId="46A34914">
              <wp:simplePos x="0" y="0"/>
              <wp:positionH relativeFrom="column">
                <wp:posOffset>0</wp:posOffset>
              </wp:positionH>
              <wp:positionV relativeFrom="paragraph">
                <wp:posOffset>360045</wp:posOffset>
              </wp:positionV>
              <wp:extent cx="6120130" cy="0"/>
              <wp:effectExtent l="0" t="0" r="0" b="0"/>
              <wp:wrapNone/>
              <wp:docPr id="2" name="直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600">
                        <a:solidFill>
                          <a:srgbClr val="000000"/>
                        </a:solidFill>
                        <a:miter lim="800000"/>
                      </a:ln>
                      <a:effectLst/>
                    </wps:spPr>
                    <wps:bodyPr/>
                  </wps:wsp>
                </a:graphicData>
              </a:graphic>
            </wp:anchor>
          </w:drawing>
        </mc:Choice>
        <mc:Fallback>
          <w:pict>
            <v:line w14:anchorId="57F658DB" id="直线 6" o:spid="_x0000_s1026" style="position:absolute;left:0;text-align:left;z-index:-251656704;visibility:visible;mso-wrap-style:square;mso-wrap-distance-left:9pt;mso-wrap-distance-top:0;mso-wrap-distance-right:9pt;mso-wrap-distance-bottom:0;mso-position-horizontal:absolute;mso-position-horizontal-relative:text;mso-position-vertical:absolute;mso-position-vertical-relative:text" from="0,28.35pt" to="481.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" strokeweight=".35mm">
              <v:stroke joinstyle="miter"/>
            </v:line>
          </w:pict>
        </mc:Fallback>
      </mc:AlternateContent>
    </w:r>
    <w:r>
      <w:rPr>
        <w:rFonts w:eastAsia="黑体"/>
        <w:spacing w:val="90"/>
      </w:rPr>
      <w:t>说明书摘要</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C44B4" w14:textId="77777777" w:rsidR="007976D8" w:rsidRDefault="00FE517C">
    <w:pPr>
      <w:ind w:firstLine="560"/>
      <w:jc w:val="center"/>
      <w:rPr>
        <w:rFonts w:eastAsia="黑体"/>
        <w:spacing w:val="90"/>
      </w:rPr>
    </w:pPr>
    <w:r>
      <w:rPr>
        <w:noProof/>
        <w:lang w:eastAsia="zh-CN"/>
      </w:rPr>
      <mc:AlternateContent>
        <mc:Choice Requires="wps">
          <w:drawing>
            <wp:anchor distT="0" distB="0" distL="114300" distR="114300" simplePos="0" relativeHeight="251660800" behindDoc="1" locked="0" layoutInCell="1" allowOverlap="1" wp14:anchorId="013758A4" wp14:editId="43502CEC">
              <wp:simplePos x="0" y="0"/>
              <wp:positionH relativeFrom="column">
                <wp:posOffset>0</wp:posOffset>
              </wp:positionH>
              <wp:positionV relativeFrom="paragraph">
                <wp:posOffset>360045</wp:posOffset>
              </wp:positionV>
              <wp:extent cx="6120130" cy="0"/>
              <wp:effectExtent l="0" t="0" r="0" b="0"/>
              <wp:wrapNone/>
              <wp:docPr id="11" name="直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600">
                        <a:solidFill>
                          <a:srgbClr val="000000"/>
                        </a:solidFill>
                        <a:miter lim="800000"/>
                      </a:ln>
                      <a:effectLst/>
                    </wps:spPr>
                    <wps:bodyPr/>
                  </wps:wsp>
                </a:graphicData>
              </a:graphic>
            </wp:anchor>
          </w:drawing>
        </mc:Choice>
        <mc:Fallback>
          <w:pict>
            <v:line w14:anchorId="4CF38C7F" id="直线 7" o:spid="_x0000_s1026" style="position:absolute;left:0;text-align:left;z-index:-251655680;visibility:visible;mso-wrap-style:square;mso-wrap-distance-left:9pt;mso-wrap-distance-top:0;mso-wrap-distance-right:9pt;mso-wrap-distance-bottom:0;mso-position-horizontal:absolute;mso-position-horizontal-relative:text;mso-position-vertical:absolute;mso-position-vertical-relative:text" from="0,28.35pt" to="481.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" strokeweight=".35mm">
              <v:stroke joinstyle="miter"/>
            </v:line>
          </w:pict>
        </mc:Fallback>
      </mc:AlternateContent>
    </w:r>
    <w:r>
      <w:rPr>
        <w:rFonts w:eastAsia="黑体"/>
        <w:spacing w:val="90"/>
      </w:rPr>
      <w:t>摘要附图</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5C7594C"/>
    <w:multiLevelType w:val="singleLevel"/>
    <w:tmpl w:val="E5C7594C"/>
    <w:lvl w:ilvl="0">
      <w:start w:val="1"/>
      <w:numFmt w:val="decimal"/>
      <w:suff w:val="nothing"/>
      <w:lvlText w:val="%1、"/>
      <w:lvlJc w:val="left"/>
    </w:lvl>
  </w:abstractNum>
  <w:abstractNum w:abstractNumId="1" w15:restartNumberingAfterBreak="0">
    <w:nsid w:val="6B6A0F86"/>
    <w:multiLevelType w:val="singleLevel"/>
    <w:tmpl w:val="6B6A0F86"/>
    <w:lvl w:ilvl="0">
      <w:start w:val="1"/>
      <w:numFmt w:val="decimal"/>
      <w:suff w:val="nothing"/>
      <w:lvlText w:val="（%1）"/>
      <w:lvlJc w:val="left"/>
    </w:lvl>
  </w:abstractNum>
  <w:num w:numId="1" w16cid:durableId="1478181363">
    <w:abstractNumId w:val="1"/>
  </w:num>
  <w:num w:numId="2" w16cid:durableId="272515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40"/>
  <w:drawingGridVerticalSpacing w:val="381"/>
  <w:noPunctuationKerning/>
  <w:characterSpacingControl w:val="compressPunctuation"/>
  <w:footnotePr>
    <w:pos w:val="beneathText"/>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lhNzYyNzBhOGE0ODQxNWU0MWIwYTA1OTViN2Y5YTcifQ=="/>
    <w:docVar w:name="KSO_WPS_MARK_KEY" w:val="bbc8d3a5-7147-4a71-b69b-1d231eda2d3e"/>
  </w:docVars>
  <w:rsids>
    <w:rsidRoot w:val="00291151"/>
    <w:rsid w:val="00000B06"/>
    <w:rsid w:val="00003D27"/>
    <w:rsid w:val="00003F19"/>
    <w:rsid w:val="00004478"/>
    <w:rsid w:val="00006576"/>
    <w:rsid w:val="00006E3B"/>
    <w:rsid w:val="00010875"/>
    <w:rsid w:val="000110FC"/>
    <w:rsid w:val="00011ADE"/>
    <w:rsid w:val="00011F45"/>
    <w:rsid w:val="00013739"/>
    <w:rsid w:val="0001464F"/>
    <w:rsid w:val="000148EA"/>
    <w:rsid w:val="00015899"/>
    <w:rsid w:val="000179B0"/>
    <w:rsid w:val="00030003"/>
    <w:rsid w:val="00030505"/>
    <w:rsid w:val="00030CC8"/>
    <w:rsid w:val="000363AE"/>
    <w:rsid w:val="000373AD"/>
    <w:rsid w:val="00042A29"/>
    <w:rsid w:val="00044DD7"/>
    <w:rsid w:val="00045041"/>
    <w:rsid w:val="00046CF5"/>
    <w:rsid w:val="000505FD"/>
    <w:rsid w:val="00050B4C"/>
    <w:rsid w:val="00050FDB"/>
    <w:rsid w:val="0005106F"/>
    <w:rsid w:val="0005176D"/>
    <w:rsid w:val="000524BD"/>
    <w:rsid w:val="00052594"/>
    <w:rsid w:val="00052CD5"/>
    <w:rsid w:val="00054E8C"/>
    <w:rsid w:val="00056DA1"/>
    <w:rsid w:val="000575A1"/>
    <w:rsid w:val="00061782"/>
    <w:rsid w:val="00063FF0"/>
    <w:rsid w:val="000655E2"/>
    <w:rsid w:val="000673DD"/>
    <w:rsid w:val="00071B81"/>
    <w:rsid w:val="000721A0"/>
    <w:rsid w:val="000744A4"/>
    <w:rsid w:val="00076D59"/>
    <w:rsid w:val="0007767C"/>
    <w:rsid w:val="0008036D"/>
    <w:rsid w:val="00080EAD"/>
    <w:rsid w:val="00081C28"/>
    <w:rsid w:val="00082035"/>
    <w:rsid w:val="00090E24"/>
    <w:rsid w:val="000950BD"/>
    <w:rsid w:val="0009604E"/>
    <w:rsid w:val="000961C3"/>
    <w:rsid w:val="00096836"/>
    <w:rsid w:val="000A0023"/>
    <w:rsid w:val="000A1289"/>
    <w:rsid w:val="000A18AE"/>
    <w:rsid w:val="000A4654"/>
    <w:rsid w:val="000A46E4"/>
    <w:rsid w:val="000A49CE"/>
    <w:rsid w:val="000A578D"/>
    <w:rsid w:val="000B0D68"/>
    <w:rsid w:val="000B3233"/>
    <w:rsid w:val="000B3385"/>
    <w:rsid w:val="000B38A1"/>
    <w:rsid w:val="000B523D"/>
    <w:rsid w:val="000C094A"/>
    <w:rsid w:val="000C0A0B"/>
    <w:rsid w:val="000C334E"/>
    <w:rsid w:val="000C362D"/>
    <w:rsid w:val="000C3F2E"/>
    <w:rsid w:val="000C54B0"/>
    <w:rsid w:val="000C5C0D"/>
    <w:rsid w:val="000C7C5F"/>
    <w:rsid w:val="000D07E3"/>
    <w:rsid w:val="000D143D"/>
    <w:rsid w:val="000D49FA"/>
    <w:rsid w:val="000E03B7"/>
    <w:rsid w:val="000E441D"/>
    <w:rsid w:val="000E5DFC"/>
    <w:rsid w:val="000E6824"/>
    <w:rsid w:val="000E6F58"/>
    <w:rsid w:val="000F01B5"/>
    <w:rsid w:val="000F03E0"/>
    <w:rsid w:val="000F5A03"/>
    <w:rsid w:val="000F6A28"/>
    <w:rsid w:val="000F7951"/>
    <w:rsid w:val="00100021"/>
    <w:rsid w:val="00100555"/>
    <w:rsid w:val="00100E28"/>
    <w:rsid w:val="00102012"/>
    <w:rsid w:val="00103C07"/>
    <w:rsid w:val="00103E18"/>
    <w:rsid w:val="00103EAC"/>
    <w:rsid w:val="00105B29"/>
    <w:rsid w:val="00111881"/>
    <w:rsid w:val="00111C66"/>
    <w:rsid w:val="00112A77"/>
    <w:rsid w:val="00114AE1"/>
    <w:rsid w:val="00115ACA"/>
    <w:rsid w:val="00116182"/>
    <w:rsid w:val="001171AA"/>
    <w:rsid w:val="00120EF6"/>
    <w:rsid w:val="00123054"/>
    <w:rsid w:val="0012318D"/>
    <w:rsid w:val="00124931"/>
    <w:rsid w:val="00127461"/>
    <w:rsid w:val="001275F5"/>
    <w:rsid w:val="0013029A"/>
    <w:rsid w:val="0013132E"/>
    <w:rsid w:val="00132ED5"/>
    <w:rsid w:val="00133928"/>
    <w:rsid w:val="00140407"/>
    <w:rsid w:val="001448B7"/>
    <w:rsid w:val="00144E8E"/>
    <w:rsid w:val="00145BA8"/>
    <w:rsid w:val="001462FB"/>
    <w:rsid w:val="00146452"/>
    <w:rsid w:val="00150366"/>
    <w:rsid w:val="00151411"/>
    <w:rsid w:val="001524DD"/>
    <w:rsid w:val="00154FA8"/>
    <w:rsid w:val="00155998"/>
    <w:rsid w:val="0015717E"/>
    <w:rsid w:val="0015739D"/>
    <w:rsid w:val="00160D10"/>
    <w:rsid w:val="001613A6"/>
    <w:rsid w:val="00161D70"/>
    <w:rsid w:val="00164A4C"/>
    <w:rsid w:val="00167327"/>
    <w:rsid w:val="00167AE6"/>
    <w:rsid w:val="00167F18"/>
    <w:rsid w:val="00170D38"/>
    <w:rsid w:val="001713AB"/>
    <w:rsid w:val="001717FB"/>
    <w:rsid w:val="001747CC"/>
    <w:rsid w:val="001754F6"/>
    <w:rsid w:val="001756CD"/>
    <w:rsid w:val="00175914"/>
    <w:rsid w:val="001762D6"/>
    <w:rsid w:val="00183C9E"/>
    <w:rsid w:val="00186A8E"/>
    <w:rsid w:val="00186E69"/>
    <w:rsid w:val="001871C5"/>
    <w:rsid w:val="00192967"/>
    <w:rsid w:val="00194557"/>
    <w:rsid w:val="001948AB"/>
    <w:rsid w:val="00194D2A"/>
    <w:rsid w:val="00196137"/>
    <w:rsid w:val="001A0009"/>
    <w:rsid w:val="001A2121"/>
    <w:rsid w:val="001A3689"/>
    <w:rsid w:val="001A6EBC"/>
    <w:rsid w:val="001A7DBF"/>
    <w:rsid w:val="001B0494"/>
    <w:rsid w:val="001B1001"/>
    <w:rsid w:val="001B6246"/>
    <w:rsid w:val="001B6ACD"/>
    <w:rsid w:val="001B7EE1"/>
    <w:rsid w:val="001C2163"/>
    <w:rsid w:val="001C2726"/>
    <w:rsid w:val="001C28EA"/>
    <w:rsid w:val="001C350D"/>
    <w:rsid w:val="001C3FCF"/>
    <w:rsid w:val="001C6129"/>
    <w:rsid w:val="001D1760"/>
    <w:rsid w:val="001D1D02"/>
    <w:rsid w:val="001D2B20"/>
    <w:rsid w:val="001D3E17"/>
    <w:rsid w:val="001D50EA"/>
    <w:rsid w:val="001D625D"/>
    <w:rsid w:val="001D6395"/>
    <w:rsid w:val="001D660B"/>
    <w:rsid w:val="001D7322"/>
    <w:rsid w:val="001E05B6"/>
    <w:rsid w:val="001E238E"/>
    <w:rsid w:val="001E34D2"/>
    <w:rsid w:val="001F1EEF"/>
    <w:rsid w:val="001F54CE"/>
    <w:rsid w:val="001F60DB"/>
    <w:rsid w:val="001F6590"/>
    <w:rsid w:val="001F746B"/>
    <w:rsid w:val="00203DB1"/>
    <w:rsid w:val="002041D3"/>
    <w:rsid w:val="00204A04"/>
    <w:rsid w:val="00205ACE"/>
    <w:rsid w:val="00206DC9"/>
    <w:rsid w:val="00210EF2"/>
    <w:rsid w:val="00212BC6"/>
    <w:rsid w:val="00215946"/>
    <w:rsid w:val="0021729C"/>
    <w:rsid w:val="002209A6"/>
    <w:rsid w:val="002217B0"/>
    <w:rsid w:val="00222A13"/>
    <w:rsid w:val="0022450B"/>
    <w:rsid w:val="00225D82"/>
    <w:rsid w:val="00227CFB"/>
    <w:rsid w:val="00233020"/>
    <w:rsid w:val="00234B87"/>
    <w:rsid w:val="00241FE5"/>
    <w:rsid w:val="00242339"/>
    <w:rsid w:val="00244ED3"/>
    <w:rsid w:val="00251B9E"/>
    <w:rsid w:val="00252FE9"/>
    <w:rsid w:val="00253BA9"/>
    <w:rsid w:val="0025474E"/>
    <w:rsid w:val="00255705"/>
    <w:rsid w:val="00255F50"/>
    <w:rsid w:val="00256109"/>
    <w:rsid w:val="00257366"/>
    <w:rsid w:val="0025739C"/>
    <w:rsid w:val="00261CEC"/>
    <w:rsid w:val="00261F7A"/>
    <w:rsid w:val="0026332E"/>
    <w:rsid w:val="00264B2B"/>
    <w:rsid w:val="002651CC"/>
    <w:rsid w:val="002701F9"/>
    <w:rsid w:val="00270B20"/>
    <w:rsid w:val="002727D1"/>
    <w:rsid w:val="00281000"/>
    <w:rsid w:val="00281497"/>
    <w:rsid w:val="00282D93"/>
    <w:rsid w:val="00284B04"/>
    <w:rsid w:val="00284B1B"/>
    <w:rsid w:val="00285B29"/>
    <w:rsid w:val="00286DF7"/>
    <w:rsid w:val="00290B02"/>
    <w:rsid w:val="00291151"/>
    <w:rsid w:val="002914F1"/>
    <w:rsid w:val="0029303C"/>
    <w:rsid w:val="00295B5A"/>
    <w:rsid w:val="002966F3"/>
    <w:rsid w:val="00296967"/>
    <w:rsid w:val="00296C7F"/>
    <w:rsid w:val="002A0FA6"/>
    <w:rsid w:val="002A1952"/>
    <w:rsid w:val="002A23D9"/>
    <w:rsid w:val="002A2A40"/>
    <w:rsid w:val="002A51C3"/>
    <w:rsid w:val="002A5261"/>
    <w:rsid w:val="002A5AB3"/>
    <w:rsid w:val="002A71A9"/>
    <w:rsid w:val="002B0AEF"/>
    <w:rsid w:val="002B2796"/>
    <w:rsid w:val="002B6E28"/>
    <w:rsid w:val="002B6F3B"/>
    <w:rsid w:val="002B7A87"/>
    <w:rsid w:val="002C2BA3"/>
    <w:rsid w:val="002C44BE"/>
    <w:rsid w:val="002D1238"/>
    <w:rsid w:val="002D1274"/>
    <w:rsid w:val="002D59E4"/>
    <w:rsid w:val="002D6CDA"/>
    <w:rsid w:val="002D78B5"/>
    <w:rsid w:val="002E05C0"/>
    <w:rsid w:val="002E1E0A"/>
    <w:rsid w:val="002E59D4"/>
    <w:rsid w:val="002E5D7F"/>
    <w:rsid w:val="002E6868"/>
    <w:rsid w:val="002E7C5A"/>
    <w:rsid w:val="002F0FC4"/>
    <w:rsid w:val="002F5108"/>
    <w:rsid w:val="00302CF8"/>
    <w:rsid w:val="00303DEF"/>
    <w:rsid w:val="00310527"/>
    <w:rsid w:val="00311D3D"/>
    <w:rsid w:val="003121BD"/>
    <w:rsid w:val="00314C13"/>
    <w:rsid w:val="003152FD"/>
    <w:rsid w:val="00315B0E"/>
    <w:rsid w:val="00320EEB"/>
    <w:rsid w:val="00322745"/>
    <w:rsid w:val="003255F5"/>
    <w:rsid w:val="00326A18"/>
    <w:rsid w:val="003314E3"/>
    <w:rsid w:val="0033245D"/>
    <w:rsid w:val="00335070"/>
    <w:rsid w:val="00335326"/>
    <w:rsid w:val="0033557E"/>
    <w:rsid w:val="00335A85"/>
    <w:rsid w:val="00336C27"/>
    <w:rsid w:val="0033704C"/>
    <w:rsid w:val="003370CD"/>
    <w:rsid w:val="00343CDE"/>
    <w:rsid w:val="00345692"/>
    <w:rsid w:val="00345ED9"/>
    <w:rsid w:val="00352DBC"/>
    <w:rsid w:val="0035321B"/>
    <w:rsid w:val="00354A5B"/>
    <w:rsid w:val="00354C90"/>
    <w:rsid w:val="00355032"/>
    <w:rsid w:val="00355EA5"/>
    <w:rsid w:val="00360720"/>
    <w:rsid w:val="00360CB2"/>
    <w:rsid w:val="00361DE5"/>
    <w:rsid w:val="00362D74"/>
    <w:rsid w:val="00364A8B"/>
    <w:rsid w:val="00365612"/>
    <w:rsid w:val="0036648D"/>
    <w:rsid w:val="0036736A"/>
    <w:rsid w:val="00367FE2"/>
    <w:rsid w:val="00370574"/>
    <w:rsid w:val="0037155A"/>
    <w:rsid w:val="003751AE"/>
    <w:rsid w:val="00375AEA"/>
    <w:rsid w:val="003768C8"/>
    <w:rsid w:val="00380959"/>
    <w:rsid w:val="00380A8F"/>
    <w:rsid w:val="00380D8B"/>
    <w:rsid w:val="00380DE4"/>
    <w:rsid w:val="00381D8A"/>
    <w:rsid w:val="00383C3E"/>
    <w:rsid w:val="00385460"/>
    <w:rsid w:val="003873D9"/>
    <w:rsid w:val="0038782A"/>
    <w:rsid w:val="00390C32"/>
    <w:rsid w:val="003919DD"/>
    <w:rsid w:val="003926B8"/>
    <w:rsid w:val="00392B66"/>
    <w:rsid w:val="0039356D"/>
    <w:rsid w:val="0039360E"/>
    <w:rsid w:val="00394673"/>
    <w:rsid w:val="00394A51"/>
    <w:rsid w:val="00395130"/>
    <w:rsid w:val="003964E2"/>
    <w:rsid w:val="00397CD0"/>
    <w:rsid w:val="003A0DA7"/>
    <w:rsid w:val="003A1AEB"/>
    <w:rsid w:val="003A2BF6"/>
    <w:rsid w:val="003A5F59"/>
    <w:rsid w:val="003A5FCA"/>
    <w:rsid w:val="003B085C"/>
    <w:rsid w:val="003B2939"/>
    <w:rsid w:val="003B5A3B"/>
    <w:rsid w:val="003B735C"/>
    <w:rsid w:val="003C0673"/>
    <w:rsid w:val="003C1BBC"/>
    <w:rsid w:val="003C4335"/>
    <w:rsid w:val="003C4CC7"/>
    <w:rsid w:val="003C4EDB"/>
    <w:rsid w:val="003C4F5B"/>
    <w:rsid w:val="003D0239"/>
    <w:rsid w:val="003D2008"/>
    <w:rsid w:val="003D55D3"/>
    <w:rsid w:val="003D5941"/>
    <w:rsid w:val="003D5D2A"/>
    <w:rsid w:val="003D5D55"/>
    <w:rsid w:val="003D61FB"/>
    <w:rsid w:val="003D6D53"/>
    <w:rsid w:val="003E4C3C"/>
    <w:rsid w:val="003F1B42"/>
    <w:rsid w:val="003F37A2"/>
    <w:rsid w:val="003F6E36"/>
    <w:rsid w:val="004010DC"/>
    <w:rsid w:val="00405354"/>
    <w:rsid w:val="00407BB2"/>
    <w:rsid w:val="00415C0A"/>
    <w:rsid w:val="0041719A"/>
    <w:rsid w:val="00420FDA"/>
    <w:rsid w:val="00422562"/>
    <w:rsid w:val="00424177"/>
    <w:rsid w:val="004250B1"/>
    <w:rsid w:val="00425BB3"/>
    <w:rsid w:val="00426AC3"/>
    <w:rsid w:val="00430A34"/>
    <w:rsid w:val="00430F4F"/>
    <w:rsid w:val="0043143A"/>
    <w:rsid w:val="00431BA0"/>
    <w:rsid w:val="00433D05"/>
    <w:rsid w:val="0043465B"/>
    <w:rsid w:val="00434E6C"/>
    <w:rsid w:val="00437AB5"/>
    <w:rsid w:val="00440148"/>
    <w:rsid w:val="00440CF4"/>
    <w:rsid w:val="004420C9"/>
    <w:rsid w:val="00450231"/>
    <w:rsid w:val="00450760"/>
    <w:rsid w:val="00450D06"/>
    <w:rsid w:val="004519A3"/>
    <w:rsid w:val="00452462"/>
    <w:rsid w:val="00453F31"/>
    <w:rsid w:val="0045417C"/>
    <w:rsid w:val="00454BCA"/>
    <w:rsid w:val="00455B95"/>
    <w:rsid w:val="00457CE6"/>
    <w:rsid w:val="00457E86"/>
    <w:rsid w:val="004603AA"/>
    <w:rsid w:val="00460585"/>
    <w:rsid w:val="00461898"/>
    <w:rsid w:val="00462897"/>
    <w:rsid w:val="004633D3"/>
    <w:rsid w:val="00464C6D"/>
    <w:rsid w:val="00466BD6"/>
    <w:rsid w:val="00470FC5"/>
    <w:rsid w:val="00471067"/>
    <w:rsid w:val="00471683"/>
    <w:rsid w:val="0047195A"/>
    <w:rsid w:val="004735C4"/>
    <w:rsid w:val="00473E8E"/>
    <w:rsid w:val="00475AE9"/>
    <w:rsid w:val="00477AD6"/>
    <w:rsid w:val="004807F9"/>
    <w:rsid w:val="00480A22"/>
    <w:rsid w:val="00484549"/>
    <w:rsid w:val="0048585B"/>
    <w:rsid w:val="00487921"/>
    <w:rsid w:val="00493F7E"/>
    <w:rsid w:val="0049599E"/>
    <w:rsid w:val="004967AF"/>
    <w:rsid w:val="00496998"/>
    <w:rsid w:val="00496DDF"/>
    <w:rsid w:val="004978FC"/>
    <w:rsid w:val="004A0195"/>
    <w:rsid w:val="004A2A76"/>
    <w:rsid w:val="004A2B1E"/>
    <w:rsid w:val="004A3D4A"/>
    <w:rsid w:val="004A6551"/>
    <w:rsid w:val="004A6804"/>
    <w:rsid w:val="004A6F79"/>
    <w:rsid w:val="004B34A8"/>
    <w:rsid w:val="004B6023"/>
    <w:rsid w:val="004B69B9"/>
    <w:rsid w:val="004B732D"/>
    <w:rsid w:val="004C04D4"/>
    <w:rsid w:val="004C0994"/>
    <w:rsid w:val="004C3213"/>
    <w:rsid w:val="004C3581"/>
    <w:rsid w:val="004C4240"/>
    <w:rsid w:val="004C571F"/>
    <w:rsid w:val="004C7B65"/>
    <w:rsid w:val="004C7FF1"/>
    <w:rsid w:val="004D2229"/>
    <w:rsid w:val="004D3895"/>
    <w:rsid w:val="004D5CBD"/>
    <w:rsid w:val="004E135B"/>
    <w:rsid w:val="004E74D2"/>
    <w:rsid w:val="004F2EF1"/>
    <w:rsid w:val="004F49A3"/>
    <w:rsid w:val="004F669A"/>
    <w:rsid w:val="004F795B"/>
    <w:rsid w:val="00503FFF"/>
    <w:rsid w:val="005040D4"/>
    <w:rsid w:val="005062F6"/>
    <w:rsid w:val="00507441"/>
    <w:rsid w:val="00510D31"/>
    <w:rsid w:val="005124AA"/>
    <w:rsid w:val="00512940"/>
    <w:rsid w:val="00515545"/>
    <w:rsid w:val="00517CB5"/>
    <w:rsid w:val="00521CB5"/>
    <w:rsid w:val="00523DD2"/>
    <w:rsid w:val="005267F3"/>
    <w:rsid w:val="00526C2C"/>
    <w:rsid w:val="00530E06"/>
    <w:rsid w:val="00531D43"/>
    <w:rsid w:val="0053211C"/>
    <w:rsid w:val="005326F0"/>
    <w:rsid w:val="00533DFA"/>
    <w:rsid w:val="005341F1"/>
    <w:rsid w:val="00534AFD"/>
    <w:rsid w:val="00535369"/>
    <w:rsid w:val="0053538F"/>
    <w:rsid w:val="005355D1"/>
    <w:rsid w:val="0053565E"/>
    <w:rsid w:val="005358A8"/>
    <w:rsid w:val="00536060"/>
    <w:rsid w:val="0053615F"/>
    <w:rsid w:val="0053650D"/>
    <w:rsid w:val="00541259"/>
    <w:rsid w:val="00544EC9"/>
    <w:rsid w:val="00545FED"/>
    <w:rsid w:val="00547F34"/>
    <w:rsid w:val="00554185"/>
    <w:rsid w:val="005566B9"/>
    <w:rsid w:val="005607BB"/>
    <w:rsid w:val="005616CD"/>
    <w:rsid w:val="00561E99"/>
    <w:rsid w:val="0056439C"/>
    <w:rsid w:val="005643D3"/>
    <w:rsid w:val="00566E3F"/>
    <w:rsid w:val="005671FF"/>
    <w:rsid w:val="0056760A"/>
    <w:rsid w:val="00567E37"/>
    <w:rsid w:val="00570DE0"/>
    <w:rsid w:val="005720EB"/>
    <w:rsid w:val="00572C56"/>
    <w:rsid w:val="0057490F"/>
    <w:rsid w:val="00576208"/>
    <w:rsid w:val="005776F3"/>
    <w:rsid w:val="00580D37"/>
    <w:rsid w:val="005810DF"/>
    <w:rsid w:val="0058308F"/>
    <w:rsid w:val="00583B47"/>
    <w:rsid w:val="0058533A"/>
    <w:rsid w:val="00585C4C"/>
    <w:rsid w:val="00586413"/>
    <w:rsid w:val="00586A11"/>
    <w:rsid w:val="00590B1B"/>
    <w:rsid w:val="0059123A"/>
    <w:rsid w:val="005920BB"/>
    <w:rsid w:val="00592318"/>
    <w:rsid w:val="005928A2"/>
    <w:rsid w:val="00594CEC"/>
    <w:rsid w:val="005A1BC9"/>
    <w:rsid w:val="005A2C3C"/>
    <w:rsid w:val="005A2C6F"/>
    <w:rsid w:val="005A5035"/>
    <w:rsid w:val="005A716C"/>
    <w:rsid w:val="005B288D"/>
    <w:rsid w:val="005B4E1F"/>
    <w:rsid w:val="005B66EC"/>
    <w:rsid w:val="005C0FFF"/>
    <w:rsid w:val="005C33A2"/>
    <w:rsid w:val="005C37E3"/>
    <w:rsid w:val="005D0372"/>
    <w:rsid w:val="005D25EC"/>
    <w:rsid w:val="005D41B6"/>
    <w:rsid w:val="005D4914"/>
    <w:rsid w:val="005D730E"/>
    <w:rsid w:val="005D7E55"/>
    <w:rsid w:val="005D7FC7"/>
    <w:rsid w:val="005E0022"/>
    <w:rsid w:val="005E1AD2"/>
    <w:rsid w:val="005E1CA4"/>
    <w:rsid w:val="005E2611"/>
    <w:rsid w:val="005E49D0"/>
    <w:rsid w:val="005E4B34"/>
    <w:rsid w:val="005F2AD5"/>
    <w:rsid w:val="005F350A"/>
    <w:rsid w:val="005F5003"/>
    <w:rsid w:val="005F519D"/>
    <w:rsid w:val="005F64CA"/>
    <w:rsid w:val="005F6FC9"/>
    <w:rsid w:val="005F7B2E"/>
    <w:rsid w:val="00601B88"/>
    <w:rsid w:val="00602FBA"/>
    <w:rsid w:val="00603563"/>
    <w:rsid w:val="00603A72"/>
    <w:rsid w:val="00606C68"/>
    <w:rsid w:val="00607240"/>
    <w:rsid w:val="0060781E"/>
    <w:rsid w:val="006130A6"/>
    <w:rsid w:val="00613E20"/>
    <w:rsid w:val="0062096B"/>
    <w:rsid w:val="00622E18"/>
    <w:rsid w:val="00626271"/>
    <w:rsid w:val="00630019"/>
    <w:rsid w:val="006301E7"/>
    <w:rsid w:val="00630461"/>
    <w:rsid w:val="00633ED7"/>
    <w:rsid w:val="006342B2"/>
    <w:rsid w:val="0064055E"/>
    <w:rsid w:val="00642F86"/>
    <w:rsid w:val="00644878"/>
    <w:rsid w:val="006455B3"/>
    <w:rsid w:val="00645CEF"/>
    <w:rsid w:val="006468DF"/>
    <w:rsid w:val="00647CC1"/>
    <w:rsid w:val="006502DD"/>
    <w:rsid w:val="00651296"/>
    <w:rsid w:val="00654852"/>
    <w:rsid w:val="00654EEE"/>
    <w:rsid w:val="00655370"/>
    <w:rsid w:val="00657BC5"/>
    <w:rsid w:val="00660263"/>
    <w:rsid w:val="00662A51"/>
    <w:rsid w:val="00664084"/>
    <w:rsid w:val="006705D7"/>
    <w:rsid w:val="006718EE"/>
    <w:rsid w:val="00672903"/>
    <w:rsid w:val="0067727B"/>
    <w:rsid w:val="0068230F"/>
    <w:rsid w:val="00682C2E"/>
    <w:rsid w:val="0068379C"/>
    <w:rsid w:val="00684295"/>
    <w:rsid w:val="00685069"/>
    <w:rsid w:val="00687143"/>
    <w:rsid w:val="00690626"/>
    <w:rsid w:val="00690FC4"/>
    <w:rsid w:val="00691417"/>
    <w:rsid w:val="00694416"/>
    <w:rsid w:val="00694F6C"/>
    <w:rsid w:val="0069534C"/>
    <w:rsid w:val="00697705"/>
    <w:rsid w:val="00697AFA"/>
    <w:rsid w:val="006A0D89"/>
    <w:rsid w:val="006A26BE"/>
    <w:rsid w:val="006A3764"/>
    <w:rsid w:val="006A385B"/>
    <w:rsid w:val="006A526A"/>
    <w:rsid w:val="006A5FBC"/>
    <w:rsid w:val="006A72A6"/>
    <w:rsid w:val="006A7DC9"/>
    <w:rsid w:val="006B00DE"/>
    <w:rsid w:val="006B02AB"/>
    <w:rsid w:val="006B1391"/>
    <w:rsid w:val="006B41AE"/>
    <w:rsid w:val="006B5F23"/>
    <w:rsid w:val="006B65C5"/>
    <w:rsid w:val="006B723D"/>
    <w:rsid w:val="006C14DF"/>
    <w:rsid w:val="006C314A"/>
    <w:rsid w:val="006C3A2F"/>
    <w:rsid w:val="006C49B1"/>
    <w:rsid w:val="006C64D7"/>
    <w:rsid w:val="006C6B2F"/>
    <w:rsid w:val="006D2A53"/>
    <w:rsid w:val="006D345F"/>
    <w:rsid w:val="006D7C94"/>
    <w:rsid w:val="006E18AE"/>
    <w:rsid w:val="006E412B"/>
    <w:rsid w:val="006F1835"/>
    <w:rsid w:val="006F3433"/>
    <w:rsid w:val="006F652A"/>
    <w:rsid w:val="006F78FA"/>
    <w:rsid w:val="00700755"/>
    <w:rsid w:val="00700C91"/>
    <w:rsid w:val="00700CDE"/>
    <w:rsid w:val="007014E2"/>
    <w:rsid w:val="00703F07"/>
    <w:rsid w:val="00704E31"/>
    <w:rsid w:val="00710A27"/>
    <w:rsid w:val="00710B23"/>
    <w:rsid w:val="007120AA"/>
    <w:rsid w:val="007121C5"/>
    <w:rsid w:val="007125AE"/>
    <w:rsid w:val="00713E7B"/>
    <w:rsid w:val="00721965"/>
    <w:rsid w:val="00722CE2"/>
    <w:rsid w:val="00724578"/>
    <w:rsid w:val="0072473D"/>
    <w:rsid w:val="007258D9"/>
    <w:rsid w:val="00725A52"/>
    <w:rsid w:val="00726AB7"/>
    <w:rsid w:val="00730E14"/>
    <w:rsid w:val="00730E4E"/>
    <w:rsid w:val="00732AF5"/>
    <w:rsid w:val="00733E80"/>
    <w:rsid w:val="0073698A"/>
    <w:rsid w:val="007374A9"/>
    <w:rsid w:val="00740B99"/>
    <w:rsid w:val="00743BD2"/>
    <w:rsid w:val="00745463"/>
    <w:rsid w:val="00747072"/>
    <w:rsid w:val="00750624"/>
    <w:rsid w:val="0075124D"/>
    <w:rsid w:val="00754FB9"/>
    <w:rsid w:val="00755325"/>
    <w:rsid w:val="00755441"/>
    <w:rsid w:val="0075554F"/>
    <w:rsid w:val="007565CD"/>
    <w:rsid w:val="007565E6"/>
    <w:rsid w:val="00757C51"/>
    <w:rsid w:val="0076136B"/>
    <w:rsid w:val="00762FF9"/>
    <w:rsid w:val="0076403A"/>
    <w:rsid w:val="0076442B"/>
    <w:rsid w:val="007646F8"/>
    <w:rsid w:val="00766B80"/>
    <w:rsid w:val="00770183"/>
    <w:rsid w:val="00770D3C"/>
    <w:rsid w:val="00771C86"/>
    <w:rsid w:val="00771DB1"/>
    <w:rsid w:val="00772305"/>
    <w:rsid w:val="0077340C"/>
    <w:rsid w:val="00774FC8"/>
    <w:rsid w:val="007751EE"/>
    <w:rsid w:val="0077620E"/>
    <w:rsid w:val="00776471"/>
    <w:rsid w:val="007822F6"/>
    <w:rsid w:val="0078340A"/>
    <w:rsid w:val="007912FB"/>
    <w:rsid w:val="00791E3F"/>
    <w:rsid w:val="00794448"/>
    <w:rsid w:val="007945B2"/>
    <w:rsid w:val="00795930"/>
    <w:rsid w:val="00795BE7"/>
    <w:rsid w:val="007961B0"/>
    <w:rsid w:val="00797032"/>
    <w:rsid w:val="007976D8"/>
    <w:rsid w:val="007A0B4E"/>
    <w:rsid w:val="007A6C8F"/>
    <w:rsid w:val="007A7F2B"/>
    <w:rsid w:val="007B123F"/>
    <w:rsid w:val="007B181F"/>
    <w:rsid w:val="007B2770"/>
    <w:rsid w:val="007B2C1C"/>
    <w:rsid w:val="007B49B4"/>
    <w:rsid w:val="007B7408"/>
    <w:rsid w:val="007C0AD5"/>
    <w:rsid w:val="007C10EE"/>
    <w:rsid w:val="007C117D"/>
    <w:rsid w:val="007C6494"/>
    <w:rsid w:val="007C6ED6"/>
    <w:rsid w:val="007D0E77"/>
    <w:rsid w:val="007D1FCC"/>
    <w:rsid w:val="007D308F"/>
    <w:rsid w:val="007D4994"/>
    <w:rsid w:val="007D5380"/>
    <w:rsid w:val="007D67E5"/>
    <w:rsid w:val="007E0FF9"/>
    <w:rsid w:val="007E1FF8"/>
    <w:rsid w:val="007E5E1B"/>
    <w:rsid w:val="007E5EDC"/>
    <w:rsid w:val="007E75E6"/>
    <w:rsid w:val="007E7D5C"/>
    <w:rsid w:val="007F075F"/>
    <w:rsid w:val="007F166E"/>
    <w:rsid w:val="007F2E84"/>
    <w:rsid w:val="007F36C4"/>
    <w:rsid w:val="007F3D01"/>
    <w:rsid w:val="007F560B"/>
    <w:rsid w:val="007F6111"/>
    <w:rsid w:val="007F7B7D"/>
    <w:rsid w:val="007F7C7A"/>
    <w:rsid w:val="00801B24"/>
    <w:rsid w:val="00803005"/>
    <w:rsid w:val="008043B2"/>
    <w:rsid w:val="00805B71"/>
    <w:rsid w:val="00807093"/>
    <w:rsid w:val="008079C0"/>
    <w:rsid w:val="00807EEB"/>
    <w:rsid w:val="008115F0"/>
    <w:rsid w:val="00812232"/>
    <w:rsid w:val="00813DC7"/>
    <w:rsid w:val="00813F2D"/>
    <w:rsid w:val="00817C7C"/>
    <w:rsid w:val="00820FBE"/>
    <w:rsid w:val="00823F8C"/>
    <w:rsid w:val="00824546"/>
    <w:rsid w:val="0082769B"/>
    <w:rsid w:val="00827FB0"/>
    <w:rsid w:val="00831FDE"/>
    <w:rsid w:val="00832D9A"/>
    <w:rsid w:val="00834B04"/>
    <w:rsid w:val="00835F5B"/>
    <w:rsid w:val="00836289"/>
    <w:rsid w:val="0083628A"/>
    <w:rsid w:val="00842B32"/>
    <w:rsid w:val="00843099"/>
    <w:rsid w:val="008433B9"/>
    <w:rsid w:val="0084400E"/>
    <w:rsid w:val="00845C0F"/>
    <w:rsid w:val="00845EB2"/>
    <w:rsid w:val="00846063"/>
    <w:rsid w:val="0084733F"/>
    <w:rsid w:val="00850DCB"/>
    <w:rsid w:val="00851464"/>
    <w:rsid w:val="00851D7B"/>
    <w:rsid w:val="00852AEB"/>
    <w:rsid w:val="00854B4B"/>
    <w:rsid w:val="00857BFB"/>
    <w:rsid w:val="00860251"/>
    <w:rsid w:val="0086162C"/>
    <w:rsid w:val="00865FAC"/>
    <w:rsid w:val="008677D4"/>
    <w:rsid w:val="00867902"/>
    <w:rsid w:val="0087250F"/>
    <w:rsid w:val="008730E6"/>
    <w:rsid w:val="00874924"/>
    <w:rsid w:val="0087697C"/>
    <w:rsid w:val="00876EA7"/>
    <w:rsid w:val="008807F6"/>
    <w:rsid w:val="00881078"/>
    <w:rsid w:val="008822D0"/>
    <w:rsid w:val="008825B0"/>
    <w:rsid w:val="00882E52"/>
    <w:rsid w:val="008845E2"/>
    <w:rsid w:val="0088650B"/>
    <w:rsid w:val="00893104"/>
    <w:rsid w:val="00893661"/>
    <w:rsid w:val="00894309"/>
    <w:rsid w:val="008952C4"/>
    <w:rsid w:val="008A193A"/>
    <w:rsid w:val="008A4525"/>
    <w:rsid w:val="008A58D9"/>
    <w:rsid w:val="008A7E4B"/>
    <w:rsid w:val="008B174E"/>
    <w:rsid w:val="008B2276"/>
    <w:rsid w:val="008B5267"/>
    <w:rsid w:val="008B6B23"/>
    <w:rsid w:val="008C06A3"/>
    <w:rsid w:val="008C1064"/>
    <w:rsid w:val="008C271F"/>
    <w:rsid w:val="008C2836"/>
    <w:rsid w:val="008C3D12"/>
    <w:rsid w:val="008C56A0"/>
    <w:rsid w:val="008D13BF"/>
    <w:rsid w:val="008D3270"/>
    <w:rsid w:val="008D3CDE"/>
    <w:rsid w:val="008D4EA8"/>
    <w:rsid w:val="008D5B21"/>
    <w:rsid w:val="008D69F0"/>
    <w:rsid w:val="008D7D74"/>
    <w:rsid w:val="008E055D"/>
    <w:rsid w:val="008E0CCE"/>
    <w:rsid w:val="008E2156"/>
    <w:rsid w:val="008E33B6"/>
    <w:rsid w:val="008F1117"/>
    <w:rsid w:val="008F394A"/>
    <w:rsid w:val="008F3FB0"/>
    <w:rsid w:val="008F58D3"/>
    <w:rsid w:val="009001EB"/>
    <w:rsid w:val="00902C69"/>
    <w:rsid w:val="00903D67"/>
    <w:rsid w:val="00905045"/>
    <w:rsid w:val="0090509F"/>
    <w:rsid w:val="009060C0"/>
    <w:rsid w:val="0091036A"/>
    <w:rsid w:val="00914B2B"/>
    <w:rsid w:val="00915ED8"/>
    <w:rsid w:val="00916FFC"/>
    <w:rsid w:val="00917E01"/>
    <w:rsid w:val="00921667"/>
    <w:rsid w:val="00921E14"/>
    <w:rsid w:val="009232B3"/>
    <w:rsid w:val="0094027B"/>
    <w:rsid w:val="00941B7C"/>
    <w:rsid w:val="00941EEC"/>
    <w:rsid w:val="009434B1"/>
    <w:rsid w:val="00944AB3"/>
    <w:rsid w:val="0094504B"/>
    <w:rsid w:val="00945CE1"/>
    <w:rsid w:val="00946E58"/>
    <w:rsid w:val="0096023A"/>
    <w:rsid w:val="00960C68"/>
    <w:rsid w:val="009629D1"/>
    <w:rsid w:val="00963AAF"/>
    <w:rsid w:val="0097485C"/>
    <w:rsid w:val="00974A82"/>
    <w:rsid w:val="0097520B"/>
    <w:rsid w:val="0097530E"/>
    <w:rsid w:val="009766F3"/>
    <w:rsid w:val="00976A19"/>
    <w:rsid w:val="00976CF7"/>
    <w:rsid w:val="00976CFF"/>
    <w:rsid w:val="00981111"/>
    <w:rsid w:val="00981DFC"/>
    <w:rsid w:val="00982EA4"/>
    <w:rsid w:val="00983109"/>
    <w:rsid w:val="009837AC"/>
    <w:rsid w:val="0098450E"/>
    <w:rsid w:val="00986673"/>
    <w:rsid w:val="00986FA6"/>
    <w:rsid w:val="00987F36"/>
    <w:rsid w:val="009900C4"/>
    <w:rsid w:val="00990647"/>
    <w:rsid w:val="009930FA"/>
    <w:rsid w:val="009961A5"/>
    <w:rsid w:val="0099774A"/>
    <w:rsid w:val="009A0C20"/>
    <w:rsid w:val="009A1C2F"/>
    <w:rsid w:val="009A2CB4"/>
    <w:rsid w:val="009A32C8"/>
    <w:rsid w:val="009A491D"/>
    <w:rsid w:val="009A6240"/>
    <w:rsid w:val="009A67A7"/>
    <w:rsid w:val="009A7AA7"/>
    <w:rsid w:val="009B1470"/>
    <w:rsid w:val="009B23C6"/>
    <w:rsid w:val="009B2922"/>
    <w:rsid w:val="009B387A"/>
    <w:rsid w:val="009C30D2"/>
    <w:rsid w:val="009C334B"/>
    <w:rsid w:val="009C353F"/>
    <w:rsid w:val="009C43C6"/>
    <w:rsid w:val="009C5415"/>
    <w:rsid w:val="009C5AFF"/>
    <w:rsid w:val="009C6067"/>
    <w:rsid w:val="009D2E9F"/>
    <w:rsid w:val="009D3B55"/>
    <w:rsid w:val="009D4F29"/>
    <w:rsid w:val="009D7117"/>
    <w:rsid w:val="009D78C7"/>
    <w:rsid w:val="009E3286"/>
    <w:rsid w:val="009F0279"/>
    <w:rsid w:val="009F09D4"/>
    <w:rsid w:val="009F2727"/>
    <w:rsid w:val="009F286C"/>
    <w:rsid w:val="009F7462"/>
    <w:rsid w:val="00A0048D"/>
    <w:rsid w:val="00A005A7"/>
    <w:rsid w:val="00A0097E"/>
    <w:rsid w:val="00A00FFF"/>
    <w:rsid w:val="00A0182C"/>
    <w:rsid w:val="00A01D2A"/>
    <w:rsid w:val="00A02128"/>
    <w:rsid w:val="00A02CC7"/>
    <w:rsid w:val="00A03183"/>
    <w:rsid w:val="00A039E6"/>
    <w:rsid w:val="00A04F24"/>
    <w:rsid w:val="00A1536A"/>
    <w:rsid w:val="00A16558"/>
    <w:rsid w:val="00A20728"/>
    <w:rsid w:val="00A22B89"/>
    <w:rsid w:val="00A271E4"/>
    <w:rsid w:val="00A27EB3"/>
    <w:rsid w:val="00A3267D"/>
    <w:rsid w:val="00A33E3C"/>
    <w:rsid w:val="00A340F9"/>
    <w:rsid w:val="00A36501"/>
    <w:rsid w:val="00A409FA"/>
    <w:rsid w:val="00A448DC"/>
    <w:rsid w:val="00A45CDD"/>
    <w:rsid w:val="00A45D0C"/>
    <w:rsid w:val="00A468DA"/>
    <w:rsid w:val="00A46F84"/>
    <w:rsid w:val="00A50F20"/>
    <w:rsid w:val="00A51E33"/>
    <w:rsid w:val="00A51E9B"/>
    <w:rsid w:val="00A52619"/>
    <w:rsid w:val="00A5314F"/>
    <w:rsid w:val="00A53980"/>
    <w:rsid w:val="00A54052"/>
    <w:rsid w:val="00A54950"/>
    <w:rsid w:val="00A55FE4"/>
    <w:rsid w:val="00A73479"/>
    <w:rsid w:val="00A742FA"/>
    <w:rsid w:val="00A75178"/>
    <w:rsid w:val="00A851FB"/>
    <w:rsid w:val="00A85B8E"/>
    <w:rsid w:val="00A8753D"/>
    <w:rsid w:val="00A87D4E"/>
    <w:rsid w:val="00A91A8B"/>
    <w:rsid w:val="00A92A3A"/>
    <w:rsid w:val="00A937FF"/>
    <w:rsid w:val="00A95449"/>
    <w:rsid w:val="00A95C4C"/>
    <w:rsid w:val="00A97C73"/>
    <w:rsid w:val="00A97F55"/>
    <w:rsid w:val="00AA1B2A"/>
    <w:rsid w:val="00AA214D"/>
    <w:rsid w:val="00AA255C"/>
    <w:rsid w:val="00AA3FA0"/>
    <w:rsid w:val="00AA45ED"/>
    <w:rsid w:val="00AA521F"/>
    <w:rsid w:val="00AA59B4"/>
    <w:rsid w:val="00AA64F0"/>
    <w:rsid w:val="00AA6E95"/>
    <w:rsid w:val="00AB1147"/>
    <w:rsid w:val="00AB3421"/>
    <w:rsid w:val="00AB4485"/>
    <w:rsid w:val="00AB4731"/>
    <w:rsid w:val="00AB5806"/>
    <w:rsid w:val="00AB5F30"/>
    <w:rsid w:val="00AB5F63"/>
    <w:rsid w:val="00AB61F8"/>
    <w:rsid w:val="00AB6E6B"/>
    <w:rsid w:val="00AB6FD2"/>
    <w:rsid w:val="00AC301B"/>
    <w:rsid w:val="00AC3EB7"/>
    <w:rsid w:val="00AC483D"/>
    <w:rsid w:val="00AC58A8"/>
    <w:rsid w:val="00AC59D0"/>
    <w:rsid w:val="00AC5C45"/>
    <w:rsid w:val="00AD00FD"/>
    <w:rsid w:val="00AD0DC0"/>
    <w:rsid w:val="00AD1467"/>
    <w:rsid w:val="00AD56D2"/>
    <w:rsid w:val="00AD749C"/>
    <w:rsid w:val="00AD7B93"/>
    <w:rsid w:val="00AE2119"/>
    <w:rsid w:val="00AE463B"/>
    <w:rsid w:val="00AE4742"/>
    <w:rsid w:val="00AE51C2"/>
    <w:rsid w:val="00AE6ED2"/>
    <w:rsid w:val="00AF20AD"/>
    <w:rsid w:val="00AF44EF"/>
    <w:rsid w:val="00AF6714"/>
    <w:rsid w:val="00AF67A7"/>
    <w:rsid w:val="00AF75E5"/>
    <w:rsid w:val="00AF7F6C"/>
    <w:rsid w:val="00B00858"/>
    <w:rsid w:val="00B036E6"/>
    <w:rsid w:val="00B0770E"/>
    <w:rsid w:val="00B12F11"/>
    <w:rsid w:val="00B14F75"/>
    <w:rsid w:val="00B1619B"/>
    <w:rsid w:val="00B16716"/>
    <w:rsid w:val="00B16B02"/>
    <w:rsid w:val="00B255C7"/>
    <w:rsid w:val="00B258FF"/>
    <w:rsid w:val="00B26DF7"/>
    <w:rsid w:val="00B2732C"/>
    <w:rsid w:val="00B32B9E"/>
    <w:rsid w:val="00B33C67"/>
    <w:rsid w:val="00B343A9"/>
    <w:rsid w:val="00B369EF"/>
    <w:rsid w:val="00B3711A"/>
    <w:rsid w:val="00B40137"/>
    <w:rsid w:val="00B419C5"/>
    <w:rsid w:val="00B42DC4"/>
    <w:rsid w:val="00B42FAD"/>
    <w:rsid w:val="00B43F2E"/>
    <w:rsid w:val="00B4648C"/>
    <w:rsid w:val="00B502D5"/>
    <w:rsid w:val="00B50809"/>
    <w:rsid w:val="00B5108C"/>
    <w:rsid w:val="00B512FA"/>
    <w:rsid w:val="00B53D37"/>
    <w:rsid w:val="00B55AA7"/>
    <w:rsid w:val="00B55BA9"/>
    <w:rsid w:val="00B56DA4"/>
    <w:rsid w:val="00B578F7"/>
    <w:rsid w:val="00B60F72"/>
    <w:rsid w:val="00B626D3"/>
    <w:rsid w:val="00B62D63"/>
    <w:rsid w:val="00B63209"/>
    <w:rsid w:val="00B64104"/>
    <w:rsid w:val="00B65A75"/>
    <w:rsid w:val="00B65CDC"/>
    <w:rsid w:val="00B660E8"/>
    <w:rsid w:val="00B665F4"/>
    <w:rsid w:val="00B67CE5"/>
    <w:rsid w:val="00B7050F"/>
    <w:rsid w:val="00B709C3"/>
    <w:rsid w:val="00B713FF"/>
    <w:rsid w:val="00B71581"/>
    <w:rsid w:val="00B716D8"/>
    <w:rsid w:val="00B725C3"/>
    <w:rsid w:val="00B7424D"/>
    <w:rsid w:val="00B74522"/>
    <w:rsid w:val="00B7540B"/>
    <w:rsid w:val="00B8056B"/>
    <w:rsid w:val="00B81994"/>
    <w:rsid w:val="00B838C3"/>
    <w:rsid w:val="00B83AF3"/>
    <w:rsid w:val="00B85BF7"/>
    <w:rsid w:val="00B9241E"/>
    <w:rsid w:val="00B95412"/>
    <w:rsid w:val="00BA2372"/>
    <w:rsid w:val="00BA3D63"/>
    <w:rsid w:val="00BA5671"/>
    <w:rsid w:val="00BA7834"/>
    <w:rsid w:val="00BB0018"/>
    <w:rsid w:val="00BB0BE5"/>
    <w:rsid w:val="00BB25AF"/>
    <w:rsid w:val="00BB2D6E"/>
    <w:rsid w:val="00BB5EBA"/>
    <w:rsid w:val="00BC4B8F"/>
    <w:rsid w:val="00BC5E03"/>
    <w:rsid w:val="00BC606C"/>
    <w:rsid w:val="00BD00DE"/>
    <w:rsid w:val="00BD4247"/>
    <w:rsid w:val="00BD65D2"/>
    <w:rsid w:val="00BD6611"/>
    <w:rsid w:val="00BD7A3D"/>
    <w:rsid w:val="00BE16B7"/>
    <w:rsid w:val="00BE1EA8"/>
    <w:rsid w:val="00BE2329"/>
    <w:rsid w:val="00BE3290"/>
    <w:rsid w:val="00BE6345"/>
    <w:rsid w:val="00BE7461"/>
    <w:rsid w:val="00BF01F0"/>
    <w:rsid w:val="00BF2638"/>
    <w:rsid w:val="00BF31A9"/>
    <w:rsid w:val="00BF3B1A"/>
    <w:rsid w:val="00BF5896"/>
    <w:rsid w:val="00BF7AFF"/>
    <w:rsid w:val="00C01267"/>
    <w:rsid w:val="00C01C74"/>
    <w:rsid w:val="00C0212C"/>
    <w:rsid w:val="00C05245"/>
    <w:rsid w:val="00C105EA"/>
    <w:rsid w:val="00C1110A"/>
    <w:rsid w:val="00C1424A"/>
    <w:rsid w:val="00C1590C"/>
    <w:rsid w:val="00C16A28"/>
    <w:rsid w:val="00C2344A"/>
    <w:rsid w:val="00C25EA2"/>
    <w:rsid w:val="00C274A7"/>
    <w:rsid w:val="00C2759E"/>
    <w:rsid w:val="00C308A8"/>
    <w:rsid w:val="00C3264A"/>
    <w:rsid w:val="00C34D04"/>
    <w:rsid w:val="00C37037"/>
    <w:rsid w:val="00C37186"/>
    <w:rsid w:val="00C469F8"/>
    <w:rsid w:val="00C4702E"/>
    <w:rsid w:val="00C47713"/>
    <w:rsid w:val="00C47DC2"/>
    <w:rsid w:val="00C52B48"/>
    <w:rsid w:val="00C532DE"/>
    <w:rsid w:val="00C53555"/>
    <w:rsid w:val="00C567B2"/>
    <w:rsid w:val="00C57BBC"/>
    <w:rsid w:val="00C57CC0"/>
    <w:rsid w:val="00C61D73"/>
    <w:rsid w:val="00C631C0"/>
    <w:rsid w:val="00C665CB"/>
    <w:rsid w:val="00C6788C"/>
    <w:rsid w:val="00C67E36"/>
    <w:rsid w:val="00C74EDE"/>
    <w:rsid w:val="00C80044"/>
    <w:rsid w:val="00C811EC"/>
    <w:rsid w:val="00C87793"/>
    <w:rsid w:val="00C902FA"/>
    <w:rsid w:val="00C90EB7"/>
    <w:rsid w:val="00C9127A"/>
    <w:rsid w:val="00C91C78"/>
    <w:rsid w:val="00C92453"/>
    <w:rsid w:val="00C961D9"/>
    <w:rsid w:val="00C97C1E"/>
    <w:rsid w:val="00CA04BC"/>
    <w:rsid w:val="00CA2F6F"/>
    <w:rsid w:val="00CA35A3"/>
    <w:rsid w:val="00CA45CA"/>
    <w:rsid w:val="00CA6FDB"/>
    <w:rsid w:val="00CB038D"/>
    <w:rsid w:val="00CB2166"/>
    <w:rsid w:val="00CB3864"/>
    <w:rsid w:val="00CB50BB"/>
    <w:rsid w:val="00CB6EA1"/>
    <w:rsid w:val="00CC0176"/>
    <w:rsid w:val="00CC03A7"/>
    <w:rsid w:val="00CC0C2E"/>
    <w:rsid w:val="00CC0FD9"/>
    <w:rsid w:val="00CC1F6C"/>
    <w:rsid w:val="00CC43BD"/>
    <w:rsid w:val="00CC5F03"/>
    <w:rsid w:val="00CC64F3"/>
    <w:rsid w:val="00CD2FEE"/>
    <w:rsid w:val="00CD31FD"/>
    <w:rsid w:val="00CD59CF"/>
    <w:rsid w:val="00CD5C72"/>
    <w:rsid w:val="00CD5E37"/>
    <w:rsid w:val="00CD64FC"/>
    <w:rsid w:val="00CE447B"/>
    <w:rsid w:val="00CE55F0"/>
    <w:rsid w:val="00CF05A2"/>
    <w:rsid w:val="00CF2D98"/>
    <w:rsid w:val="00CF3D07"/>
    <w:rsid w:val="00CF7F60"/>
    <w:rsid w:val="00D004EC"/>
    <w:rsid w:val="00D00675"/>
    <w:rsid w:val="00D00E9D"/>
    <w:rsid w:val="00D019D2"/>
    <w:rsid w:val="00D023C1"/>
    <w:rsid w:val="00D03ED8"/>
    <w:rsid w:val="00D055D3"/>
    <w:rsid w:val="00D074D1"/>
    <w:rsid w:val="00D0780C"/>
    <w:rsid w:val="00D07A4B"/>
    <w:rsid w:val="00D07B0A"/>
    <w:rsid w:val="00D1170A"/>
    <w:rsid w:val="00D1443A"/>
    <w:rsid w:val="00D147E7"/>
    <w:rsid w:val="00D1520C"/>
    <w:rsid w:val="00D159D1"/>
    <w:rsid w:val="00D1649F"/>
    <w:rsid w:val="00D169C9"/>
    <w:rsid w:val="00D17262"/>
    <w:rsid w:val="00D205FE"/>
    <w:rsid w:val="00D265D4"/>
    <w:rsid w:val="00D276C1"/>
    <w:rsid w:val="00D31BD2"/>
    <w:rsid w:val="00D3262C"/>
    <w:rsid w:val="00D32D4C"/>
    <w:rsid w:val="00D32F92"/>
    <w:rsid w:val="00D3365C"/>
    <w:rsid w:val="00D341B8"/>
    <w:rsid w:val="00D36074"/>
    <w:rsid w:val="00D37FF9"/>
    <w:rsid w:val="00D42227"/>
    <w:rsid w:val="00D42A85"/>
    <w:rsid w:val="00D42BF7"/>
    <w:rsid w:val="00D47137"/>
    <w:rsid w:val="00D47A97"/>
    <w:rsid w:val="00D47C21"/>
    <w:rsid w:val="00D5307F"/>
    <w:rsid w:val="00D545DC"/>
    <w:rsid w:val="00D566B1"/>
    <w:rsid w:val="00D5796C"/>
    <w:rsid w:val="00D60752"/>
    <w:rsid w:val="00D60D3A"/>
    <w:rsid w:val="00D6144D"/>
    <w:rsid w:val="00D64199"/>
    <w:rsid w:val="00D64B06"/>
    <w:rsid w:val="00D64F31"/>
    <w:rsid w:val="00D666D2"/>
    <w:rsid w:val="00D67E0F"/>
    <w:rsid w:val="00D71D01"/>
    <w:rsid w:val="00D7219A"/>
    <w:rsid w:val="00D73CC9"/>
    <w:rsid w:val="00D743DC"/>
    <w:rsid w:val="00D74C68"/>
    <w:rsid w:val="00D763EB"/>
    <w:rsid w:val="00D80D35"/>
    <w:rsid w:val="00D811D1"/>
    <w:rsid w:val="00D812B6"/>
    <w:rsid w:val="00D82888"/>
    <w:rsid w:val="00D8577C"/>
    <w:rsid w:val="00D85EFD"/>
    <w:rsid w:val="00D875A8"/>
    <w:rsid w:val="00D87965"/>
    <w:rsid w:val="00D87B62"/>
    <w:rsid w:val="00D90130"/>
    <w:rsid w:val="00D91300"/>
    <w:rsid w:val="00D93267"/>
    <w:rsid w:val="00D93A92"/>
    <w:rsid w:val="00D94D43"/>
    <w:rsid w:val="00D95053"/>
    <w:rsid w:val="00D953D9"/>
    <w:rsid w:val="00D968F1"/>
    <w:rsid w:val="00D9737B"/>
    <w:rsid w:val="00D97C9C"/>
    <w:rsid w:val="00DA33ED"/>
    <w:rsid w:val="00DA69EA"/>
    <w:rsid w:val="00DB05D6"/>
    <w:rsid w:val="00DB12EC"/>
    <w:rsid w:val="00DB19E7"/>
    <w:rsid w:val="00DB2E22"/>
    <w:rsid w:val="00DB3AB7"/>
    <w:rsid w:val="00DB4CD0"/>
    <w:rsid w:val="00DB6116"/>
    <w:rsid w:val="00DB7500"/>
    <w:rsid w:val="00DC14C4"/>
    <w:rsid w:val="00DC3BC0"/>
    <w:rsid w:val="00DC4B3B"/>
    <w:rsid w:val="00DC59F5"/>
    <w:rsid w:val="00DC6B3F"/>
    <w:rsid w:val="00DC7C8B"/>
    <w:rsid w:val="00DD2382"/>
    <w:rsid w:val="00DD324E"/>
    <w:rsid w:val="00DD5917"/>
    <w:rsid w:val="00DD6192"/>
    <w:rsid w:val="00DD6A9C"/>
    <w:rsid w:val="00DD6D00"/>
    <w:rsid w:val="00DD7AC3"/>
    <w:rsid w:val="00DE00BA"/>
    <w:rsid w:val="00DE039C"/>
    <w:rsid w:val="00DE27C6"/>
    <w:rsid w:val="00DE46BB"/>
    <w:rsid w:val="00DF3AAB"/>
    <w:rsid w:val="00DF44AE"/>
    <w:rsid w:val="00DF5011"/>
    <w:rsid w:val="00E01754"/>
    <w:rsid w:val="00E0410F"/>
    <w:rsid w:val="00E05A69"/>
    <w:rsid w:val="00E06668"/>
    <w:rsid w:val="00E12775"/>
    <w:rsid w:val="00E15DFA"/>
    <w:rsid w:val="00E161D8"/>
    <w:rsid w:val="00E16725"/>
    <w:rsid w:val="00E17AEA"/>
    <w:rsid w:val="00E2290B"/>
    <w:rsid w:val="00E232A9"/>
    <w:rsid w:val="00E239D1"/>
    <w:rsid w:val="00E2444F"/>
    <w:rsid w:val="00E27AAC"/>
    <w:rsid w:val="00E27E3E"/>
    <w:rsid w:val="00E301B0"/>
    <w:rsid w:val="00E3067B"/>
    <w:rsid w:val="00E3231F"/>
    <w:rsid w:val="00E374A0"/>
    <w:rsid w:val="00E409E8"/>
    <w:rsid w:val="00E40D1E"/>
    <w:rsid w:val="00E416A5"/>
    <w:rsid w:val="00E41DD5"/>
    <w:rsid w:val="00E42A0E"/>
    <w:rsid w:val="00E47C0B"/>
    <w:rsid w:val="00E51934"/>
    <w:rsid w:val="00E52473"/>
    <w:rsid w:val="00E52B22"/>
    <w:rsid w:val="00E53B06"/>
    <w:rsid w:val="00E5462B"/>
    <w:rsid w:val="00E556C4"/>
    <w:rsid w:val="00E56BC7"/>
    <w:rsid w:val="00E57574"/>
    <w:rsid w:val="00E579AC"/>
    <w:rsid w:val="00E603EB"/>
    <w:rsid w:val="00E64889"/>
    <w:rsid w:val="00E6491F"/>
    <w:rsid w:val="00E667B2"/>
    <w:rsid w:val="00E67141"/>
    <w:rsid w:val="00E67A84"/>
    <w:rsid w:val="00E704E7"/>
    <w:rsid w:val="00E72288"/>
    <w:rsid w:val="00E738AA"/>
    <w:rsid w:val="00E738D5"/>
    <w:rsid w:val="00E73FAD"/>
    <w:rsid w:val="00E76362"/>
    <w:rsid w:val="00E76779"/>
    <w:rsid w:val="00E767F3"/>
    <w:rsid w:val="00E778EF"/>
    <w:rsid w:val="00E77B2D"/>
    <w:rsid w:val="00E77ED1"/>
    <w:rsid w:val="00E80F35"/>
    <w:rsid w:val="00E8444D"/>
    <w:rsid w:val="00E84A33"/>
    <w:rsid w:val="00E85AC3"/>
    <w:rsid w:val="00E86607"/>
    <w:rsid w:val="00E866A2"/>
    <w:rsid w:val="00E875D9"/>
    <w:rsid w:val="00E87AEB"/>
    <w:rsid w:val="00E91B74"/>
    <w:rsid w:val="00E94126"/>
    <w:rsid w:val="00E95A64"/>
    <w:rsid w:val="00E96129"/>
    <w:rsid w:val="00EA12C8"/>
    <w:rsid w:val="00EA29F9"/>
    <w:rsid w:val="00EA2DDB"/>
    <w:rsid w:val="00EA5051"/>
    <w:rsid w:val="00EA6B01"/>
    <w:rsid w:val="00EA6EF7"/>
    <w:rsid w:val="00EA7C6B"/>
    <w:rsid w:val="00EA7CF2"/>
    <w:rsid w:val="00EC3564"/>
    <w:rsid w:val="00EC536F"/>
    <w:rsid w:val="00EC5EB2"/>
    <w:rsid w:val="00EC7FB3"/>
    <w:rsid w:val="00ED3F85"/>
    <w:rsid w:val="00ED6561"/>
    <w:rsid w:val="00ED7258"/>
    <w:rsid w:val="00ED7B00"/>
    <w:rsid w:val="00EE191C"/>
    <w:rsid w:val="00EE3C98"/>
    <w:rsid w:val="00EE7F8B"/>
    <w:rsid w:val="00EF043F"/>
    <w:rsid w:val="00EF15F5"/>
    <w:rsid w:val="00EF6011"/>
    <w:rsid w:val="00EF65F6"/>
    <w:rsid w:val="00EF6C6E"/>
    <w:rsid w:val="00F024FF"/>
    <w:rsid w:val="00F039B6"/>
    <w:rsid w:val="00F05EFA"/>
    <w:rsid w:val="00F067EB"/>
    <w:rsid w:val="00F06F9E"/>
    <w:rsid w:val="00F07744"/>
    <w:rsid w:val="00F10FD1"/>
    <w:rsid w:val="00F12750"/>
    <w:rsid w:val="00F27892"/>
    <w:rsid w:val="00F3174E"/>
    <w:rsid w:val="00F31FFE"/>
    <w:rsid w:val="00F33BE1"/>
    <w:rsid w:val="00F3668E"/>
    <w:rsid w:val="00F40B77"/>
    <w:rsid w:val="00F422F7"/>
    <w:rsid w:val="00F43A3C"/>
    <w:rsid w:val="00F43AE4"/>
    <w:rsid w:val="00F448DE"/>
    <w:rsid w:val="00F46358"/>
    <w:rsid w:val="00F5243B"/>
    <w:rsid w:val="00F525C2"/>
    <w:rsid w:val="00F53EC9"/>
    <w:rsid w:val="00F54E17"/>
    <w:rsid w:val="00F5576E"/>
    <w:rsid w:val="00F61972"/>
    <w:rsid w:val="00F61B02"/>
    <w:rsid w:val="00F64506"/>
    <w:rsid w:val="00F64835"/>
    <w:rsid w:val="00F6627D"/>
    <w:rsid w:val="00F70613"/>
    <w:rsid w:val="00F717F7"/>
    <w:rsid w:val="00F7386C"/>
    <w:rsid w:val="00F7445B"/>
    <w:rsid w:val="00F7556C"/>
    <w:rsid w:val="00F75F73"/>
    <w:rsid w:val="00F761D0"/>
    <w:rsid w:val="00F85878"/>
    <w:rsid w:val="00F93421"/>
    <w:rsid w:val="00F940E1"/>
    <w:rsid w:val="00F94145"/>
    <w:rsid w:val="00F96452"/>
    <w:rsid w:val="00F96CC5"/>
    <w:rsid w:val="00FA2668"/>
    <w:rsid w:val="00FA34B8"/>
    <w:rsid w:val="00FA36EA"/>
    <w:rsid w:val="00FA4D16"/>
    <w:rsid w:val="00FA749F"/>
    <w:rsid w:val="00FB18FD"/>
    <w:rsid w:val="00FB1CE4"/>
    <w:rsid w:val="00FB3270"/>
    <w:rsid w:val="00FB39DB"/>
    <w:rsid w:val="00FC170C"/>
    <w:rsid w:val="00FC1F69"/>
    <w:rsid w:val="00FC2062"/>
    <w:rsid w:val="00FC3700"/>
    <w:rsid w:val="00FD0516"/>
    <w:rsid w:val="00FD11F3"/>
    <w:rsid w:val="00FD3C9E"/>
    <w:rsid w:val="00FD52BA"/>
    <w:rsid w:val="00FD55A4"/>
    <w:rsid w:val="00FD5E95"/>
    <w:rsid w:val="00FD7F98"/>
    <w:rsid w:val="00FE00AF"/>
    <w:rsid w:val="00FE0AC1"/>
    <w:rsid w:val="00FE15BA"/>
    <w:rsid w:val="00FE517C"/>
    <w:rsid w:val="00FE583B"/>
    <w:rsid w:val="00FE61FB"/>
    <w:rsid w:val="00FF2476"/>
    <w:rsid w:val="00FF49A6"/>
    <w:rsid w:val="00FF60DB"/>
    <w:rsid w:val="00FF767A"/>
    <w:rsid w:val="01661D46"/>
    <w:rsid w:val="01824A1D"/>
    <w:rsid w:val="01884425"/>
    <w:rsid w:val="01957CA7"/>
    <w:rsid w:val="019B4216"/>
    <w:rsid w:val="01AC2A05"/>
    <w:rsid w:val="01AE0BA4"/>
    <w:rsid w:val="01B825B5"/>
    <w:rsid w:val="01D21D73"/>
    <w:rsid w:val="01D7401C"/>
    <w:rsid w:val="01DF14AA"/>
    <w:rsid w:val="01E75962"/>
    <w:rsid w:val="01F2580A"/>
    <w:rsid w:val="01F77018"/>
    <w:rsid w:val="02181534"/>
    <w:rsid w:val="02192706"/>
    <w:rsid w:val="023621C2"/>
    <w:rsid w:val="023A3CF6"/>
    <w:rsid w:val="02422CC5"/>
    <w:rsid w:val="02522232"/>
    <w:rsid w:val="02596C84"/>
    <w:rsid w:val="025F0761"/>
    <w:rsid w:val="0267464A"/>
    <w:rsid w:val="026C5594"/>
    <w:rsid w:val="026E05C1"/>
    <w:rsid w:val="02730E59"/>
    <w:rsid w:val="027638E6"/>
    <w:rsid w:val="027B50FC"/>
    <w:rsid w:val="02A06176"/>
    <w:rsid w:val="02D72E71"/>
    <w:rsid w:val="02F1079C"/>
    <w:rsid w:val="02F13309"/>
    <w:rsid w:val="0308270C"/>
    <w:rsid w:val="03215E4F"/>
    <w:rsid w:val="0327252B"/>
    <w:rsid w:val="032A1484"/>
    <w:rsid w:val="033936D4"/>
    <w:rsid w:val="033A4AE9"/>
    <w:rsid w:val="033F5E20"/>
    <w:rsid w:val="034A6E72"/>
    <w:rsid w:val="035A7431"/>
    <w:rsid w:val="036E6FA1"/>
    <w:rsid w:val="037F2D82"/>
    <w:rsid w:val="03831352"/>
    <w:rsid w:val="0386196E"/>
    <w:rsid w:val="03880282"/>
    <w:rsid w:val="039324A1"/>
    <w:rsid w:val="039F7C27"/>
    <w:rsid w:val="03D15855"/>
    <w:rsid w:val="03D4315E"/>
    <w:rsid w:val="03D60678"/>
    <w:rsid w:val="03DE52AD"/>
    <w:rsid w:val="040B2154"/>
    <w:rsid w:val="046A3425"/>
    <w:rsid w:val="047012D7"/>
    <w:rsid w:val="048F75DB"/>
    <w:rsid w:val="04D02325"/>
    <w:rsid w:val="04D072F2"/>
    <w:rsid w:val="04EC3600"/>
    <w:rsid w:val="050669BD"/>
    <w:rsid w:val="051A7886"/>
    <w:rsid w:val="051F3791"/>
    <w:rsid w:val="05235F55"/>
    <w:rsid w:val="052E181A"/>
    <w:rsid w:val="05352C72"/>
    <w:rsid w:val="053E355E"/>
    <w:rsid w:val="05504EFC"/>
    <w:rsid w:val="05563522"/>
    <w:rsid w:val="0591642D"/>
    <w:rsid w:val="05A21FEB"/>
    <w:rsid w:val="05B44989"/>
    <w:rsid w:val="05BC64D9"/>
    <w:rsid w:val="05C278DF"/>
    <w:rsid w:val="060B4567"/>
    <w:rsid w:val="06105C82"/>
    <w:rsid w:val="06156EEC"/>
    <w:rsid w:val="06196E43"/>
    <w:rsid w:val="062366E1"/>
    <w:rsid w:val="0651329C"/>
    <w:rsid w:val="065956E7"/>
    <w:rsid w:val="06680C16"/>
    <w:rsid w:val="066A17D0"/>
    <w:rsid w:val="066C755B"/>
    <w:rsid w:val="067E009C"/>
    <w:rsid w:val="06966252"/>
    <w:rsid w:val="06B85B89"/>
    <w:rsid w:val="06CA1351"/>
    <w:rsid w:val="07026123"/>
    <w:rsid w:val="07065E84"/>
    <w:rsid w:val="07335EB1"/>
    <w:rsid w:val="073E1552"/>
    <w:rsid w:val="075C6C70"/>
    <w:rsid w:val="0771702A"/>
    <w:rsid w:val="07790680"/>
    <w:rsid w:val="077D0AC9"/>
    <w:rsid w:val="07841971"/>
    <w:rsid w:val="07986B2C"/>
    <w:rsid w:val="07DC7449"/>
    <w:rsid w:val="07E058B5"/>
    <w:rsid w:val="07E634C5"/>
    <w:rsid w:val="07FC0C6F"/>
    <w:rsid w:val="081A0A91"/>
    <w:rsid w:val="081E5A24"/>
    <w:rsid w:val="0820725C"/>
    <w:rsid w:val="082C0A32"/>
    <w:rsid w:val="083712B3"/>
    <w:rsid w:val="08371BE1"/>
    <w:rsid w:val="08417FCD"/>
    <w:rsid w:val="084B148D"/>
    <w:rsid w:val="08741A78"/>
    <w:rsid w:val="08751889"/>
    <w:rsid w:val="088279EC"/>
    <w:rsid w:val="0887014B"/>
    <w:rsid w:val="08B478B7"/>
    <w:rsid w:val="08BA07CC"/>
    <w:rsid w:val="08EC5E3F"/>
    <w:rsid w:val="08FE43AA"/>
    <w:rsid w:val="090349C6"/>
    <w:rsid w:val="09181FD0"/>
    <w:rsid w:val="09227913"/>
    <w:rsid w:val="092317C3"/>
    <w:rsid w:val="092C6510"/>
    <w:rsid w:val="093279FA"/>
    <w:rsid w:val="093648E0"/>
    <w:rsid w:val="094178ED"/>
    <w:rsid w:val="094A75AE"/>
    <w:rsid w:val="095011E8"/>
    <w:rsid w:val="095D4962"/>
    <w:rsid w:val="09AB31EA"/>
    <w:rsid w:val="09AD4B52"/>
    <w:rsid w:val="09B82945"/>
    <w:rsid w:val="09B83690"/>
    <w:rsid w:val="09C20A95"/>
    <w:rsid w:val="09C26668"/>
    <w:rsid w:val="09C2779D"/>
    <w:rsid w:val="09C7278A"/>
    <w:rsid w:val="09E71AAC"/>
    <w:rsid w:val="09EB6773"/>
    <w:rsid w:val="09EB7A06"/>
    <w:rsid w:val="0A2934C4"/>
    <w:rsid w:val="0A4C30CE"/>
    <w:rsid w:val="0A4F5833"/>
    <w:rsid w:val="0A5D0409"/>
    <w:rsid w:val="0A5E44BB"/>
    <w:rsid w:val="0A5E4E37"/>
    <w:rsid w:val="0A64367E"/>
    <w:rsid w:val="0A643CD1"/>
    <w:rsid w:val="0A887DC5"/>
    <w:rsid w:val="0A8A5D55"/>
    <w:rsid w:val="0A8D6FE9"/>
    <w:rsid w:val="0AA562D2"/>
    <w:rsid w:val="0AA7695A"/>
    <w:rsid w:val="0AB3441E"/>
    <w:rsid w:val="0AD21D89"/>
    <w:rsid w:val="0AF243FD"/>
    <w:rsid w:val="0AFF1A63"/>
    <w:rsid w:val="0B2807F6"/>
    <w:rsid w:val="0B2F6602"/>
    <w:rsid w:val="0B337EC3"/>
    <w:rsid w:val="0B4552D8"/>
    <w:rsid w:val="0B4D0C7B"/>
    <w:rsid w:val="0B7C19C8"/>
    <w:rsid w:val="0B913E52"/>
    <w:rsid w:val="0BAE3A4B"/>
    <w:rsid w:val="0BB862B0"/>
    <w:rsid w:val="0BBC40ED"/>
    <w:rsid w:val="0BC94E28"/>
    <w:rsid w:val="0BD61AC3"/>
    <w:rsid w:val="0BE86B67"/>
    <w:rsid w:val="0BFB409B"/>
    <w:rsid w:val="0C0205D4"/>
    <w:rsid w:val="0C202D8C"/>
    <w:rsid w:val="0C245DEB"/>
    <w:rsid w:val="0C276B23"/>
    <w:rsid w:val="0C4065B0"/>
    <w:rsid w:val="0C5C6F7A"/>
    <w:rsid w:val="0C6C7C78"/>
    <w:rsid w:val="0C993B6B"/>
    <w:rsid w:val="0CE04F32"/>
    <w:rsid w:val="0D056450"/>
    <w:rsid w:val="0D0A32D3"/>
    <w:rsid w:val="0D0E44A2"/>
    <w:rsid w:val="0D2577BC"/>
    <w:rsid w:val="0D5272FB"/>
    <w:rsid w:val="0D5C3BAE"/>
    <w:rsid w:val="0D5F2F55"/>
    <w:rsid w:val="0D626680"/>
    <w:rsid w:val="0D7A2D63"/>
    <w:rsid w:val="0D8D3AF3"/>
    <w:rsid w:val="0D911911"/>
    <w:rsid w:val="0D9A635E"/>
    <w:rsid w:val="0D9B2294"/>
    <w:rsid w:val="0DB525BE"/>
    <w:rsid w:val="0DBC757D"/>
    <w:rsid w:val="0DD54857"/>
    <w:rsid w:val="0DE114BE"/>
    <w:rsid w:val="0DEB2667"/>
    <w:rsid w:val="0DEB449A"/>
    <w:rsid w:val="0DEC49C1"/>
    <w:rsid w:val="0E0A4B52"/>
    <w:rsid w:val="0E0B4D7A"/>
    <w:rsid w:val="0E164DE0"/>
    <w:rsid w:val="0E26217E"/>
    <w:rsid w:val="0E3467BF"/>
    <w:rsid w:val="0E462209"/>
    <w:rsid w:val="0E463428"/>
    <w:rsid w:val="0E504C12"/>
    <w:rsid w:val="0E523F84"/>
    <w:rsid w:val="0E87115C"/>
    <w:rsid w:val="0EA161A3"/>
    <w:rsid w:val="0EBD26E1"/>
    <w:rsid w:val="0EC5795B"/>
    <w:rsid w:val="0ED6639F"/>
    <w:rsid w:val="0EE76204"/>
    <w:rsid w:val="0EEF008D"/>
    <w:rsid w:val="0EF34A1D"/>
    <w:rsid w:val="0EF74A8B"/>
    <w:rsid w:val="0EFD5904"/>
    <w:rsid w:val="0F01394D"/>
    <w:rsid w:val="0F045E55"/>
    <w:rsid w:val="0F2317FD"/>
    <w:rsid w:val="0F3F32F4"/>
    <w:rsid w:val="0F475940"/>
    <w:rsid w:val="0F5C2D01"/>
    <w:rsid w:val="0F616072"/>
    <w:rsid w:val="0F8815F2"/>
    <w:rsid w:val="0F904811"/>
    <w:rsid w:val="0F914E4F"/>
    <w:rsid w:val="0F9D2849"/>
    <w:rsid w:val="0FA938B5"/>
    <w:rsid w:val="0FAE0C31"/>
    <w:rsid w:val="0FAF15C9"/>
    <w:rsid w:val="0FCB3B79"/>
    <w:rsid w:val="0FE25F5E"/>
    <w:rsid w:val="100F29D3"/>
    <w:rsid w:val="10176537"/>
    <w:rsid w:val="102D5307"/>
    <w:rsid w:val="102F5D52"/>
    <w:rsid w:val="102F7469"/>
    <w:rsid w:val="1039409C"/>
    <w:rsid w:val="103A4869"/>
    <w:rsid w:val="10454825"/>
    <w:rsid w:val="104B1F1B"/>
    <w:rsid w:val="10591E01"/>
    <w:rsid w:val="105B06DC"/>
    <w:rsid w:val="106043EC"/>
    <w:rsid w:val="107468A0"/>
    <w:rsid w:val="107D6C9A"/>
    <w:rsid w:val="108F640B"/>
    <w:rsid w:val="10980010"/>
    <w:rsid w:val="109B076D"/>
    <w:rsid w:val="10A8116E"/>
    <w:rsid w:val="10B47D2B"/>
    <w:rsid w:val="10B85378"/>
    <w:rsid w:val="10C8418F"/>
    <w:rsid w:val="10D2217C"/>
    <w:rsid w:val="10EB50FD"/>
    <w:rsid w:val="1107542D"/>
    <w:rsid w:val="110B4B3D"/>
    <w:rsid w:val="111A1973"/>
    <w:rsid w:val="11255F87"/>
    <w:rsid w:val="11397DE9"/>
    <w:rsid w:val="115C5558"/>
    <w:rsid w:val="117E0591"/>
    <w:rsid w:val="11822D84"/>
    <w:rsid w:val="11837332"/>
    <w:rsid w:val="11863282"/>
    <w:rsid w:val="1191707F"/>
    <w:rsid w:val="11A80594"/>
    <w:rsid w:val="11B573B5"/>
    <w:rsid w:val="120F63B4"/>
    <w:rsid w:val="121342E4"/>
    <w:rsid w:val="121C43AB"/>
    <w:rsid w:val="12465655"/>
    <w:rsid w:val="126A2F75"/>
    <w:rsid w:val="126B414A"/>
    <w:rsid w:val="12831BBF"/>
    <w:rsid w:val="129C40D0"/>
    <w:rsid w:val="12A55339"/>
    <w:rsid w:val="12BD1387"/>
    <w:rsid w:val="12BE4F9E"/>
    <w:rsid w:val="12C13661"/>
    <w:rsid w:val="12C8488E"/>
    <w:rsid w:val="12DE2A6F"/>
    <w:rsid w:val="12E62E92"/>
    <w:rsid w:val="12F63154"/>
    <w:rsid w:val="130C644D"/>
    <w:rsid w:val="1317485A"/>
    <w:rsid w:val="1318118F"/>
    <w:rsid w:val="132E3545"/>
    <w:rsid w:val="13316C0C"/>
    <w:rsid w:val="13452497"/>
    <w:rsid w:val="13461469"/>
    <w:rsid w:val="1349653C"/>
    <w:rsid w:val="137D7EA2"/>
    <w:rsid w:val="138935C9"/>
    <w:rsid w:val="139B4DCB"/>
    <w:rsid w:val="13A34A4F"/>
    <w:rsid w:val="13BC0315"/>
    <w:rsid w:val="13CF703D"/>
    <w:rsid w:val="13D8204A"/>
    <w:rsid w:val="13E863ED"/>
    <w:rsid w:val="140158AC"/>
    <w:rsid w:val="141A400F"/>
    <w:rsid w:val="141D114F"/>
    <w:rsid w:val="142B7442"/>
    <w:rsid w:val="14547EF2"/>
    <w:rsid w:val="14552997"/>
    <w:rsid w:val="145B1312"/>
    <w:rsid w:val="14717D6E"/>
    <w:rsid w:val="14885F3F"/>
    <w:rsid w:val="14A5124C"/>
    <w:rsid w:val="14A756FA"/>
    <w:rsid w:val="14B630C0"/>
    <w:rsid w:val="14D01CD8"/>
    <w:rsid w:val="14E30159"/>
    <w:rsid w:val="14F17E25"/>
    <w:rsid w:val="14F85741"/>
    <w:rsid w:val="14FC0093"/>
    <w:rsid w:val="15043BD6"/>
    <w:rsid w:val="15105212"/>
    <w:rsid w:val="151F6D68"/>
    <w:rsid w:val="1554496B"/>
    <w:rsid w:val="15624D66"/>
    <w:rsid w:val="159245C0"/>
    <w:rsid w:val="15E70A6A"/>
    <w:rsid w:val="16016412"/>
    <w:rsid w:val="16134BA4"/>
    <w:rsid w:val="162F6DB0"/>
    <w:rsid w:val="16437A7A"/>
    <w:rsid w:val="16454F25"/>
    <w:rsid w:val="165374EA"/>
    <w:rsid w:val="166F2B12"/>
    <w:rsid w:val="16A371EB"/>
    <w:rsid w:val="16E17B3A"/>
    <w:rsid w:val="16FB2AFC"/>
    <w:rsid w:val="1703208A"/>
    <w:rsid w:val="17503148"/>
    <w:rsid w:val="17580FB1"/>
    <w:rsid w:val="17660D0D"/>
    <w:rsid w:val="17780477"/>
    <w:rsid w:val="1795503D"/>
    <w:rsid w:val="17AF283E"/>
    <w:rsid w:val="17D37545"/>
    <w:rsid w:val="17D55E74"/>
    <w:rsid w:val="180B0542"/>
    <w:rsid w:val="180E1B25"/>
    <w:rsid w:val="181364D5"/>
    <w:rsid w:val="18142C37"/>
    <w:rsid w:val="181A1803"/>
    <w:rsid w:val="181C6DCE"/>
    <w:rsid w:val="18407E33"/>
    <w:rsid w:val="184336AB"/>
    <w:rsid w:val="185329DA"/>
    <w:rsid w:val="185E1A44"/>
    <w:rsid w:val="186A345D"/>
    <w:rsid w:val="18734D51"/>
    <w:rsid w:val="187A5B55"/>
    <w:rsid w:val="18896838"/>
    <w:rsid w:val="18B22B8F"/>
    <w:rsid w:val="18C1150C"/>
    <w:rsid w:val="18CC28FF"/>
    <w:rsid w:val="18CD1236"/>
    <w:rsid w:val="18FE401D"/>
    <w:rsid w:val="19143E6E"/>
    <w:rsid w:val="192B52B8"/>
    <w:rsid w:val="196A0C68"/>
    <w:rsid w:val="197524CC"/>
    <w:rsid w:val="197944FE"/>
    <w:rsid w:val="19845F38"/>
    <w:rsid w:val="198C07BF"/>
    <w:rsid w:val="1991502F"/>
    <w:rsid w:val="199E30FD"/>
    <w:rsid w:val="19AA5BA8"/>
    <w:rsid w:val="19AE2BE4"/>
    <w:rsid w:val="19AE5629"/>
    <w:rsid w:val="1A0615D3"/>
    <w:rsid w:val="1A0B3EB2"/>
    <w:rsid w:val="1A140DF4"/>
    <w:rsid w:val="1A1670E6"/>
    <w:rsid w:val="1A264B6B"/>
    <w:rsid w:val="1A2D22E7"/>
    <w:rsid w:val="1A381122"/>
    <w:rsid w:val="1A700B07"/>
    <w:rsid w:val="1A72615C"/>
    <w:rsid w:val="1AA128F2"/>
    <w:rsid w:val="1AB62AC0"/>
    <w:rsid w:val="1AB91D49"/>
    <w:rsid w:val="1ABC044C"/>
    <w:rsid w:val="1AC70558"/>
    <w:rsid w:val="1ACA2224"/>
    <w:rsid w:val="1ACC01DF"/>
    <w:rsid w:val="1AD75499"/>
    <w:rsid w:val="1AF11404"/>
    <w:rsid w:val="1B0727AD"/>
    <w:rsid w:val="1B0D5454"/>
    <w:rsid w:val="1B1F27C9"/>
    <w:rsid w:val="1B266951"/>
    <w:rsid w:val="1B326C8A"/>
    <w:rsid w:val="1B416DC3"/>
    <w:rsid w:val="1B524220"/>
    <w:rsid w:val="1B591D02"/>
    <w:rsid w:val="1B597856"/>
    <w:rsid w:val="1B783F17"/>
    <w:rsid w:val="1BB2476C"/>
    <w:rsid w:val="1BBF60E8"/>
    <w:rsid w:val="1BC67891"/>
    <w:rsid w:val="1C180E40"/>
    <w:rsid w:val="1C3947A5"/>
    <w:rsid w:val="1C532E82"/>
    <w:rsid w:val="1C8B314F"/>
    <w:rsid w:val="1C920453"/>
    <w:rsid w:val="1CB1526C"/>
    <w:rsid w:val="1CCB6EA4"/>
    <w:rsid w:val="1CCF3C1F"/>
    <w:rsid w:val="1CD576CE"/>
    <w:rsid w:val="1CE16A73"/>
    <w:rsid w:val="1CFD0378"/>
    <w:rsid w:val="1D0A5719"/>
    <w:rsid w:val="1D0D13FE"/>
    <w:rsid w:val="1D0D6C88"/>
    <w:rsid w:val="1D131801"/>
    <w:rsid w:val="1D5D6141"/>
    <w:rsid w:val="1D5E3E64"/>
    <w:rsid w:val="1D612450"/>
    <w:rsid w:val="1D633E6A"/>
    <w:rsid w:val="1D652315"/>
    <w:rsid w:val="1D7C6E5F"/>
    <w:rsid w:val="1DA80910"/>
    <w:rsid w:val="1DB364B7"/>
    <w:rsid w:val="1DB94BC1"/>
    <w:rsid w:val="1DBF520D"/>
    <w:rsid w:val="1DF11603"/>
    <w:rsid w:val="1DF11C30"/>
    <w:rsid w:val="1E017EA3"/>
    <w:rsid w:val="1E0E5925"/>
    <w:rsid w:val="1E303A33"/>
    <w:rsid w:val="1E40249A"/>
    <w:rsid w:val="1E57282B"/>
    <w:rsid w:val="1E587E2B"/>
    <w:rsid w:val="1E6419E3"/>
    <w:rsid w:val="1E6552B6"/>
    <w:rsid w:val="1EC17F8C"/>
    <w:rsid w:val="1ECE434F"/>
    <w:rsid w:val="1ED316EA"/>
    <w:rsid w:val="1EEA392E"/>
    <w:rsid w:val="1F2D7C9A"/>
    <w:rsid w:val="1F320093"/>
    <w:rsid w:val="1F390646"/>
    <w:rsid w:val="1F4477E9"/>
    <w:rsid w:val="1F486D12"/>
    <w:rsid w:val="1F6A7172"/>
    <w:rsid w:val="1F8550E9"/>
    <w:rsid w:val="1F8B176A"/>
    <w:rsid w:val="1F974746"/>
    <w:rsid w:val="1F9E6301"/>
    <w:rsid w:val="1FB6708F"/>
    <w:rsid w:val="1FDA33FE"/>
    <w:rsid w:val="1FE31192"/>
    <w:rsid w:val="200B0249"/>
    <w:rsid w:val="201C4A65"/>
    <w:rsid w:val="203F7C1A"/>
    <w:rsid w:val="20402B2C"/>
    <w:rsid w:val="205F7B5E"/>
    <w:rsid w:val="208745AE"/>
    <w:rsid w:val="209B468D"/>
    <w:rsid w:val="20A95038"/>
    <w:rsid w:val="20BD6188"/>
    <w:rsid w:val="20BE5E49"/>
    <w:rsid w:val="20CC3C21"/>
    <w:rsid w:val="20CF0981"/>
    <w:rsid w:val="21022973"/>
    <w:rsid w:val="211D3D9B"/>
    <w:rsid w:val="2127560A"/>
    <w:rsid w:val="212E0396"/>
    <w:rsid w:val="213A394D"/>
    <w:rsid w:val="214970BD"/>
    <w:rsid w:val="21696C10"/>
    <w:rsid w:val="216A567F"/>
    <w:rsid w:val="2184739D"/>
    <w:rsid w:val="218477C6"/>
    <w:rsid w:val="21C36FF6"/>
    <w:rsid w:val="21DB77BC"/>
    <w:rsid w:val="21ED07DF"/>
    <w:rsid w:val="22046425"/>
    <w:rsid w:val="220B1D60"/>
    <w:rsid w:val="221B04AF"/>
    <w:rsid w:val="221B31D1"/>
    <w:rsid w:val="222114D3"/>
    <w:rsid w:val="22617643"/>
    <w:rsid w:val="22644F7C"/>
    <w:rsid w:val="22823A8B"/>
    <w:rsid w:val="22874E5D"/>
    <w:rsid w:val="228C5BE8"/>
    <w:rsid w:val="22954931"/>
    <w:rsid w:val="22CD11C8"/>
    <w:rsid w:val="22DD1EE6"/>
    <w:rsid w:val="22E32F8B"/>
    <w:rsid w:val="231B7612"/>
    <w:rsid w:val="231E3296"/>
    <w:rsid w:val="232520C0"/>
    <w:rsid w:val="23277EA5"/>
    <w:rsid w:val="2334208C"/>
    <w:rsid w:val="233833C4"/>
    <w:rsid w:val="23520806"/>
    <w:rsid w:val="235B5D17"/>
    <w:rsid w:val="235B63B7"/>
    <w:rsid w:val="236A65F0"/>
    <w:rsid w:val="239C5153"/>
    <w:rsid w:val="23A67730"/>
    <w:rsid w:val="23A92276"/>
    <w:rsid w:val="23D661F9"/>
    <w:rsid w:val="23E02CB3"/>
    <w:rsid w:val="23F20BD3"/>
    <w:rsid w:val="24021BFF"/>
    <w:rsid w:val="2421602B"/>
    <w:rsid w:val="24226F1F"/>
    <w:rsid w:val="2423658A"/>
    <w:rsid w:val="24340F6E"/>
    <w:rsid w:val="24611831"/>
    <w:rsid w:val="246D5331"/>
    <w:rsid w:val="24711DB7"/>
    <w:rsid w:val="249A4DFB"/>
    <w:rsid w:val="24B115E0"/>
    <w:rsid w:val="24C1406F"/>
    <w:rsid w:val="24CD4D58"/>
    <w:rsid w:val="24D35D98"/>
    <w:rsid w:val="24E635B0"/>
    <w:rsid w:val="25100B46"/>
    <w:rsid w:val="25170794"/>
    <w:rsid w:val="25441243"/>
    <w:rsid w:val="25671EF6"/>
    <w:rsid w:val="25855447"/>
    <w:rsid w:val="25AB0C0F"/>
    <w:rsid w:val="25F12D0B"/>
    <w:rsid w:val="25FC10A7"/>
    <w:rsid w:val="262912C1"/>
    <w:rsid w:val="26353E13"/>
    <w:rsid w:val="2639645D"/>
    <w:rsid w:val="265062D5"/>
    <w:rsid w:val="265B7D4E"/>
    <w:rsid w:val="26616C5C"/>
    <w:rsid w:val="2663780D"/>
    <w:rsid w:val="26731756"/>
    <w:rsid w:val="267B5EC9"/>
    <w:rsid w:val="268103C5"/>
    <w:rsid w:val="26887413"/>
    <w:rsid w:val="268A27BF"/>
    <w:rsid w:val="26986331"/>
    <w:rsid w:val="26AE67B8"/>
    <w:rsid w:val="26CE7A11"/>
    <w:rsid w:val="26E12E73"/>
    <w:rsid w:val="26E962F0"/>
    <w:rsid w:val="26EB5549"/>
    <w:rsid w:val="27056F72"/>
    <w:rsid w:val="271924FE"/>
    <w:rsid w:val="272C406B"/>
    <w:rsid w:val="272F4C59"/>
    <w:rsid w:val="273D0AF3"/>
    <w:rsid w:val="27474317"/>
    <w:rsid w:val="276E78B6"/>
    <w:rsid w:val="2782492D"/>
    <w:rsid w:val="27876326"/>
    <w:rsid w:val="2797224D"/>
    <w:rsid w:val="27A07B5A"/>
    <w:rsid w:val="27AB6655"/>
    <w:rsid w:val="27B92569"/>
    <w:rsid w:val="27BB5D88"/>
    <w:rsid w:val="27C74961"/>
    <w:rsid w:val="27ED4E73"/>
    <w:rsid w:val="280923BE"/>
    <w:rsid w:val="281578DA"/>
    <w:rsid w:val="28237F33"/>
    <w:rsid w:val="282D71E0"/>
    <w:rsid w:val="28372E99"/>
    <w:rsid w:val="2855679C"/>
    <w:rsid w:val="285675DD"/>
    <w:rsid w:val="28871FA7"/>
    <w:rsid w:val="28B313BC"/>
    <w:rsid w:val="28C14169"/>
    <w:rsid w:val="290417D8"/>
    <w:rsid w:val="290709AF"/>
    <w:rsid w:val="2907122D"/>
    <w:rsid w:val="293D28BF"/>
    <w:rsid w:val="29477F79"/>
    <w:rsid w:val="297959EA"/>
    <w:rsid w:val="298B3B88"/>
    <w:rsid w:val="299362A6"/>
    <w:rsid w:val="29BA7C52"/>
    <w:rsid w:val="29D4750D"/>
    <w:rsid w:val="29ED7DBD"/>
    <w:rsid w:val="29EF63A1"/>
    <w:rsid w:val="2A227E56"/>
    <w:rsid w:val="2A2C2F12"/>
    <w:rsid w:val="2A4606EF"/>
    <w:rsid w:val="2A8C32B9"/>
    <w:rsid w:val="2ACF096E"/>
    <w:rsid w:val="2AE865D0"/>
    <w:rsid w:val="2AFA65D8"/>
    <w:rsid w:val="2B032D1A"/>
    <w:rsid w:val="2B751ACC"/>
    <w:rsid w:val="2B7579D6"/>
    <w:rsid w:val="2B926D24"/>
    <w:rsid w:val="2BAB1FB9"/>
    <w:rsid w:val="2BB37860"/>
    <w:rsid w:val="2BC65B7D"/>
    <w:rsid w:val="2BD339AC"/>
    <w:rsid w:val="2BF74D93"/>
    <w:rsid w:val="2C03776B"/>
    <w:rsid w:val="2CA91822"/>
    <w:rsid w:val="2CB31F03"/>
    <w:rsid w:val="2CC116B6"/>
    <w:rsid w:val="2CF07851"/>
    <w:rsid w:val="2CF66F70"/>
    <w:rsid w:val="2CFD4ADE"/>
    <w:rsid w:val="2D00755E"/>
    <w:rsid w:val="2D1430F5"/>
    <w:rsid w:val="2D153116"/>
    <w:rsid w:val="2D590A71"/>
    <w:rsid w:val="2D5A679E"/>
    <w:rsid w:val="2D602899"/>
    <w:rsid w:val="2D753D11"/>
    <w:rsid w:val="2D901564"/>
    <w:rsid w:val="2DAE4338"/>
    <w:rsid w:val="2DAF1CE4"/>
    <w:rsid w:val="2DAF38B9"/>
    <w:rsid w:val="2DF232E2"/>
    <w:rsid w:val="2E245C93"/>
    <w:rsid w:val="2E2A7518"/>
    <w:rsid w:val="2E335560"/>
    <w:rsid w:val="2E351415"/>
    <w:rsid w:val="2E396294"/>
    <w:rsid w:val="2E412694"/>
    <w:rsid w:val="2E574F4F"/>
    <w:rsid w:val="2E667D77"/>
    <w:rsid w:val="2E7B15D2"/>
    <w:rsid w:val="2E914807"/>
    <w:rsid w:val="2E932665"/>
    <w:rsid w:val="2E955BB6"/>
    <w:rsid w:val="2E984242"/>
    <w:rsid w:val="2EAA2D62"/>
    <w:rsid w:val="2EB107BE"/>
    <w:rsid w:val="2EBA5161"/>
    <w:rsid w:val="2EBC338A"/>
    <w:rsid w:val="2EE00330"/>
    <w:rsid w:val="2EE76F81"/>
    <w:rsid w:val="2EF85B8B"/>
    <w:rsid w:val="2F6F45D6"/>
    <w:rsid w:val="2F711C55"/>
    <w:rsid w:val="2F8041B1"/>
    <w:rsid w:val="2F924407"/>
    <w:rsid w:val="2F9A2083"/>
    <w:rsid w:val="2F9F06AF"/>
    <w:rsid w:val="2FB12ABE"/>
    <w:rsid w:val="2FCA2769"/>
    <w:rsid w:val="2FCC455E"/>
    <w:rsid w:val="2FE44681"/>
    <w:rsid w:val="2FF83C8B"/>
    <w:rsid w:val="2FFF0C17"/>
    <w:rsid w:val="300C686C"/>
    <w:rsid w:val="302A169B"/>
    <w:rsid w:val="303269F2"/>
    <w:rsid w:val="30375EDD"/>
    <w:rsid w:val="303D6AF1"/>
    <w:rsid w:val="305D0DD0"/>
    <w:rsid w:val="307C256C"/>
    <w:rsid w:val="30854E1F"/>
    <w:rsid w:val="30864F15"/>
    <w:rsid w:val="308A3111"/>
    <w:rsid w:val="30917F14"/>
    <w:rsid w:val="30AE6F5C"/>
    <w:rsid w:val="30C17CCA"/>
    <w:rsid w:val="30C7388E"/>
    <w:rsid w:val="30CD152B"/>
    <w:rsid w:val="30D44167"/>
    <w:rsid w:val="30F04710"/>
    <w:rsid w:val="310A7B85"/>
    <w:rsid w:val="3114263B"/>
    <w:rsid w:val="3125216B"/>
    <w:rsid w:val="3133729D"/>
    <w:rsid w:val="31452611"/>
    <w:rsid w:val="31682117"/>
    <w:rsid w:val="3191739F"/>
    <w:rsid w:val="319B7ED2"/>
    <w:rsid w:val="31A85424"/>
    <w:rsid w:val="31BA524A"/>
    <w:rsid w:val="31C56F47"/>
    <w:rsid w:val="31CD474B"/>
    <w:rsid w:val="31E65F9F"/>
    <w:rsid w:val="31EE07D7"/>
    <w:rsid w:val="32021BE2"/>
    <w:rsid w:val="32153577"/>
    <w:rsid w:val="321643EA"/>
    <w:rsid w:val="3217122F"/>
    <w:rsid w:val="3227412D"/>
    <w:rsid w:val="32317832"/>
    <w:rsid w:val="325A3539"/>
    <w:rsid w:val="327C1085"/>
    <w:rsid w:val="328163C0"/>
    <w:rsid w:val="328C6AF0"/>
    <w:rsid w:val="32913649"/>
    <w:rsid w:val="329F4C53"/>
    <w:rsid w:val="32A05F0D"/>
    <w:rsid w:val="32AB2DB5"/>
    <w:rsid w:val="32BB5103"/>
    <w:rsid w:val="32BC491E"/>
    <w:rsid w:val="32C936BB"/>
    <w:rsid w:val="32E128E3"/>
    <w:rsid w:val="32FE512A"/>
    <w:rsid w:val="33017FB5"/>
    <w:rsid w:val="33095348"/>
    <w:rsid w:val="33412B66"/>
    <w:rsid w:val="33526CCA"/>
    <w:rsid w:val="3371169F"/>
    <w:rsid w:val="33912185"/>
    <w:rsid w:val="33FB683B"/>
    <w:rsid w:val="340340F8"/>
    <w:rsid w:val="343105A9"/>
    <w:rsid w:val="344F5887"/>
    <w:rsid w:val="34575CF4"/>
    <w:rsid w:val="34696144"/>
    <w:rsid w:val="346A04B3"/>
    <w:rsid w:val="348405EC"/>
    <w:rsid w:val="3488380E"/>
    <w:rsid w:val="34A33241"/>
    <w:rsid w:val="34B22AAF"/>
    <w:rsid w:val="34BA08E0"/>
    <w:rsid w:val="34C53E58"/>
    <w:rsid w:val="34D65E7D"/>
    <w:rsid w:val="34DA3A5A"/>
    <w:rsid w:val="34DD5E13"/>
    <w:rsid w:val="34F4137E"/>
    <w:rsid w:val="34F964FF"/>
    <w:rsid w:val="350118C0"/>
    <w:rsid w:val="354F2038"/>
    <w:rsid w:val="354F7405"/>
    <w:rsid w:val="356C22C1"/>
    <w:rsid w:val="35704841"/>
    <w:rsid w:val="3593776E"/>
    <w:rsid w:val="35A00EE7"/>
    <w:rsid w:val="35A308EE"/>
    <w:rsid w:val="35FF146F"/>
    <w:rsid w:val="36024934"/>
    <w:rsid w:val="361536C8"/>
    <w:rsid w:val="361655BD"/>
    <w:rsid w:val="36170673"/>
    <w:rsid w:val="363701EC"/>
    <w:rsid w:val="36464507"/>
    <w:rsid w:val="36485A0B"/>
    <w:rsid w:val="365232C8"/>
    <w:rsid w:val="36991F4B"/>
    <w:rsid w:val="369D5101"/>
    <w:rsid w:val="36C15657"/>
    <w:rsid w:val="36C54C70"/>
    <w:rsid w:val="36CB76CA"/>
    <w:rsid w:val="36E95ABB"/>
    <w:rsid w:val="3722651D"/>
    <w:rsid w:val="37575291"/>
    <w:rsid w:val="37743126"/>
    <w:rsid w:val="377962D7"/>
    <w:rsid w:val="37814281"/>
    <w:rsid w:val="37A05A1E"/>
    <w:rsid w:val="37A1105D"/>
    <w:rsid w:val="37C13D2A"/>
    <w:rsid w:val="37CD3592"/>
    <w:rsid w:val="37D661EC"/>
    <w:rsid w:val="37E85824"/>
    <w:rsid w:val="38674DB9"/>
    <w:rsid w:val="3869588A"/>
    <w:rsid w:val="38730F30"/>
    <w:rsid w:val="38817BCB"/>
    <w:rsid w:val="388307DF"/>
    <w:rsid w:val="38AD158E"/>
    <w:rsid w:val="38E01AF8"/>
    <w:rsid w:val="38E46C0F"/>
    <w:rsid w:val="39027598"/>
    <w:rsid w:val="39097448"/>
    <w:rsid w:val="39353FB4"/>
    <w:rsid w:val="39502830"/>
    <w:rsid w:val="39542899"/>
    <w:rsid w:val="395A1C7B"/>
    <w:rsid w:val="398D752D"/>
    <w:rsid w:val="399D4FA4"/>
    <w:rsid w:val="39A804A3"/>
    <w:rsid w:val="39C44CE6"/>
    <w:rsid w:val="39DB1590"/>
    <w:rsid w:val="39F7789C"/>
    <w:rsid w:val="39FD397C"/>
    <w:rsid w:val="3A185654"/>
    <w:rsid w:val="3A2B51CE"/>
    <w:rsid w:val="3A2C4D61"/>
    <w:rsid w:val="3A2D50CE"/>
    <w:rsid w:val="3A2E0275"/>
    <w:rsid w:val="3A545DFF"/>
    <w:rsid w:val="3A5C44CE"/>
    <w:rsid w:val="3A6B6BA9"/>
    <w:rsid w:val="3AB54EAC"/>
    <w:rsid w:val="3AC07D4A"/>
    <w:rsid w:val="3AE60519"/>
    <w:rsid w:val="3AF402F1"/>
    <w:rsid w:val="3AF633C8"/>
    <w:rsid w:val="3B1642B3"/>
    <w:rsid w:val="3B2E0807"/>
    <w:rsid w:val="3B465C8C"/>
    <w:rsid w:val="3B5A5964"/>
    <w:rsid w:val="3B7F359C"/>
    <w:rsid w:val="3BA367EE"/>
    <w:rsid w:val="3BB86659"/>
    <w:rsid w:val="3BC471A5"/>
    <w:rsid w:val="3BCC6C26"/>
    <w:rsid w:val="3BFE1366"/>
    <w:rsid w:val="3C7578F2"/>
    <w:rsid w:val="3C9132DB"/>
    <w:rsid w:val="3C98513F"/>
    <w:rsid w:val="3CCF1E9C"/>
    <w:rsid w:val="3CE00FF2"/>
    <w:rsid w:val="3D0F7EF5"/>
    <w:rsid w:val="3D312380"/>
    <w:rsid w:val="3D3E24E6"/>
    <w:rsid w:val="3D452C0F"/>
    <w:rsid w:val="3D614C3F"/>
    <w:rsid w:val="3D6278F2"/>
    <w:rsid w:val="3DA45717"/>
    <w:rsid w:val="3DA54D46"/>
    <w:rsid w:val="3DBA09EA"/>
    <w:rsid w:val="3DC703BE"/>
    <w:rsid w:val="3DD10DF0"/>
    <w:rsid w:val="3DEF7125"/>
    <w:rsid w:val="3DF6499A"/>
    <w:rsid w:val="3E0963E7"/>
    <w:rsid w:val="3E125A44"/>
    <w:rsid w:val="3E4E7444"/>
    <w:rsid w:val="3E572988"/>
    <w:rsid w:val="3E8061C5"/>
    <w:rsid w:val="3EA7548B"/>
    <w:rsid w:val="3EB55CCF"/>
    <w:rsid w:val="3EC94CCE"/>
    <w:rsid w:val="3ED048CE"/>
    <w:rsid w:val="3ED742E8"/>
    <w:rsid w:val="3EE07C90"/>
    <w:rsid w:val="3EE416DA"/>
    <w:rsid w:val="3EF33996"/>
    <w:rsid w:val="3F037314"/>
    <w:rsid w:val="3F0722A9"/>
    <w:rsid w:val="3F562135"/>
    <w:rsid w:val="3F6D3E68"/>
    <w:rsid w:val="3F7816F1"/>
    <w:rsid w:val="3F78684C"/>
    <w:rsid w:val="3F81676C"/>
    <w:rsid w:val="3FAA1462"/>
    <w:rsid w:val="3FB11B85"/>
    <w:rsid w:val="3FB27D7A"/>
    <w:rsid w:val="3FBD4987"/>
    <w:rsid w:val="3FC156C8"/>
    <w:rsid w:val="3FF82D1A"/>
    <w:rsid w:val="3FFF435A"/>
    <w:rsid w:val="400627C1"/>
    <w:rsid w:val="4006633F"/>
    <w:rsid w:val="400800D3"/>
    <w:rsid w:val="40152E12"/>
    <w:rsid w:val="402006C6"/>
    <w:rsid w:val="402D0D45"/>
    <w:rsid w:val="40353457"/>
    <w:rsid w:val="405F1799"/>
    <w:rsid w:val="406039AC"/>
    <w:rsid w:val="406366FC"/>
    <w:rsid w:val="407F6B0F"/>
    <w:rsid w:val="40B419AE"/>
    <w:rsid w:val="40BA5586"/>
    <w:rsid w:val="40BB2489"/>
    <w:rsid w:val="40E21729"/>
    <w:rsid w:val="40FB4C98"/>
    <w:rsid w:val="41022455"/>
    <w:rsid w:val="41164FFD"/>
    <w:rsid w:val="413139BA"/>
    <w:rsid w:val="41320E14"/>
    <w:rsid w:val="41520646"/>
    <w:rsid w:val="415648AD"/>
    <w:rsid w:val="41591089"/>
    <w:rsid w:val="416278F3"/>
    <w:rsid w:val="417B6222"/>
    <w:rsid w:val="41872B3C"/>
    <w:rsid w:val="418E2428"/>
    <w:rsid w:val="4190579F"/>
    <w:rsid w:val="41A16BB9"/>
    <w:rsid w:val="41AE496B"/>
    <w:rsid w:val="41C51803"/>
    <w:rsid w:val="41C55D37"/>
    <w:rsid w:val="41CA4B88"/>
    <w:rsid w:val="41EB26E2"/>
    <w:rsid w:val="420E525E"/>
    <w:rsid w:val="420E6CFF"/>
    <w:rsid w:val="421D2905"/>
    <w:rsid w:val="42320356"/>
    <w:rsid w:val="424D29D6"/>
    <w:rsid w:val="4250353B"/>
    <w:rsid w:val="42A3745B"/>
    <w:rsid w:val="42A76A8C"/>
    <w:rsid w:val="42BE1530"/>
    <w:rsid w:val="42C57913"/>
    <w:rsid w:val="42D55DF9"/>
    <w:rsid w:val="431445CD"/>
    <w:rsid w:val="432B0B1F"/>
    <w:rsid w:val="435058D1"/>
    <w:rsid w:val="435D4B44"/>
    <w:rsid w:val="435E688A"/>
    <w:rsid w:val="43643E7C"/>
    <w:rsid w:val="439D239A"/>
    <w:rsid w:val="43CE4A28"/>
    <w:rsid w:val="43CE73CB"/>
    <w:rsid w:val="43EB7439"/>
    <w:rsid w:val="44093E6B"/>
    <w:rsid w:val="442477ED"/>
    <w:rsid w:val="44650C01"/>
    <w:rsid w:val="446A091C"/>
    <w:rsid w:val="44886012"/>
    <w:rsid w:val="4493691A"/>
    <w:rsid w:val="44A74FA0"/>
    <w:rsid w:val="44B1693C"/>
    <w:rsid w:val="44B67908"/>
    <w:rsid w:val="44D119EC"/>
    <w:rsid w:val="44D77F4A"/>
    <w:rsid w:val="44E22416"/>
    <w:rsid w:val="45220CD9"/>
    <w:rsid w:val="454B4045"/>
    <w:rsid w:val="454E408E"/>
    <w:rsid w:val="455F5C29"/>
    <w:rsid w:val="456A4B95"/>
    <w:rsid w:val="45706C73"/>
    <w:rsid w:val="457F3FEF"/>
    <w:rsid w:val="4586626C"/>
    <w:rsid w:val="45874893"/>
    <w:rsid w:val="45CF7D4A"/>
    <w:rsid w:val="45D55E17"/>
    <w:rsid w:val="45DC505D"/>
    <w:rsid w:val="45E03EBF"/>
    <w:rsid w:val="45F16106"/>
    <w:rsid w:val="45FB7C4D"/>
    <w:rsid w:val="46575A89"/>
    <w:rsid w:val="46653778"/>
    <w:rsid w:val="466D1E1B"/>
    <w:rsid w:val="46867EAF"/>
    <w:rsid w:val="46957658"/>
    <w:rsid w:val="469A12FF"/>
    <w:rsid w:val="46CA43F6"/>
    <w:rsid w:val="46D45EB1"/>
    <w:rsid w:val="46EF66E4"/>
    <w:rsid w:val="46F77948"/>
    <w:rsid w:val="47263148"/>
    <w:rsid w:val="47484073"/>
    <w:rsid w:val="47520AEC"/>
    <w:rsid w:val="47571C33"/>
    <w:rsid w:val="47605F49"/>
    <w:rsid w:val="4782344B"/>
    <w:rsid w:val="479318A4"/>
    <w:rsid w:val="47B24F42"/>
    <w:rsid w:val="48077272"/>
    <w:rsid w:val="480C4298"/>
    <w:rsid w:val="481745C7"/>
    <w:rsid w:val="48210DB9"/>
    <w:rsid w:val="48291AFF"/>
    <w:rsid w:val="482F101D"/>
    <w:rsid w:val="484401C1"/>
    <w:rsid w:val="48882523"/>
    <w:rsid w:val="489074B1"/>
    <w:rsid w:val="48991019"/>
    <w:rsid w:val="48C21256"/>
    <w:rsid w:val="48F357B2"/>
    <w:rsid w:val="4900186A"/>
    <w:rsid w:val="49203FF1"/>
    <w:rsid w:val="4927089D"/>
    <w:rsid w:val="492E4A83"/>
    <w:rsid w:val="493B76FD"/>
    <w:rsid w:val="4950769A"/>
    <w:rsid w:val="495358AA"/>
    <w:rsid w:val="49580789"/>
    <w:rsid w:val="49611BE3"/>
    <w:rsid w:val="49635E19"/>
    <w:rsid w:val="496D3E2B"/>
    <w:rsid w:val="497E2604"/>
    <w:rsid w:val="49A52022"/>
    <w:rsid w:val="49C20F63"/>
    <w:rsid w:val="49C93B0E"/>
    <w:rsid w:val="49E24677"/>
    <w:rsid w:val="49E95701"/>
    <w:rsid w:val="49FE426C"/>
    <w:rsid w:val="4A182EAB"/>
    <w:rsid w:val="4A416F3D"/>
    <w:rsid w:val="4A545317"/>
    <w:rsid w:val="4A592AC6"/>
    <w:rsid w:val="4A647DC8"/>
    <w:rsid w:val="4A6F7A6D"/>
    <w:rsid w:val="4A714B00"/>
    <w:rsid w:val="4A8E1F9F"/>
    <w:rsid w:val="4AE45BE9"/>
    <w:rsid w:val="4AE6067A"/>
    <w:rsid w:val="4AF97B01"/>
    <w:rsid w:val="4B301234"/>
    <w:rsid w:val="4B3244C7"/>
    <w:rsid w:val="4B3B011A"/>
    <w:rsid w:val="4B3D5C53"/>
    <w:rsid w:val="4B4E1A2E"/>
    <w:rsid w:val="4B604DFE"/>
    <w:rsid w:val="4B6547BC"/>
    <w:rsid w:val="4B665196"/>
    <w:rsid w:val="4B786C01"/>
    <w:rsid w:val="4B7D42EE"/>
    <w:rsid w:val="4B7D75E9"/>
    <w:rsid w:val="4B896CA2"/>
    <w:rsid w:val="4B9E483E"/>
    <w:rsid w:val="4BA56324"/>
    <w:rsid w:val="4BC105B1"/>
    <w:rsid w:val="4BD37028"/>
    <w:rsid w:val="4BE44A9C"/>
    <w:rsid w:val="4BF301B0"/>
    <w:rsid w:val="4C033B91"/>
    <w:rsid w:val="4C0B0FD8"/>
    <w:rsid w:val="4C1E01D9"/>
    <w:rsid w:val="4C1F7E1E"/>
    <w:rsid w:val="4C541DAD"/>
    <w:rsid w:val="4C560B59"/>
    <w:rsid w:val="4C594A6E"/>
    <w:rsid w:val="4C5D7124"/>
    <w:rsid w:val="4C667F8E"/>
    <w:rsid w:val="4C872021"/>
    <w:rsid w:val="4CA90829"/>
    <w:rsid w:val="4CB243FA"/>
    <w:rsid w:val="4CDF203C"/>
    <w:rsid w:val="4CE41726"/>
    <w:rsid w:val="4CE4175E"/>
    <w:rsid w:val="4CFF6BE2"/>
    <w:rsid w:val="4D0E647B"/>
    <w:rsid w:val="4D285584"/>
    <w:rsid w:val="4D2C0E40"/>
    <w:rsid w:val="4D4D5C8D"/>
    <w:rsid w:val="4D616CD5"/>
    <w:rsid w:val="4D640BB3"/>
    <w:rsid w:val="4D790255"/>
    <w:rsid w:val="4DA22B92"/>
    <w:rsid w:val="4DA32E59"/>
    <w:rsid w:val="4DAD0CCB"/>
    <w:rsid w:val="4DBB13FF"/>
    <w:rsid w:val="4DC35CA1"/>
    <w:rsid w:val="4DC466E3"/>
    <w:rsid w:val="4DD108F5"/>
    <w:rsid w:val="4DE04CCF"/>
    <w:rsid w:val="4DE32BEB"/>
    <w:rsid w:val="4DE7777B"/>
    <w:rsid w:val="4E002F8D"/>
    <w:rsid w:val="4E030E78"/>
    <w:rsid w:val="4E455AEA"/>
    <w:rsid w:val="4E613278"/>
    <w:rsid w:val="4E6D3F3F"/>
    <w:rsid w:val="4E7E5E9B"/>
    <w:rsid w:val="4E825694"/>
    <w:rsid w:val="4EDD4B15"/>
    <w:rsid w:val="4EE66D21"/>
    <w:rsid w:val="4EFA1B2A"/>
    <w:rsid w:val="4F0676CF"/>
    <w:rsid w:val="4F0D6514"/>
    <w:rsid w:val="4F0D7024"/>
    <w:rsid w:val="4F267C99"/>
    <w:rsid w:val="4F2A0D9B"/>
    <w:rsid w:val="4F2A37E7"/>
    <w:rsid w:val="4F650D25"/>
    <w:rsid w:val="4F853CCF"/>
    <w:rsid w:val="4F877265"/>
    <w:rsid w:val="4F933A5A"/>
    <w:rsid w:val="4F9976B8"/>
    <w:rsid w:val="4F9D5323"/>
    <w:rsid w:val="4FA473AF"/>
    <w:rsid w:val="4FC11578"/>
    <w:rsid w:val="4FD55EB8"/>
    <w:rsid w:val="4FFA7D74"/>
    <w:rsid w:val="50220D92"/>
    <w:rsid w:val="503A459B"/>
    <w:rsid w:val="505B524B"/>
    <w:rsid w:val="50812216"/>
    <w:rsid w:val="50827F4E"/>
    <w:rsid w:val="509C3EB0"/>
    <w:rsid w:val="50BC01D4"/>
    <w:rsid w:val="50C507B2"/>
    <w:rsid w:val="50D768A5"/>
    <w:rsid w:val="50F8623C"/>
    <w:rsid w:val="510E2E35"/>
    <w:rsid w:val="51115D63"/>
    <w:rsid w:val="511C2B97"/>
    <w:rsid w:val="513656A9"/>
    <w:rsid w:val="513C6490"/>
    <w:rsid w:val="51454BEF"/>
    <w:rsid w:val="514B06B8"/>
    <w:rsid w:val="51570920"/>
    <w:rsid w:val="51585C63"/>
    <w:rsid w:val="5172634E"/>
    <w:rsid w:val="51942173"/>
    <w:rsid w:val="51B72599"/>
    <w:rsid w:val="51BB093E"/>
    <w:rsid w:val="51CF4517"/>
    <w:rsid w:val="51E675D7"/>
    <w:rsid w:val="51EC2908"/>
    <w:rsid w:val="51ED4000"/>
    <w:rsid w:val="521F3CE9"/>
    <w:rsid w:val="522A091A"/>
    <w:rsid w:val="522E6079"/>
    <w:rsid w:val="52385026"/>
    <w:rsid w:val="52A840C4"/>
    <w:rsid w:val="52B36BFF"/>
    <w:rsid w:val="52C30809"/>
    <w:rsid w:val="52DA1087"/>
    <w:rsid w:val="52DD1F86"/>
    <w:rsid w:val="52EC7522"/>
    <w:rsid w:val="5308645A"/>
    <w:rsid w:val="53356A5C"/>
    <w:rsid w:val="53430839"/>
    <w:rsid w:val="534309A2"/>
    <w:rsid w:val="5348784C"/>
    <w:rsid w:val="535B0719"/>
    <w:rsid w:val="53760243"/>
    <w:rsid w:val="538A0A6E"/>
    <w:rsid w:val="53BA7A86"/>
    <w:rsid w:val="53C2013A"/>
    <w:rsid w:val="53CB39A1"/>
    <w:rsid w:val="53E75EC0"/>
    <w:rsid w:val="53F843B4"/>
    <w:rsid w:val="5413716F"/>
    <w:rsid w:val="541D0BC7"/>
    <w:rsid w:val="54223090"/>
    <w:rsid w:val="542F57D3"/>
    <w:rsid w:val="543E7E6E"/>
    <w:rsid w:val="544823A2"/>
    <w:rsid w:val="544F0B2E"/>
    <w:rsid w:val="5457149B"/>
    <w:rsid w:val="54577B35"/>
    <w:rsid w:val="545E1BF3"/>
    <w:rsid w:val="54635A25"/>
    <w:rsid w:val="54645A31"/>
    <w:rsid w:val="54851CF5"/>
    <w:rsid w:val="548F1E2D"/>
    <w:rsid w:val="54A074B9"/>
    <w:rsid w:val="54CC274D"/>
    <w:rsid w:val="54FB7B5C"/>
    <w:rsid w:val="55072E97"/>
    <w:rsid w:val="552360E9"/>
    <w:rsid w:val="555934F0"/>
    <w:rsid w:val="55594031"/>
    <w:rsid w:val="556C7BC9"/>
    <w:rsid w:val="55B0265E"/>
    <w:rsid w:val="55B90982"/>
    <w:rsid w:val="55C443D7"/>
    <w:rsid w:val="55C914EE"/>
    <w:rsid w:val="55F00510"/>
    <w:rsid w:val="560B002B"/>
    <w:rsid w:val="561041EB"/>
    <w:rsid w:val="5618644C"/>
    <w:rsid w:val="562D4E11"/>
    <w:rsid w:val="562F3225"/>
    <w:rsid w:val="56386074"/>
    <w:rsid w:val="564E7338"/>
    <w:rsid w:val="56512189"/>
    <w:rsid w:val="566C0B6A"/>
    <w:rsid w:val="56762049"/>
    <w:rsid w:val="568244DC"/>
    <w:rsid w:val="569150EC"/>
    <w:rsid w:val="56953F99"/>
    <w:rsid w:val="56D61331"/>
    <w:rsid w:val="56EF6793"/>
    <w:rsid w:val="56F27C45"/>
    <w:rsid w:val="57134443"/>
    <w:rsid w:val="572316B5"/>
    <w:rsid w:val="573D73B3"/>
    <w:rsid w:val="57425B29"/>
    <w:rsid w:val="574B15A3"/>
    <w:rsid w:val="57544EBC"/>
    <w:rsid w:val="57620DD5"/>
    <w:rsid w:val="5774038D"/>
    <w:rsid w:val="57D55697"/>
    <w:rsid w:val="57E910E9"/>
    <w:rsid w:val="57FA3A45"/>
    <w:rsid w:val="58315AF1"/>
    <w:rsid w:val="583E2228"/>
    <w:rsid w:val="58485D78"/>
    <w:rsid w:val="584D6B32"/>
    <w:rsid w:val="586645E6"/>
    <w:rsid w:val="5890585D"/>
    <w:rsid w:val="58A10161"/>
    <w:rsid w:val="58A4534D"/>
    <w:rsid w:val="58D4708A"/>
    <w:rsid w:val="58DB31B7"/>
    <w:rsid w:val="58DD4582"/>
    <w:rsid w:val="590A2C49"/>
    <w:rsid w:val="590A6FCA"/>
    <w:rsid w:val="593D61A7"/>
    <w:rsid w:val="59731789"/>
    <w:rsid w:val="59740E30"/>
    <w:rsid w:val="598148A2"/>
    <w:rsid w:val="599B7549"/>
    <w:rsid w:val="59A15A67"/>
    <w:rsid w:val="59A26E9C"/>
    <w:rsid w:val="59CE2BDE"/>
    <w:rsid w:val="5A3D2EB9"/>
    <w:rsid w:val="5A7032BC"/>
    <w:rsid w:val="5A81356C"/>
    <w:rsid w:val="5ABA2224"/>
    <w:rsid w:val="5AD42EB2"/>
    <w:rsid w:val="5AF34E8A"/>
    <w:rsid w:val="5B1C2207"/>
    <w:rsid w:val="5B217FBF"/>
    <w:rsid w:val="5B364755"/>
    <w:rsid w:val="5B393626"/>
    <w:rsid w:val="5B4B0843"/>
    <w:rsid w:val="5B4F6CE1"/>
    <w:rsid w:val="5B5727D2"/>
    <w:rsid w:val="5B922434"/>
    <w:rsid w:val="5B963FD3"/>
    <w:rsid w:val="5B9A7B3D"/>
    <w:rsid w:val="5B9E476C"/>
    <w:rsid w:val="5BAC6872"/>
    <w:rsid w:val="5BAD0D8F"/>
    <w:rsid w:val="5BC76EFD"/>
    <w:rsid w:val="5BC83673"/>
    <w:rsid w:val="5BE04B25"/>
    <w:rsid w:val="5BE24E95"/>
    <w:rsid w:val="5BFB4340"/>
    <w:rsid w:val="5C1E1780"/>
    <w:rsid w:val="5C3F56D6"/>
    <w:rsid w:val="5C45599F"/>
    <w:rsid w:val="5C733AD9"/>
    <w:rsid w:val="5C7F736D"/>
    <w:rsid w:val="5C8A2E66"/>
    <w:rsid w:val="5CB9492C"/>
    <w:rsid w:val="5CD5042F"/>
    <w:rsid w:val="5CDF1139"/>
    <w:rsid w:val="5CE11C6B"/>
    <w:rsid w:val="5CE674D7"/>
    <w:rsid w:val="5CF421E6"/>
    <w:rsid w:val="5D1E2EAC"/>
    <w:rsid w:val="5D280AB0"/>
    <w:rsid w:val="5D563B8F"/>
    <w:rsid w:val="5D5D63A1"/>
    <w:rsid w:val="5D620FA2"/>
    <w:rsid w:val="5D63682E"/>
    <w:rsid w:val="5D7F09A1"/>
    <w:rsid w:val="5D884121"/>
    <w:rsid w:val="5D9B6151"/>
    <w:rsid w:val="5D9F2DD2"/>
    <w:rsid w:val="5DAB11A9"/>
    <w:rsid w:val="5DAC5EC5"/>
    <w:rsid w:val="5DB409B1"/>
    <w:rsid w:val="5DBE78B5"/>
    <w:rsid w:val="5DC521DD"/>
    <w:rsid w:val="5DD70FED"/>
    <w:rsid w:val="5DE36978"/>
    <w:rsid w:val="5DF8706D"/>
    <w:rsid w:val="5E0B17B1"/>
    <w:rsid w:val="5E100721"/>
    <w:rsid w:val="5E283442"/>
    <w:rsid w:val="5E2C19B1"/>
    <w:rsid w:val="5E2F79F9"/>
    <w:rsid w:val="5E352E89"/>
    <w:rsid w:val="5E4400A5"/>
    <w:rsid w:val="5E5352C8"/>
    <w:rsid w:val="5E6F695C"/>
    <w:rsid w:val="5E8D0953"/>
    <w:rsid w:val="5EA24B4C"/>
    <w:rsid w:val="5EAB042F"/>
    <w:rsid w:val="5EAE41CB"/>
    <w:rsid w:val="5EBE3B85"/>
    <w:rsid w:val="5ECA002C"/>
    <w:rsid w:val="5ECC2D1E"/>
    <w:rsid w:val="5EEB6E75"/>
    <w:rsid w:val="5EF03036"/>
    <w:rsid w:val="5F732833"/>
    <w:rsid w:val="5F9818A2"/>
    <w:rsid w:val="5FA66941"/>
    <w:rsid w:val="5FBB4E32"/>
    <w:rsid w:val="5FE107A8"/>
    <w:rsid w:val="5FEE25BE"/>
    <w:rsid w:val="5FF03F4D"/>
    <w:rsid w:val="5FF23C2E"/>
    <w:rsid w:val="5FF40381"/>
    <w:rsid w:val="60041A99"/>
    <w:rsid w:val="60302389"/>
    <w:rsid w:val="6048449A"/>
    <w:rsid w:val="604E02E0"/>
    <w:rsid w:val="6050222A"/>
    <w:rsid w:val="6093104C"/>
    <w:rsid w:val="60AD6AEC"/>
    <w:rsid w:val="60C8547D"/>
    <w:rsid w:val="60CF76FF"/>
    <w:rsid w:val="60DD1387"/>
    <w:rsid w:val="60EC435A"/>
    <w:rsid w:val="60F466CE"/>
    <w:rsid w:val="61050F20"/>
    <w:rsid w:val="618E0D80"/>
    <w:rsid w:val="619275CA"/>
    <w:rsid w:val="61A40CF8"/>
    <w:rsid w:val="61EA6254"/>
    <w:rsid w:val="62006D34"/>
    <w:rsid w:val="62091A97"/>
    <w:rsid w:val="620D1FF4"/>
    <w:rsid w:val="620D5A70"/>
    <w:rsid w:val="625A631D"/>
    <w:rsid w:val="62F14CC4"/>
    <w:rsid w:val="62F24B1D"/>
    <w:rsid w:val="62F41105"/>
    <w:rsid w:val="63027084"/>
    <w:rsid w:val="631240F2"/>
    <w:rsid w:val="63127104"/>
    <w:rsid w:val="63457FEC"/>
    <w:rsid w:val="635058E1"/>
    <w:rsid w:val="63561EB1"/>
    <w:rsid w:val="637C4CB3"/>
    <w:rsid w:val="6394293F"/>
    <w:rsid w:val="63BB0C1B"/>
    <w:rsid w:val="63CC0EB6"/>
    <w:rsid w:val="63D713FD"/>
    <w:rsid w:val="63D97CBB"/>
    <w:rsid w:val="63E87E15"/>
    <w:rsid w:val="640D3FEA"/>
    <w:rsid w:val="645F5DAB"/>
    <w:rsid w:val="646A53C1"/>
    <w:rsid w:val="64935786"/>
    <w:rsid w:val="649735B1"/>
    <w:rsid w:val="64B743D2"/>
    <w:rsid w:val="64D006A1"/>
    <w:rsid w:val="64D92E8C"/>
    <w:rsid w:val="64E939BA"/>
    <w:rsid w:val="64EE3FF9"/>
    <w:rsid w:val="64F24617"/>
    <w:rsid w:val="650E7C85"/>
    <w:rsid w:val="65102079"/>
    <w:rsid w:val="651A732E"/>
    <w:rsid w:val="653674F8"/>
    <w:rsid w:val="654B174A"/>
    <w:rsid w:val="654B312E"/>
    <w:rsid w:val="656021A9"/>
    <w:rsid w:val="656F6685"/>
    <w:rsid w:val="65860E71"/>
    <w:rsid w:val="65967CE3"/>
    <w:rsid w:val="65A24E95"/>
    <w:rsid w:val="65AF516B"/>
    <w:rsid w:val="65F467CA"/>
    <w:rsid w:val="660C11CA"/>
    <w:rsid w:val="660C528A"/>
    <w:rsid w:val="66163E17"/>
    <w:rsid w:val="662E2DAF"/>
    <w:rsid w:val="66307332"/>
    <w:rsid w:val="663A311D"/>
    <w:rsid w:val="66424E3B"/>
    <w:rsid w:val="666A1961"/>
    <w:rsid w:val="669269C0"/>
    <w:rsid w:val="66C50EC1"/>
    <w:rsid w:val="66D05202"/>
    <w:rsid w:val="671C3EB7"/>
    <w:rsid w:val="673E5461"/>
    <w:rsid w:val="67503515"/>
    <w:rsid w:val="675C4117"/>
    <w:rsid w:val="675D6634"/>
    <w:rsid w:val="67617437"/>
    <w:rsid w:val="677030FA"/>
    <w:rsid w:val="678A3144"/>
    <w:rsid w:val="679B1B54"/>
    <w:rsid w:val="67AA108C"/>
    <w:rsid w:val="67AD73D3"/>
    <w:rsid w:val="67BE0202"/>
    <w:rsid w:val="680B631D"/>
    <w:rsid w:val="680E2CCE"/>
    <w:rsid w:val="68412515"/>
    <w:rsid w:val="68802F2F"/>
    <w:rsid w:val="68813BA6"/>
    <w:rsid w:val="68BF520B"/>
    <w:rsid w:val="68C643D0"/>
    <w:rsid w:val="68D54639"/>
    <w:rsid w:val="68D658BA"/>
    <w:rsid w:val="68D81D8B"/>
    <w:rsid w:val="68FB2CC3"/>
    <w:rsid w:val="69061EF7"/>
    <w:rsid w:val="690F5311"/>
    <w:rsid w:val="691F294C"/>
    <w:rsid w:val="692404FC"/>
    <w:rsid w:val="693817F8"/>
    <w:rsid w:val="693943C0"/>
    <w:rsid w:val="694915DB"/>
    <w:rsid w:val="694C7F9C"/>
    <w:rsid w:val="69616F60"/>
    <w:rsid w:val="6977631A"/>
    <w:rsid w:val="697E37A9"/>
    <w:rsid w:val="69961581"/>
    <w:rsid w:val="69C15DC6"/>
    <w:rsid w:val="69CC0E76"/>
    <w:rsid w:val="69D17212"/>
    <w:rsid w:val="69DC1001"/>
    <w:rsid w:val="69EA5D7F"/>
    <w:rsid w:val="6A0B63F5"/>
    <w:rsid w:val="6A2764BE"/>
    <w:rsid w:val="6A564626"/>
    <w:rsid w:val="6A623ED3"/>
    <w:rsid w:val="6A8E6A52"/>
    <w:rsid w:val="6ACF49D7"/>
    <w:rsid w:val="6AD922EB"/>
    <w:rsid w:val="6AE1004B"/>
    <w:rsid w:val="6B0B5E66"/>
    <w:rsid w:val="6B2D6DD7"/>
    <w:rsid w:val="6B3B153C"/>
    <w:rsid w:val="6B642B15"/>
    <w:rsid w:val="6BC645FD"/>
    <w:rsid w:val="6BCD5EE7"/>
    <w:rsid w:val="6BF76CCC"/>
    <w:rsid w:val="6C12438B"/>
    <w:rsid w:val="6C222C12"/>
    <w:rsid w:val="6C381E2C"/>
    <w:rsid w:val="6C3F59B0"/>
    <w:rsid w:val="6C5724F3"/>
    <w:rsid w:val="6C626808"/>
    <w:rsid w:val="6C67793F"/>
    <w:rsid w:val="6C73516A"/>
    <w:rsid w:val="6C755EDE"/>
    <w:rsid w:val="6C7F1B33"/>
    <w:rsid w:val="6C9E0F49"/>
    <w:rsid w:val="6CA30B9E"/>
    <w:rsid w:val="6CA356D5"/>
    <w:rsid w:val="6CB164EA"/>
    <w:rsid w:val="6CB17BF8"/>
    <w:rsid w:val="6CDD3111"/>
    <w:rsid w:val="6CE67E58"/>
    <w:rsid w:val="6CEC757C"/>
    <w:rsid w:val="6CFB392F"/>
    <w:rsid w:val="6D3F3FD5"/>
    <w:rsid w:val="6D6722F6"/>
    <w:rsid w:val="6D720F63"/>
    <w:rsid w:val="6D725780"/>
    <w:rsid w:val="6D8D763F"/>
    <w:rsid w:val="6D902421"/>
    <w:rsid w:val="6D942721"/>
    <w:rsid w:val="6DE907F8"/>
    <w:rsid w:val="6DED3DE8"/>
    <w:rsid w:val="6E01472B"/>
    <w:rsid w:val="6E1122AA"/>
    <w:rsid w:val="6E476239"/>
    <w:rsid w:val="6E4B5F43"/>
    <w:rsid w:val="6E523492"/>
    <w:rsid w:val="6E591841"/>
    <w:rsid w:val="6E5E6230"/>
    <w:rsid w:val="6E6A1047"/>
    <w:rsid w:val="6E6A5FDD"/>
    <w:rsid w:val="6E6D3DBA"/>
    <w:rsid w:val="6E7D023D"/>
    <w:rsid w:val="6E8F717A"/>
    <w:rsid w:val="6E945079"/>
    <w:rsid w:val="6E991C21"/>
    <w:rsid w:val="6EA657C6"/>
    <w:rsid w:val="6EAF25C0"/>
    <w:rsid w:val="6ECC3FC5"/>
    <w:rsid w:val="6ED134B3"/>
    <w:rsid w:val="6EDB3342"/>
    <w:rsid w:val="6EF65CBC"/>
    <w:rsid w:val="6F0314FC"/>
    <w:rsid w:val="6F031B7D"/>
    <w:rsid w:val="6F064B6C"/>
    <w:rsid w:val="6F2A79BA"/>
    <w:rsid w:val="6F3C027F"/>
    <w:rsid w:val="6F3E7739"/>
    <w:rsid w:val="6F4A3BB2"/>
    <w:rsid w:val="6F4B4A42"/>
    <w:rsid w:val="6F627F5F"/>
    <w:rsid w:val="6F88655A"/>
    <w:rsid w:val="6F8E045F"/>
    <w:rsid w:val="6FA20F84"/>
    <w:rsid w:val="6FC4177E"/>
    <w:rsid w:val="6FE36DB3"/>
    <w:rsid w:val="6FF902D9"/>
    <w:rsid w:val="6FFE77BA"/>
    <w:rsid w:val="700F1A48"/>
    <w:rsid w:val="700F3025"/>
    <w:rsid w:val="70183191"/>
    <w:rsid w:val="703868C4"/>
    <w:rsid w:val="70434EDD"/>
    <w:rsid w:val="70544746"/>
    <w:rsid w:val="70877D29"/>
    <w:rsid w:val="70BA35A1"/>
    <w:rsid w:val="70E97D9C"/>
    <w:rsid w:val="70EF3FC5"/>
    <w:rsid w:val="711D77AC"/>
    <w:rsid w:val="713A0256"/>
    <w:rsid w:val="71494E66"/>
    <w:rsid w:val="71515546"/>
    <w:rsid w:val="715C06A2"/>
    <w:rsid w:val="7168424D"/>
    <w:rsid w:val="71832CB0"/>
    <w:rsid w:val="71A2587B"/>
    <w:rsid w:val="71BC5DBB"/>
    <w:rsid w:val="721C04CA"/>
    <w:rsid w:val="72202371"/>
    <w:rsid w:val="72466F7F"/>
    <w:rsid w:val="72596788"/>
    <w:rsid w:val="726811D1"/>
    <w:rsid w:val="726E63F2"/>
    <w:rsid w:val="7275793C"/>
    <w:rsid w:val="72957D18"/>
    <w:rsid w:val="729D7CC8"/>
    <w:rsid w:val="72DB25A9"/>
    <w:rsid w:val="72F979B7"/>
    <w:rsid w:val="72FB1445"/>
    <w:rsid w:val="73724935"/>
    <w:rsid w:val="73784952"/>
    <w:rsid w:val="73955D3E"/>
    <w:rsid w:val="73A82869"/>
    <w:rsid w:val="73E80222"/>
    <w:rsid w:val="73E93C8A"/>
    <w:rsid w:val="74410F8B"/>
    <w:rsid w:val="74553DC0"/>
    <w:rsid w:val="749964E3"/>
    <w:rsid w:val="74B4783F"/>
    <w:rsid w:val="74C45DD5"/>
    <w:rsid w:val="74DC12CD"/>
    <w:rsid w:val="75092A4A"/>
    <w:rsid w:val="753330C7"/>
    <w:rsid w:val="75430AB6"/>
    <w:rsid w:val="755846FA"/>
    <w:rsid w:val="758910A6"/>
    <w:rsid w:val="758B33E7"/>
    <w:rsid w:val="75B01EE3"/>
    <w:rsid w:val="75C27AE1"/>
    <w:rsid w:val="75F16EE4"/>
    <w:rsid w:val="75F64BCE"/>
    <w:rsid w:val="75FC542F"/>
    <w:rsid w:val="76165411"/>
    <w:rsid w:val="76167BCD"/>
    <w:rsid w:val="763E6686"/>
    <w:rsid w:val="76841AD9"/>
    <w:rsid w:val="76853BC8"/>
    <w:rsid w:val="7688014F"/>
    <w:rsid w:val="769B27AE"/>
    <w:rsid w:val="76AD093C"/>
    <w:rsid w:val="76F65ECA"/>
    <w:rsid w:val="76FA2454"/>
    <w:rsid w:val="76FE346A"/>
    <w:rsid w:val="770704DF"/>
    <w:rsid w:val="771A5242"/>
    <w:rsid w:val="772903A8"/>
    <w:rsid w:val="77366742"/>
    <w:rsid w:val="774965D2"/>
    <w:rsid w:val="774D5194"/>
    <w:rsid w:val="774F78DF"/>
    <w:rsid w:val="775E69A6"/>
    <w:rsid w:val="77667420"/>
    <w:rsid w:val="776D1D6C"/>
    <w:rsid w:val="777A02F8"/>
    <w:rsid w:val="777F77C9"/>
    <w:rsid w:val="779D4AFD"/>
    <w:rsid w:val="779F6543"/>
    <w:rsid w:val="77C55033"/>
    <w:rsid w:val="77C6583F"/>
    <w:rsid w:val="77CD6477"/>
    <w:rsid w:val="77D54E6C"/>
    <w:rsid w:val="77E44FFA"/>
    <w:rsid w:val="77F82E2C"/>
    <w:rsid w:val="781C0320"/>
    <w:rsid w:val="781D662E"/>
    <w:rsid w:val="78224D6C"/>
    <w:rsid w:val="782C0E22"/>
    <w:rsid w:val="783955C0"/>
    <w:rsid w:val="784F641F"/>
    <w:rsid w:val="785C1AB4"/>
    <w:rsid w:val="785F3836"/>
    <w:rsid w:val="78632F5F"/>
    <w:rsid w:val="78784395"/>
    <w:rsid w:val="78A2579F"/>
    <w:rsid w:val="78B837B1"/>
    <w:rsid w:val="790844CB"/>
    <w:rsid w:val="790C1470"/>
    <w:rsid w:val="79121AE1"/>
    <w:rsid w:val="791319AB"/>
    <w:rsid w:val="79251612"/>
    <w:rsid w:val="79912C0E"/>
    <w:rsid w:val="79A04F6F"/>
    <w:rsid w:val="79AB58FF"/>
    <w:rsid w:val="79BA5A65"/>
    <w:rsid w:val="79CE3C1C"/>
    <w:rsid w:val="79D74A05"/>
    <w:rsid w:val="79DA6CE4"/>
    <w:rsid w:val="79E96212"/>
    <w:rsid w:val="7A3932FF"/>
    <w:rsid w:val="7A41400E"/>
    <w:rsid w:val="7A5D1942"/>
    <w:rsid w:val="7A672CAE"/>
    <w:rsid w:val="7A6E0307"/>
    <w:rsid w:val="7A832EB4"/>
    <w:rsid w:val="7AA94119"/>
    <w:rsid w:val="7AA95FFD"/>
    <w:rsid w:val="7AD20583"/>
    <w:rsid w:val="7AE92DF7"/>
    <w:rsid w:val="7B0E1AEF"/>
    <w:rsid w:val="7B19243D"/>
    <w:rsid w:val="7B262D5F"/>
    <w:rsid w:val="7B350452"/>
    <w:rsid w:val="7B597019"/>
    <w:rsid w:val="7B6E212E"/>
    <w:rsid w:val="7B6E5E13"/>
    <w:rsid w:val="7B7E47B6"/>
    <w:rsid w:val="7B814908"/>
    <w:rsid w:val="7B961F3B"/>
    <w:rsid w:val="7BA37990"/>
    <w:rsid w:val="7BB24743"/>
    <w:rsid w:val="7BED7297"/>
    <w:rsid w:val="7BFC1056"/>
    <w:rsid w:val="7BFE2021"/>
    <w:rsid w:val="7BFF3346"/>
    <w:rsid w:val="7C061A89"/>
    <w:rsid w:val="7C083779"/>
    <w:rsid w:val="7C131832"/>
    <w:rsid w:val="7C3632DB"/>
    <w:rsid w:val="7C4A1C83"/>
    <w:rsid w:val="7C637B68"/>
    <w:rsid w:val="7C842C1B"/>
    <w:rsid w:val="7C8660BA"/>
    <w:rsid w:val="7CC87A87"/>
    <w:rsid w:val="7CE41A19"/>
    <w:rsid w:val="7D1F033B"/>
    <w:rsid w:val="7D36492D"/>
    <w:rsid w:val="7D473283"/>
    <w:rsid w:val="7D5518FA"/>
    <w:rsid w:val="7D695871"/>
    <w:rsid w:val="7DCF0145"/>
    <w:rsid w:val="7DF0215F"/>
    <w:rsid w:val="7E04435B"/>
    <w:rsid w:val="7E0A2ABC"/>
    <w:rsid w:val="7E0B6870"/>
    <w:rsid w:val="7E1B7527"/>
    <w:rsid w:val="7E202567"/>
    <w:rsid w:val="7E2D6A4A"/>
    <w:rsid w:val="7E371FFB"/>
    <w:rsid w:val="7E3816C3"/>
    <w:rsid w:val="7E3D18AA"/>
    <w:rsid w:val="7E4479E1"/>
    <w:rsid w:val="7E455C7A"/>
    <w:rsid w:val="7E4E4BC3"/>
    <w:rsid w:val="7E684BD3"/>
    <w:rsid w:val="7E8947CC"/>
    <w:rsid w:val="7E8E3B94"/>
    <w:rsid w:val="7EB44FA1"/>
    <w:rsid w:val="7EC16CFA"/>
    <w:rsid w:val="7EC254FF"/>
    <w:rsid w:val="7EC81AA1"/>
    <w:rsid w:val="7EE856F6"/>
    <w:rsid w:val="7EEE3DC3"/>
    <w:rsid w:val="7EF31E32"/>
    <w:rsid w:val="7EF34A78"/>
    <w:rsid w:val="7F547F18"/>
    <w:rsid w:val="7F552614"/>
    <w:rsid w:val="7F6940A9"/>
    <w:rsid w:val="7F702B92"/>
    <w:rsid w:val="7FA92C39"/>
    <w:rsid w:val="7FBA0504"/>
    <w:rsid w:val="7FC84614"/>
    <w:rsid w:val="7FE356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4556CB"/>
  <w15:docId w15:val="{70667838-A8E3-4762-91E9-DB42FD09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qFormat="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spacing w:line="520" w:lineRule="exact"/>
      <w:ind w:firstLineChars="200" w:firstLine="200"/>
      <w:jc w:val="both"/>
    </w:pPr>
    <w:rPr>
      <w:rFonts w:eastAsia="楷体_GB2312"/>
      <w:kern w:val="28"/>
      <w:sz w:val="28"/>
      <w:lang w:eastAsia="ar-SA"/>
    </w:rPr>
  </w:style>
  <w:style w:type="paragraph" w:styleId="2">
    <w:name w:val="heading 2"/>
    <w:basedOn w:val="a"/>
    <w:next w:val="a"/>
    <w:qFormat/>
    <w:pPr>
      <w:keepNext/>
      <w:keepLines/>
      <w:spacing w:before="60" w:after="60" w:line="300" w:lineRule="auto"/>
      <w:outlineLvl w:val="1"/>
    </w:pPr>
    <w:rPr>
      <w:rFonts w:ascii="Cambria" w:hAnsi="Cambria"/>
      <w:b/>
      <w:bCs/>
      <w:sz w:val="24"/>
      <w:szCs w:val="32"/>
    </w:rPr>
  </w:style>
  <w:style w:type="paragraph" w:styleId="3">
    <w:name w:val="heading 3"/>
    <w:basedOn w:val="a"/>
    <w:next w:val="a"/>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w:basedOn w:val="a"/>
    <w:qFormat/>
  </w:style>
  <w:style w:type="paragraph" w:styleId="a6">
    <w:name w:val="Balloon Text"/>
    <w:basedOn w:val="a"/>
    <w:qFormat/>
    <w:rPr>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bottom w:val="single" w:sz="4" w:space="1" w:color="000000"/>
      </w:pBdr>
      <w:tabs>
        <w:tab w:val="center" w:pos="4153"/>
        <w:tab w:val="right" w:pos="8306"/>
      </w:tabs>
      <w:snapToGrid w:val="0"/>
      <w:jc w:val="center"/>
    </w:pPr>
    <w:rPr>
      <w:sz w:val="18"/>
      <w:szCs w:val="18"/>
    </w:rPr>
  </w:style>
  <w:style w:type="paragraph" w:styleId="a9">
    <w:name w:val="List"/>
    <w:basedOn w:val="a5"/>
    <w:qFormat/>
    <w:rPr>
      <w:rFonts w:cs="Lucidasans"/>
    </w:rPr>
  </w:style>
  <w:style w:type="paragraph" w:styleId="aa">
    <w:name w:val="Normal (Web)"/>
    <w:basedOn w:val="a"/>
    <w:uiPriority w:val="99"/>
    <w:qFormat/>
    <w:pPr>
      <w:widowControl/>
      <w:spacing w:before="96" w:after="120" w:line="360" w:lineRule="atLeast"/>
      <w:jc w:val="left"/>
    </w:pPr>
    <w:rPr>
      <w:rFonts w:ascii="宋体" w:hAnsi="宋体" w:cs="宋体"/>
      <w:kern w:val="1"/>
      <w:sz w:val="24"/>
      <w:szCs w:val="24"/>
    </w:rPr>
  </w:style>
  <w:style w:type="paragraph" w:styleId="ab">
    <w:name w:val="annotation subject"/>
    <w:basedOn w:val="a3"/>
    <w:next w:val="a3"/>
    <w:link w:val="ac"/>
    <w:qFormat/>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Pr>
      <w:b/>
      <w:bCs/>
    </w:rPr>
  </w:style>
  <w:style w:type="character" w:styleId="af">
    <w:name w:val="page number"/>
    <w:basedOn w:val="a0"/>
    <w:qFormat/>
  </w:style>
  <w:style w:type="character" w:styleId="af0">
    <w:name w:val="Emphasis"/>
    <w:basedOn w:val="a0"/>
    <w:uiPriority w:val="20"/>
    <w:qFormat/>
    <w:rPr>
      <w:i/>
      <w:iCs/>
    </w:rPr>
  </w:style>
  <w:style w:type="character" w:styleId="af1">
    <w:name w:val="line number"/>
    <w:basedOn w:val="1"/>
    <w:qFormat/>
  </w:style>
  <w:style w:type="character" w:customStyle="1" w:styleId="1">
    <w:name w:val="默认段落字体1"/>
    <w:qFormat/>
  </w:style>
  <w:style w:type="character" w:styleId="af2">
    <w:name w:val="Hyperlink"/>
    <w:basedOn w:val="a0"/>
    <w:uiPriority w:val="99"/>
    <w:semiHidden/>
    <w:unhideWhenUsed/>
    <w:qFormat/>
    <w:rPr>
      <w:color w:val="0000FF"/>
      <w:u w:val="single"/>
    </w:rPr>
  </w:style>
  <w:style w:type="character" w:styleId="af3">
    <w:name w:val="annotation reference"/>
    <w:qFormat/>
    <w:rPr>
      <w:sz w:val="21"/>
      <w:szCs w:val="21"/>
    </w:rPr>
  </w:style>
  <w:style w:type="character" w:customStyle="1" w:styleId="a4">
    <w:name w:val="批注文字 字符"/>
    <w:link w:val="a3"/>
    <w:qFormat/>
    <w:rPr>
      <w:rFonts w:eastAsia="楷体_GB2312"/>
      <w:kern w:val="28"/>
      <w:sz w:val="28"/>
      <w:lang w:eastAsia="ar-SA"/>
    </w:rPr>
  </w:style>
  <w:style w:type="character" w:customStyle="1" w:styleId="trans">
    <w:name w:val="trans"/>
    <w:qFormat/>
  </w:style>
  <w:style w:type="character" w:customStyle="1" w:styleId="CharChar">
    <w:name w:val="Char Char"/>
    <w:qFormat/>
    <w:rPr>
      <w:rFonts w:ascii="Cambria" w:eastAsia="宋体" w:hAnsi="Cambria"/>
      <w:b/>
      <w:bCs/>
      <w:kern w:val="1"/>
      <w:sz w:val="24"/>
      <w:szCs w:val="32"/>
      <w:lang w:val="en-US" w:eastAsia="ar-SA" w:bidi="ar-SA"/>
    </w:rPr>
  </w:style>
  <w:style w:type="character" w:customStyle="1" w:styleId="ac">
    <w:name w:val="批注主题 字符"/>
    <w:link w:val="ab"/>
    <w:qFormat/>
    <w:rPr>
      <w:rFonts w:eastAsia="楷体_GB2312"/>
      <w:kern w:val="28"/>
      <w:sz w:val="28"/>
      <w:lang w:eastAsia="ar-SA"/>
    </w:rPr>
  </w:style>
  <w:style w:type="paragraph" w:customStyle="1" w:styleId="af4">
    <w:name w:val="标签"/>
    <w:basedOn w:val="a"/>
    <w:qFormat/>
    <w:pPr>
      <w:suppressLineNumbers/>
      <w:spacing w:before="120" w:after="120"/>
    </w:pPr>
    <w:rPr>
      <w:rFonts w:cs="Lucidasans"/>
      <w:i/>
      <w:iCs/>
      <w:sz w:val="20"/>
    </w:rPr>
  </w:style>
  <w:style w:type="paragraph" w:customStyle="1" w:styleId="af5">
    <w:name w:val="编写建议"/>
    <w:basedOn w:val="a"/>
    <w:qFormat/>
    <w:pPr>
      <w:autoSpaceDE w:val="0"/>
      <w:autoSpaceDN w:val="0"/>
      <w:adjustRightInd w:val="0"/>
      <w:spacing w:line="360" w:lineRule="auto"/>
      <w:ind w:left="1134"/>
    </w:pPr>
    <w:rPr>
      <w:i/>
      <w:color w:val="0000FF"/>
      <w:kern w:val="0"/>
    </w:rPr>
  </w:style>
  <w:style w:type="paragraph" w:customStyle="1" w:styleId="af6">
    <w:name w:val="È±Ê¡ÎÄ±¾"/>
    <w:basedOn w:val="a"/>
    <w:qFormat/>
    <w:pPr>
      <w:widowControl/>
      <w:overflowPunct w:val="0"/>
      <w:autoSpaceDE w:val="0"/>
      <w:autoSpaceDN w:val="0"/>
      <w:adjustRightInd w:val="0"/>
      <w:jc w:val="left"/>
      <w:textAlignment w:val="baseline"/>
    </w:pPr>
    <w:rPr>
      <w:kern w:val="0"/>
      <w:sz w:val="24"/>
    </w:rPr>
  </w:style>
  <w:style w:type="paragraph" w:customStyle="1" w:styleId="af7">
    <w:name w:val="目录"/>
    <w:basedOn w:val="a"/>
    <w:qFormat/>
    <w:pPr>
      <w:suppressLineNumbers/>
    </w:pPr>
    <w:rPr>
      <w:rFonts w:cs="Lucidasans"/>
    </w:rPr>
  </w:style>
  <w:style w:type="paragraph" w:customStyle="1" w:styleId="10">
    <w:name w:val="标题1"/>
    <w:basedOn w:val="a"/>
    <w:next w:val="a5"/>
    <w:qFormat/>
    <w:pPr>
      <w:keepNext/>
      <w:spacing w:before="240" w:after="120"/>
    </w:pPr>
    <w:rPr>
      <w:rFonts w:ascii="Bitstream Vera Sans" w:eastAsia="东文宋体" w:hAnsi="Bitstream Vera Sans" w:cs="Lucidasans"/>
      <w:szCs w:val="28"/>
    </w:rPr>
  </w:style>
  <w:style w:type="paragraph" w:styleId="af8">
    <w:name w:val="List Paragraph"/>
    <w:basedOn w:val="a"/>
    <w:uiPriority w:val="34"/>
    <w:unhideWhenUsed/>
    <w:qFormat/>
    <w:pPr>
      <w:ind w:firstLine="420"/>
    </w:pPr>
  </w:style>
  <w:style w:type="paragraph" w:customStyle="1" w:styleId="20">
    <w:name w:val="标题2"/>
    <w:basedOn w:val="a"/>
    <w:qFormat/>
    <w:pPr>
      <w:suppressAutoHyphens w:val="0"/>
      <w:autoSpaceDE w:val="0"/>
      <w:autoSpaceDN w:val="0"/>
      <w:adjustRightInd w:val="0"/>
      <w:spacing w:line="360" w:lineRule="auto"/>
      <w:ind w:firstLineChars="0" w:firstLine="0"/>
      <w:jc w:val="left"/>
    </w:pPr>
    <w:rPr>
      <w:rFonts w:ascii="宋体" w:eastAsia="宋体"/>
      <w:kern w:val="0"/>
      <w:sz w:val="24"/>
      <w:szCs w:val="24"/>
      <w:lang w:eastAsia="zh-CN"/>
    </w:rPr>
  </w:style>
  <w:style w:type="character" w:customStyle="1" w:styleId="fontstyle01">
    <w:name w:val="fontstyle01"/>
    <w:basedOn w:val="a0"/>
    <w:qFormat/>
    <w:rPr>
      <w:rFonts w:ascii="宋体" w:eastAsia="宋体" w:hAnsi="宋体" w:hint="eastAsia"/>
      <w:color w:val="000000"/>
      <w:sz w:val="24"/>
      <w:szCs w:val="24"/>
    </w:rPr>
  </w:style>
  <w:style w:type="paragraph" w:customStyle="1" w:styleId="Style1">
    <w:name w:val="_Style 1"/>
    <w:basedOn w:val="a"/>
    <w:uiPriority w:val="34"/>
    <w:unhideWhenUsed/>
    <w:qFormat/>
    <w:pPr>
      <w:widowControl/>
      <w:suppressAutoHyphens w:val="0"/>
      <w:spacing w:after="200" w:line="276" w:lineRule="auto"/>
      <w:ind w:left="720" w:firstLineChars="0" w:firstLine="0"/>
      <w:contextualSpacing/>
      <w:jc w:val="left"/>
    </w:pPr>
    <w:rPr>
      <w:rFonts w:ascii="Georgia" w:eastAsiaTheme="minorEastAsia" w:hAnsi="Georgia" w:cstheme="minorBidi"/>
      <w:kern w:val="0"/>
      <w:sz w:val="20"/>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jpeg"/><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840D700-E9D4-4C12-AF8F-E387A2E6AC4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1035</Words>
  <Characters>5903</Characters>
  <Application>Microsoft Office Word</Application>
  <DocSecurity>0</DocSecurity>
  <Lines>49</Lines>
  <Paragraphs>13</Paragraphs>
  <ScaleCrop>false</ScaleCrop>
  <Company>MC SYSTEM</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10002     2002</dc:title>
  <dc:creator>cxf</dc:creator>
  <cp:lastModifiedBy>lailai1128@outlook.com</cp:lastModifiedBy>
  <cp:revision>372</cp:revision>
  <cp:lastPrinted>2019-12-31T08:44:00Z</cp:lastPrinted>
  <dcterms:created xsi:type="dcterms:W3CDTF">2020-12-23T14:48:00Z</dcterms:created>
  <dcterms:modified xsi:type="dcterms:W3CDTF">2022-12-23T06:56:00Z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DDFE969EA35D44A28AB73BD4E82FEE6C</vt:lpwstr>
  </property>
  <property fmtid="{D5CDD505-2E9C-101B-9397-08002B2CF9AE}" pid="4" name="commondata">
    <vt:lpwstr>eyJoZGlkIjoiNTlhNzYyNzBhOGE0ODQxNWU0MWIwYTA1OTViN2Y5YTcifQ==</vt:lpwstr>
  </property>
</Properties>
</file>